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D12" w:rsidRDefault="00827D12" w:rsidP="007E22A4">
      <w:pPr>
        <w:spacing w:after="0" w:line="480" w:lineRule="auto"/>
        <w:rPr>
          <w:rFonts w:ascii="GHEA Grapalat" w:hAnsi="GHEA Grapalat" w:cs="Sylfaen"/>
          <w:b/>
          <w:sz w:val="16"/>
          <w:szCs w:val="16"/>
          <w:lang w:val="en-US"/>
        </w:rPr>
      </w:pPr>
    </w:p>
    <w:p w:rsidR="00E8761D" w:rsidRPr="00500ECF" w:rsidRDefault="00E8761D" w:rsidP="000428F6">
      <w:pPr>
        <w:spacing w:after="0" w:line="480" w:lineRule="auto"/>
        <w:ind w:left="5103"/>
        <w:jc w:val="center"/>
        <w:rPr>
          <w:rFonts w:ascii="GHEA Grapalat" w:hAnsi="GHEA Grapalat" w:cs="Sylfaen"/>
          <w:b/>
          <w:sz w:val="16"/>
          <w:szCs w:val="16"/>
          <w:lang w:val="en-US"/>
        </w:rPr>
      </w:pPr>
      <w:r w:rsidRPr="00500ECF">
        <w:rPr>
          <w:rFonts w:ascii="GHEA Grapalat" w:hAnsi="GHEA Grapalat" w:cs="Sylfaen"/>
          <w:b/>
          <w:sz w:val="16"/>
          <w:szCs w:val="16"/>
          <w:lang w:val="en-US"/>
        </w:rPr>
        <w:t>Հաստատված է</w:t>
      </w:r>
    </w:p>
    <w:p w:rsidR="00F11A78" w:rsidRPr="008670C5" w:rsidRDefault="00E8761D" w:rsidP="000428F6">
      <w:pPr>
        <w:spacing w:after="0" w:line="360" w:lineRule="auto"/>
        <w:ind w:left="5103"/>
        <w:jc w:val="center"/>
        <w:rPr>
          <w:rFonts w:ascii="GHEA Grapalat" w:hAnsi="GHEA Grapalat" w:cs="Sylfaen"/>
          <w:b/>
          <w:sz w:val="16"/>
          <w:szCs w:val="16"/>
          <w:lang w:val="en-US"/>
        </w:rPr>
      </w:pPr>
      <w:r w:rsidRPr="00500ECF">
        <w:rPr>
          <w:rFonts w:ascii="GHEA Grapalat" w:hAnsi="GHEA Grapalat" w:cs="Sylfaen"/>
          <w:b/>
          <w:sz w:val="16"/>
          <w:szCs w:val="16"/>
        </w:rPr>
        <w:t>Հ</w:t>
      </w:r>
      <w:r w:rsidR="00F11A78" w:rsidRPr="00500ECF">
        <w:rPr>
          <w:rFonts w:ascii="GHEA Grapalat" w:hAnsi="GHEA Grapalat" w:cs="Sylfaen"/>
          <w:b/>
          <w:sz w:val="16"/>
          <w:szCs w:val="16"/>
        </w:rPr>
        <w:t>այաստանի</w:t>
      </w:r>
      <w:r w:rsidR="00F11A78" w:rsidRPr="008670C5">
        <w:rPr>
          <w:rFonts w:ascii="GHEA Grapalat" w:hAnsi="GHEA Grapalat" w:cs="Sylfaen"/>
          <w:b/>
          <w:sz w:val="16"/>
          <w:szCs w:val="16"/>
          <w:lang w:val="en-US"/>
        </w:rPr>
        <w:t xml:space="preserve"> </w:t>
      </w:r>
      <w:r w:rsidRPr="00500ECF">
        <w:rPr>
          <w:rFonts w:ascii="GHEA Grapalat" w:hAnsi="GHEA Grapalat" w:cs="Sylfaen"/>
          <w:b/>
          <w:sz w:val="16"/>
          <w:szCs w:val="16"/>
        </w:rPr>
        <w:t>Հ</w:t>
      </w:r>
      <w:r w:rsidR="00F11A78" w:rsidRPr="00500ECF">
        <w:rPr>
          <w:rFonts w:ascii="GHEA Grapalat" w:hAnsi="GHEA Grapalat" w:cs="Sylfaen"/>
          <w:b/>
          <w:sz w:val="16"/>
          <w:szCs w:val="16"/>
        </w:rPr>
        <w:t>անրապետության</w:t>
      </w:r>
    </w:p>
    <w:p w:rsidR="00F11A78" w:rsidRPr="008670C5" w:rsidRDefault="00E8761D" w:rsidP="000428F6">
      <w:pPr>
        <w:spacing w:after="0" w:line="360" w:lineRule="auto"/>
        <w:ind w:left="5103"/>
        <w:jc w:val="center"/>
        <w:rPr>
          <w:rFonts w:ascii="GHEA Grapalat" w:hAnsi="GHEA Grapalat"/>
          <w:b/>
          <w:sz w:val="16"/>
          <w:szCs w:val="16"/>
          <w:lang w:val="en-US"/>
        </w:rPr>
      </w:pPr>
      <w:r w:rsidRPr="00500ECF">
        <w:rPr>
          <w:rFonts w:ascii="GHEA Grapalat" w:hAnsi="GHEA Grapalat"/>
          <w:b/>
          <w:sz w:val="16"/>
          <w:szCs w:val="16"/>
          <w:lang w:val="en-US"/>
        </w:rPr>
        <w:t xml:space="preserve"> շուկայի վերահսկողության</w:t>
      </w:r>
    </w:p>
    <w:p w:rsidR="00F11A78" w:rsidRPr="008670C5" w:rsidRDefault="00E8761D" w:rsidP="000428F6">
      <w:pPr>
        <w:spacing w:after="0" w:line="360" w:lineRule="auto"/>
        <w:ind w:left="5103"/>
        <w:jc w:val="center"/>
        <w:rPr>
          <w:rFonts w:ascii="GHEA Grapalat" w:hAnsi="GHEA Grapalat"/>
          <w:b/>
          <w:sz w:val="16"/>
          <w:szCs w:val="16"/>
          <w:lang w:val="en-US"/>
        </w:rPr>
      </w:pPr>
      <w:r w:rsidRPr="008670C5">
        <w:rPr>
          <w:rFonts w:ascii="GHEA Grapalat" w:hAnsi="GHEA Grapalat"/>
          <w:b/>
          <w:sz w:val="16"/>
          <w:szCs w:val="16"/>
          <w:lang w:val="en-US"/>
        </w:rPr>
        <w:t xml:space="preserve"> </w:t>
      </w:r>
      <w:r w:rsidRPr="00500ECF">
        <w:rPr>
          <w:rFonts w:ascii="GHEA Grapalat" w:hAnsi="GHEA Grapalat"/>
          <w:b/>
          <w:sz w:val="16"/>
          <w:szCs w:val="16"/>
          <w:lang w:val="en-US"/>
        </w:rPr>
        <w:t>տեսչական</w:t>
      </w:r>
      <w:r w:rsidRPr="008670C5">
        <w:rPr>
          <w:rFonts w:ascii="GHEA Grapalat" w:hAnsi="GHEA Grapalat"/>
          <w:b/>
          <w:sz w:val="16"/>
          <w:szCs w:val="16"/>
          <w:lang w:val="en-US"/>
        </w:rPr>
        <w:t xml:space="preserve"> </w:t>
      </w:r>
      <w:r w:rsidRPr="00500ECF">
        <w:rPr>
          <w:rFonts w:ascii="GHEA Grapalat" w:hAnsi="GHEA Grapalat"/>
          <w:b/>
          <w:sz w:val="16"/>
          <w:szCs w:val="16"/>
          <w:lang w:val="en-US"/>
        </w:rPr>
        <w:t>մարմնի</w:t>
      </w:r>
      <w:r w:rsidR="00F11A78" w:rsidRPr="008670C5">
        <w:rPr>
          <w:rFonts w:ascii="GHEA Grapalat" w:hAnsi="GHEA Grapalat"/>
          <w:b/>
          <w:sz w:val="16"/>
          <w:szCs w:val="16"/>
          <w:lang w:val="en-US"/>
        </w:rPr>
        <w:t xml:space="preserve"> </w:t>
      </w:r>
      <w:r w:rsidR="006F05FB" w:rsidRPr="00500ECF">
        <w:rPr>
          <w:rFonts w:ascii="GHEA Grapalat" w:hAnsi="GHEA Grapalat"/>
          <w:b/>
          <w:sz w:val="16"/>
          <w:szCs w:val="16"/>
          <w:lang w:val="hy-AM"/>
        </w:rPr>
        <w:t>ղեկավարի</w:t>
      </w:r>
    </w:p>
    <w:p w:rsidR="00F11A78" w:rsidRPr="008670C5" w:rsidRDefault="00E8761D" w:rsidP="000428F6">
      <w:pPr>
        <w:spacing w:after="0" w:line="360" w:lineRule="auto"/>
        <w:ind w:left="5103"/>
        <w:jc w:val="center"/>
        <w:rPr>
          <w:rFonts w:ascii="GHEA Grapalat" w:hAnsi="GHEA Grapalat" w:cs="Sylfaen"/>
          <w:b/>
          <w:sz w:val="16"/>
          <w:szCs w:val="16"/>
          <w:lang w:val="en-US"/>
        </w:rPr>
      </w:pPr>
      <w:r w:rsidRPr="008670C5">
        <w:rPr>
          <w:rFonts w:ascii="GHEA Grapalat" w:hAnsi="GHEA Grapalat"/>
          <w:b/>
          <w:sz w:val="16"/>
          <w:szCs w:val="16"/>
          <w:lang w:val="en-US"/>
        </w:rPr>
        <w:t>20</w:t>
      </w:r>
      <w:r w:rsidR="001E5104" w:rsidRPr="008670C5">
        <w:rPr>
          <w:rFonts w:ascii="GHEA Grapalat" w:hAnsi="GHEA Grapalat"/>
          <w:b/>
          <w:sz w:val="16"/>
          <w:szCs w:val="16"/>
          <w:lang w:val="en-US"/>
        </w:rPr>
        <w:t>2</w:t>
      </w:r>
      <w:r w:rsidR="00037EF6" w:rsidRPr="008670C5">
        <w:rPr>
          <w:rFonts w:ascii="GHEA Grapalat" w:hAnsi="GHEA Grapalat"/>
          <w:b/>
          <w:sz w:val="16"/>
          <w:szCs w:val="16"/>
          <w:lang w:val="en-US"/>
        </w:rPr>
        <w:t>2</w:t>
      </w:r>
      <w:r w:rsidRPr="008670C5">
        <w:rPr>
          <w:rFonts w:ascii="GHEA Grapalat" w:hAnsi="GHEA Grapalat"/>
          <w:b/>
          <w:sz w:val="16"/>
          <w:szCs w:val="16"/>
          <w:lang w:val="en-US"/>
        </w:rPr>
        <w:t xml:space="preserve"> </w:t>
      </w:r>
      <w:r w:rsidRPr="00500ECF">
        <w:rPr>
          <w:rFonts w:ascii="GHEA Grapalat" w:hAnsi="GHEA Grapalat" w:cs="Sylfaen"/>
          <w:b/>
          <w:sz w:val="16"/>
          <w:szCs w:val="16"/>
        </w:rPr>
        <w:t>թվականի</w:t>
      </w:r>
      <w:r w:rsidRPr="008670C5">
        <w:rPr>
          <w:rFonts w:ascii="GHEA Grapalat" w:hAnsi="GHEA Grapalat"/>
          <w:b/>
          <w:sz w:val="16"/>
          <w:szCs w:val="16"/>
          <w:lang w:val="en-US"/>
        </w:rPr>
        <w:t xml:space="preserve"> </w:t>
      </w:r>
      <w:r w:rsidR="00515D30" w:rsidRPr="00500ECF">
        <w:rPr>
          <w:rFonts w:ascii="GHEA Grapalat" w:hAnsi="GHEA Grapalat"/>
          <w:b/>
          <w:sz w:val="16"/>
          <w:szCs w:val="16"/>
        </w:rPr>
        <w:t>հունվարի</w:t>
      </w:r>
      <w:r w:rsidR="005864A8" w:rsidRPr="008670C5">
        <w:rPr>
          <w:rFonts w:ascii="GHEA Grapalat" w:hAnsi="GHEA Grapalat"/>
          <w:b/>
          <w:sz w:val="16"/>
          <w:szCs w:val="16"/>
          <w:lang w:val="en-US"/>
        </w:rPr>
        <w:t xml:space="preserve"> </w:t>
      </w:r>
      <w:r w:rsidR="00637355">
        <w:rPr>
          <w:rFonts w:ascii="GHEA Grapalat" w:hAnsi="GHEA Grapalat"/>
          <w:b/>
          <w:sz w:val="16"/>
          <w:szCs w:val="16"/>
          <w:u w:val="single"/>
          <w:lang w:val="en-US"/>
        </w:rPr>
        <w:t>31</w:t>
      </w:r>
      <w:r w:rsidR="000B672F" w:rsidRPr="008670C5">
        <w:rPr>
          <w:rFonts w:ascii="GHEA Grapalat" w:hAnsi="GHEA Grapalat" w:cs="Sylfaen"/>
          <w:b/>
          <w:sz w:val="16"/>
          <w:szCs w:val="16"/>
          <w:lang w:val="en-US"/>
        </w:rPr>
        <w:t>-</w:t>
      </w:r>
      <w:r w:rsidR="000B672F" w:rsidRPr="00500ECF">
        <w:rPr>
          <w:rFonts w:ascii="GHEA Grapalat" w:hAnsi="GHEA Grapalat" w:cs="Sylfaen"/>
          <w:b/>
          <w:sz w:val="16"/>
          <w:szCs w:val="16"/>
        </w:rPr>
        <w:t>ի</w:t>
      </w:r>
    </w:p>
    <w:p w:rsidR="00E8761D" w:rsidRPr="008670C5" w:rsidRDefault="00637355" w:rsidP="000428F6">
      <w:pPr>
        <w:spacing w:after="0" w:line="360" w:lineRule="auto"/>
        <w:ind w:left="5103"/>
        <w:jc w:val="center"/>
        <w:rPr>
          <w:rFonts w:ascii="GHEA Grapalat" w:hAnsi="GHEA Grapalat" w:cs="Sylfaen"/>
          <w:b/>
          <w:sz w:val="16"/>
          <w:szCs w:val="16"/>
          <w:lang w:val="en-US"/>
        </w:rPr>
      </w:pPr>
      <w:r>
        <w:rPr>
          <w:rFonts w:ascii="GHEA Grapalat" w:hAnsi="GHEA Grapalat" w:cs="Sylfaen"/>
          <w:b/>
          <w:sz w:val="16"/>
          <w:szCs w:val="16"/>
          <w:lang w:val="hy-AM"/>
        </w:rPr>
        <w:t>N69-</w:t>
      </w:r>
      <w:r>
        <w:rPr>
          <w:rFonts w:ascii="GHEA Grapalat" w:hAnsi="GHEA Grapalat" w:cs="Sylfaen"/>
          <w:b/>
          <w:sz w:val="16"/>
          <w:szCs w:val="16"/>
          <w:lang w:val="en-US"/>
        </w:rPr>
        <w:t xml:space="preserve">Ա </w:t>
      </w:r>
      <w:bookmarkStart w:id="0" w:name="_GoBack"/>
      <w:bookmarkEnd w:id="0"/>
      <w:r w:rsidR="00F11A78" w:rsidRPr="00500ECF">
        <w:rPr>
          <w:rFonts w:ascii="GHEA Grapalat" w:hAnsi="GHEA Grapalat" w:cs="Sylfaen"/>
          <w:b/>
          <w:sz w:val="16"/>
          <w:szCs w:val="16"/>
        </w:rPr>
        <w:t>հրամանով</w:t>
      </w:r>
    </w:p>
    <w:p w:rsidR="00E8761D" w:rsidRPr="008670C5" w:rsidRDefault="00E8761D" w:rsidP="000428F6">
      <w:pPr>
        <w:spacing w:after="0" w:line="240" w:lineRule="auto"/>
        <w:jc w:val="center"/>
        <w:rPr>
          <w:rFonts w:ascii="GHEA Grapalat" w:hAnsi="GHEA Grapalat" w:cs="Sylfaen"/>
          <w:b/>
          <w:lang w:val="en-US"/>
        </w:rPr>
      </w:pPr>
    </w:p>
    <w:p w:rsidR="00E8761D" w:rsidRPr="008670C5" w:rsidRDefault="00E8761D" w:rsidP="000428F6">
      <w:pPr>
        <w:spacing w:after="0" w:line="240" w:lineRule="auto"/>
        <w:jc w:val="center"/>
        <w:rPr>
          <w:rFonts w:ascii="GHEA Grapalat" w:hAnsi="GHEA Grapalat" w:cs="Sylfaen"/>
          <w:b/>
          <w:lang w:val="en-US"/>
        </w:rPr>
      </w:pPr>
    </w:p>
    <w:p w:rsidR="00E8761D" w:rsidRPr="008670C5" w:rsidRDefault="00E8761D" w:rsidP="000428F6">
      <w:pPr>
        <w:spacing w:after="0" w:line="240" w:lineRule="auto"/>
        <w:jc w:val="center"/>
        <w:rPr>
          <w:rFonts w:ascii="GHEA Grapalat" w:hAnsi="GHEA Grapalat" w:cs="Sylfaen"/>
          <w:b/>
          <w:lang w:val="en-US"/>
        </w:rPr>
      </w:pPr>
    </w:p>
    <w:p w:rsidR="00F73FE0" w:rsidRPr="008670C5" w:rsidRDefault="00F73FE0" w:rsidP="000428F6">
      <w:pPr>
        <w:spacing w:after="0" w:line="240" w:lineRule="auto"/>
        <w:jc w:val="center"/>
        <w:rPr>
          <w:rFonts w:ascii="GHEA Grapalat" w:hAnsi="GHEA Grapalat" w:cs="Sylfaen"/>
          <w:b/>
          <w:lang w:val="en-US"/>
        </w:rPr>
      </w:pPr>
    </w:p>
    <w:p w:rsidR="00A27486" w:rsidRPr="008670C5" w:rsidRDefault="00E8761D" w:rsidP="000428F6">
      <w:pPr>
        <w:spacing w:after="0" w:line="240" w:lineRule="auto"/>
        <w:jc w:val="center"/>
        <w:rPr>
          <w:rFonts w:ascii="GHEA Grapalat" w:hAnsi="GHEA Grapalat" w:cs="Sylfaen"/>
          <w:b/>
          <w:sz w:val="40"/>
          <w:lang w:val="en-US"/>
        </w:rPr>
      </w:pPr>
      <w:r w:rsidRPr="00500ECF">
        <w:rPr>
          <w:rFonts w:ascii="GHEA Grapalat" w:hAnsi="GHEA Grapalat" w:cs="Sylfaen"/>
          <w:b/>
          <w:sz w:val="40"/>
        </w:rPr>
        <w:t>ՀԱՅԱՍՏԱՆԻ</w:t>
      </w:r>
      <w:r w:rsidRPr="008670C5">
        <w:rPr>
          <w:rFonts w:ascii="GHEA Grapalat" w:hAnsi="GHEA Grapalat"/>
          <w:b/>
          <w:sz w:val="40"/>
          <w:lang w:val="en-US"/>
        </w:rPr>
        <w:t xml:space="preserve"> </w:t>
      </w:r>
      <w:r w:rsidRPr="00500ECF">
        <w:rPr>
          <w:rFonts w:ascii="GHEA Grapalat" w:hAnsi="GHEA Grapalat" w:cs="Sylfaen"/>
          <w:b/>
          <w:sz w:val="40"/>
        </w:rPr>
        <w:t>ՀԱՆՐԱՊԵՏՈՒԹՅԱՆ</w:t>
      </w:r>
    </w:p>
    <w:p w:rsidR="00E8761D" w:rsidRPr="008670C5" w:rsidRDefault="00E8761D" w:rsidP="000428F6">
      <w:pPr>
        <w:spacing w:after="0" w:line="240" w:lineRule="auto"/>
        <w:jc w:val="center"/>
        <w:rPr>
          <w:rFonts w:ascii="GHEA Grapalat" w:hAnsi="GHEA Grapalat"/>
          <w:b/>
          <w:sz w:val="40"/>
          <w:lang w:val="en-US"/>
        </w:rPr>
      </w:pPr>
      <w:r w:rsidRPr="00500ECF">
        <w:rPr>
          <w:rFonts w:ascii="GHEA Grapalat" w:hAnsi="GHEA Grapalat"/>
          <w:b/>
          <w:sz w:val="40"/>
          <w:lang w:val="en-US"/>
        </w:rPr>
        <w:t>ՇՈՒԿԱՅԻ</w:t>
      </w:r>
      <w:r w:rsidRPr="008670C5">
        <w:rPr>
          <w:rFonts w:ascii="GHEA Grapalat" w:hAnsi="GHEA Grapalat"/>
          <w:b/>
          <w:sz w:val="40"/>
          <w:lang w:val="en-US"/>
        </w:rPr>
        <w:t xml:space="preserve"> </w:t>
      </w:r>
      <w:r w:rsidRPr="00500ECF">
        <w:rPr>
          <w:rFonts w:ascii="GHEA Grapalat" w:hAnsi="GHEA Grapalat"/>
          <w:b/>
          <w:sz w:val="40"/>
          <w:lang w:val="en-US"/>
        </w:rPr>
        <w:t>ՎԵՐԱՀՍԿՈՂՈՒԹՅԱՆ</w:t>
      </w:r>
    </w:p>
    <w:p w:rsidR="00037EF6" w:rsidRPr="008670C5" w:rsidRDefault="00E8761D" w:rsidP="000428F6">
      <w:pPr>
        <w:spacing w:after="0" w:line="240" w:lineRule="auto"/>
        <w:jc w:val="center"/>
        <w:rPr>
          <w:rFonts w:ascii="GHEA Grapalat" w:hAnsi="GHEA Grapalat"/>
          <w:b/>
          <w:sz w:val="40"/>
          <w:lang w:val="en-US"/>
        </w:rPr>
      </w:pPr>
      <w:r w:rsidRPr="00500ECF">
        <w:rPr>
          <w:rFonts w:ascii="GHEA Grapalat" w:hAnsi="GHEA Grapalat"/>
          <w:b/>
          <w:sz w:val="40"/>
          <w:lang w:val="en-US"/>
        </w:rPr>
        <w:t>ՏԵՍՉԱԿԱՆ</w:t>
      </w:r>
      <w:r w:rsidRPr="008670C5">
        <w:rPr>
          <w:rFonts w:ascii="GHEA Grapalat" w:hAnsi="GHEA Grapalat"/>
          <w:b/>
          <w:sz w:val="40"/>
          <w:lang w:val="en-US"/>
        </w:rPr>
        <w:t xml:space="preserve"> </w:t>
      </w:r>
      <w:r w:rsidRPr="00500ECF">
        <w:rPr>
          <w:rFonts w:ascii="GHEA Grapalat" w:hAnsi="GHEA Grapalat"/>
          <w:b/>
          <w:sz w:val="40"/>
          <w:lang w:val="en-US"/>
        </w:rPr>
        <w:t>ՄԱՐՄԻՆ</w:t>
      </w:r>
    </w:p>
    <w:p w:rsidR="00E8761D" w:rsidRPr="008670C5" w:rsidRDefault="00E8761D" w:rsidP="000428F6">
      <w:pPr>
        <w:spacing w:after="0" w:line="240" w:lineRule="auto"/>
        <w:jc w:val="center"/>
        <w:rPr>
          <w:rFonts w:ascii="GHEA Grapalat" w:hAnsi="GHEA Grapalat"/>
          <w:b/>
          <w:sz w:val="30"/>
          <w:lang w:val="en-US"/>
        </w:rPr>
      </w:pPr>
    </w:p>
    <w:p w:rsidR="008A21AE" w:rsidRPr="008670C5" w:rsidRDefault="008A21AE" w:rsidP="000428F6">
      <w:pPr>
        <w:spacing w:after="0" w:line="240" w:lineRule="auto"/>
        <w:jc w:val="center"/>
        <w:rPr>
          <w:rFonts w:ascii="GHEA Grapalat" w:hAnsi="GHEA Grapalat"/>
          <w:b/>
          <w:sz w:val="30"/>
          <w:lang w:val="en-US"/>
        </w:rPr>
      </w:pPr>
    </w:p>
    <w:p w:rsidR="00F73FE0" w:rsidRPr="008670C5" w:rsidRDefault="00F73FE0" w:rsidP="000428F6">
      <w:pPr>
        <w:spacing w:after="0" w:line="240" w:lineRule="auto"/>
        <w:jc w:val="center"/>
        <w:rPr>
          <w:rFonts w:ascii="GHEA Grapalat" w:hAnsi="GHEA Grapalat"/>
          <w:b/>
          <w:sz w:val="30"/>
          <w:lang w:val="en-US"/>
        </w:rPr>
      </w:pPr>
    </w:p>
    <w:p w:rsidR="00F73FE0" w:rsidRPr="008670C5" w:rsidRDefault="00F73FE0" w:rsidP="000428F6">
      <w:pPr>
        <w:spacing w:after="0" w:line="240" w:lineRule="auto"/>
        <w:jc w:val="center"/>
        <w:rPr>
          <w:rFonts w:ascii="GHEA Grapalat" w:hAnsi="GHEA Grapalat"/>
          <w:b/>
          <w:sz w:val="30"/>
          <w:lang w:val="en-US"/>
        </w:rPr>
      </w:pPr>
    </w:p>
    <w:p w:rsidR="00E8761D" w:rsidRPr="008670C5" w:rsidRDefault="00E8761D" w:rsidP="00037EF6">
      <w:pPr>
        <w:spacing w:after="0" w:line="360" w:lineRule="auto"/>
        <w:jc w:val="center"/>
        <w:rPr>
          <w:rFonts w:ascii="GHEA Grapalat" w:hAnsi="GHEA Grapalat"/>
          <w:b/>
          <w:spacing w:val="100"/>
          <w:sz w:val="60"/>
          <w:szCs w:val="60"/>
          <w:lang w:val="en-US"/>
        </w:rPr>
      </w:pPr>
      <w:r w:rsidRPr="00500ECF">
        <w:rPr>
          <w:rFonts w:ascii="GHEA Grapalat" w:hAnsi="GHEA Grapalat"/>
          <w:b/>
          <w:spacing w:val="100"/>
          <w:sz w:val="60"/>
          <w:szCs w:val="60"/>
        </w:rPr>
        <w:t>ՀԱՇՎԵՏՎՈՒԹՅՈՒՆ</w:t>
      </w:r>
    </w:p>
    <w:p w:rsidR="00E8761D" w:rsidRPr="008670C5" w:rsidRDefault="00E8761D" w:rsidP="000428F6">
      <w:pPr>
        <w:spacing w:after="0" w:line="240" w:lineRule="auto"/>
        <w:jc w:val="center"/>
        <w:rPr>
          <w:rFonts w:ascii="GHEA Grapalat" w:hAnsi="GHEA Grapalat"/>
          <w:b/>
          <w:sz w:val="60"/>
          <w:szCs w:val="50"/>
          <w:lang w:val="en-US"/>
        </w:rPr>
      </w:pPr>
      <w:r w:rsidRPr="008670C5">
        <w:rPr>
          <w:rFonts w:ascii="GHEA Grapalat" w:hAnsi="GHEA Grapalat"/>
          <w:b/>
          <w:sz w:val="60"/>
          <w:szCs w:val="50"/>
          <w:lang w:val="en-US"/>
        </w:rPr>
        <w:t>20</w:t>
      </w:r>
      <w:r w:rsidR="005273C1" w:rsidRPr="008670C5">
        <w:rPr>
          <w:rFonts w:ascii="GHEA Grapalat" w:hAnsi="GHEA Grapalat"/>
          <w:b/>
          <w:sz w:val="60"/>
          <w:szCs w:val="50"/>
          <w:lang w:val="en-US"/>
        </w:rPr>
        <w:t>2</w:t>
      </w:r>
      <w:r w:rsidR="00037EF6" w:rsidRPr="008670C5">
        <w:rPr>
          <w:rFonts w:ascii="GHEA Grapalat" w:hAnsi="GHEA Grapalat"/>
          <w:b/>
          <w:sz w:val="60"/>
          <w:szCs w:val="50"/>
          <w:lang w:val="en-US"/>
        </w:rPr>
        <w:t>1</w:t>
      </w:r>
      <w:r w:rsidRPr="008670C5">
        <w:rPr>
          <w:rFonts w:ascii="GHEA Grapalat" w:hAnsi="GHEA Grapalat"/>
          <w:b/>
          <w:sz w:val="60"/>
          <w:szCs w:val="50"/>
          <w:lang w:val="en-US"/>
        </w:rPr>
        <w:t xml:space="preserve"> </w:t>
      </w:r>
      <w:r w:rsidRPr="00500ECF">
        <w:rPr>
          <w:rFonts w:ascii="GHEA Grapalat" w:hAnsi="GHEA Grapalat"/>
          <w:b/>
          <w:sz w:val="60"/>
          <w:szCs w:val="50"/>
          <w:lang w:val="en-US"/>
        </w:rPr>
        <w:t>ԹՎԱԿԱՆԻ</w:t>
      </w:r>
    </w:p>
    <w:p w:rsidR="00E8761D" w:rsidRPr="008670C5" w:rsidRDefault="00E8761D" w:rsidP="000428F6">
      <w:pPr>
        <w:spacing w:after="0" w:line="240" w:lineRule="auto"/>
        <w:jc w:val="center"/>
        <w:rPr>
          <w:rFonts w:ascii="GHEA Grapalat" w:hAnsi="GHEA Grapalat"/>
          <w:b/>
          <w:sz w:val="60"/>
          <w:szCs w:val="50"/>
          <w:lang w:val="en-US"/>
        </w:rPr>
      </w:pPr>
      <w:r w:rsidRPr="00500ECF">
        <w:rPr>
          <w:rFonts w:ascii="GHEA Grapalat" w:hAnsi="GHEA Grapalat"/>
          <w:b/>
          <w:sz w:val="60"/>
          <w:szCs w:val="50"/>
          <w:lang w:val="en-US"/>
        </w:rPr>
        <w:t>ԳՈՐԾՈՒՆԵՈՒԹՅԱՆ</w:t>
      </w:r>
    </w:p>
    <w:p w:rsidR="00E8761D" w:rsidRPr="008670C5" w:rsidRDefault="00E8761D" w:rsidP="000428F6">
      <w:pPr>
        <w:spacing w:after="0" w:line="240" w:lineRule="auto"/>
        <w:rPr>
          <w:rFonts w:ascii="GHEA Grapalat" w:hAnsi="GHEA Grapalat" w:cs="Sylfaen"/>
          <w:b/>
          <w:sz w:val="30"/>
          <w:szCs w:val="26"/>
          <w:lang w:val="en-US"/>
        </w:rPr>
      </w:pPr>
      <w:r w:rsidRPr="008670C5">
        <w:rPr>
          <w:rFonts w:ascii="GHEA Grapalat" w:hAnsi="GHEA Grapalat" w:cs="Sylfaen"/>
          <w:b/>
          <w:sz w:val="30"/>
          <w:szCs w:val="26"/>
          <w:lang w:val="en-US"/>
        </w:rPr>
        <w:br w:type="page"/>
      </w:r>
    </w:p>
    <w:p w:rsidR="00E8761D" w:rsidRPr="008670C5" w:rsidRDefault="00E8761D" w:rsidP="000428F6">
      <w:pPr>
        <w:spacing w:after="0" w:line="480" w:lineRule="auto"/>
        <w:ind w:firstLine="426"/>
        <w:rPr>
          <w:rFonts w:ascii="GHEA Grapalat" w:hAnsi="GHEA Grapalat" w:cs="Sylfaen"/>
          <w:b/>
          <w:spacing w:val="100"/>
          <w:sz w:val="40"/>
          <w:szCs w:val="26"/>
          <w:lang w:val="en-US"/>
        </w:rPr>
      </w:pPr>
      <w:r w:rsidRPr="00500ECF">
        <w:rPr>
          <w:rFonts w:ascii="GHEA Grapalat" w:hAnsi="GHEA Grapalat" w:cs="Sylfaen"/>
          <w:b/>
          <w:spacing w:val="100"/>
          <w:sz w:val="40"/>
          <w:szCs w:val="26"/>
        </w:rPr>
        <w:lastRenderedPageBreak/>
        <w:t>Բովանդակություն</w:t>
      </w:r>
    </w:p>
    <w:p w:rsidR="00E8761D" w:rsidRPr="00500ECF" w:rsidRDefault="00E8761D" w:rsidP="000428F6">
      <w:pPr>
        <w:pStyle w:val="a3"/>
        <w:numPr>
          <w:ilvl w:val="0"/>
          <w:numId w:val="2"/>
        </w:numPr>
        <w:spacing w:after="0" w:line="240" w:lineRule="auto"/>
        <w:ind w:left="426" w:hanging="426"/>
        <w:rPr>
          <w:rFonts w:ascii="GHEA Grapalat" w:hAnsi="GHEA Grapalat"/>
          <w:b/>
          <w:sz w:val="28"/>
          <w:szCs w:val="26"/>
          <w:lang w:val="hy-AM"/>
        </w:rPr>
      </w:pPr>
      <w:r w:rsidRPr="00500ECF">
        <w:rPr>
          <w:rFonts w:ascii="GHEA Grapalat" w:hAnsi="GHEA Grapalat"/>
          <w:b/>
          <w:sz w:val="28"/>
          <w:szCs w:val="26"/>
          <w:lang w:val="hy-AM"/>
        </w:rPr>
        <w:t xml:space="preserve">Ներածություն </w:t>
      </w:r>
      <w:r w:rsidRPr="00500ECF">
        <w:rPr>
          <w:rFonts w:ascii="GHEA Grapalat" w:hAnsi="GHEA Grapalat"/>
          <w:b/>
          <w:sz w:val="28"/>
          <w:szCs w:val="26"/>
          <w:u w:val="single"/>
          <w:lang w:val="hy-AM"/>
        </w:rPr>
        <w:tab/>
      </w:r>
      <w:r w:rsidRPr="00500ECF">
        <w:rPr>
          <w:rFonts w:ascii="GHEA Grapalat" w:hAnsi="GHEA Grapalat"/>
          <w:b/>
          <w:sz w:val="28"/>
          <w:szCs w:val="26"/>
          <w:u w:val="single"/>
          <w:lang w:val="hy-AM"/>
        </w:rPr>
        <w:tab/>
      </w:r>
      <w:r w:rsidRPr="00500ECF">
        <w:rPr>
          <w:rFonts w:ascii="GHEA Grapalat" w:hAnsi="GHEA Grapalat"/>
          <w:b/>
          <w:sz w:val="28"/>
          <w:szCs w:val="26"/>
          <w:u w:val="single"/>
          <w:lang w:val="hy-AM"/>
        </w:rPr>
        <w:tab/>
      </w:r>
      <w:r w:rsidRPr="00500ECF">
        <w:rPr>
          <w:rFonts w:ascii="GHEA Grapalat" w:hAnsi="GHEA Grapalat"/>
          <w:b/>
          <w:sz w:val="28"/>
          <w:szCs w:val="26"/>
          <w:u w:val="single"/>
          <w:lang w:val="hy-AM"/>
        </w:rPr>
        <w:tab/>
      </w:r>
      <w:r w:rsidRPr="00500ECF">
        <w:rPr>
          <w:rFonts w:ascii="GHEA Grapalat" w:hAnsi="GHEA Grapalat"/>
          <w:b/>
          <w:sz w:val="28"/>
          <w:szCs w:val="26"/>
          <w:u w:val="single"/>
          <w:lang w:val="hy-AM"/>
        </w:rPr>
        <w:tab/>
      </w:r>
      <w:r w:rsidRPr="00500ECF">
        <w:rPr>
          <w:rFonts w:ascii="GHEA Grapalat" w:hAnsi="GHEA Grapalat"/>
          <w:b/>
          <w:sz w:val="28"/>
          <w:szCs w:val="26"/>
          <w:u w:val="single"/>
          <w:lang w:val="hy-AM"/>
        </w:rPr>
        <w:tab/>
      </w:r>
      <w:r w:rsidRPr="00500ECF">
        <w:rPr>
          <w:rFonts w:ascii="GHEA Grapalat" w:hAnsi="GHEA Grapalat"/>
          <w:b/>
          <w:sz w:val="28"/>
          <w:szCs w:val="26"/>
          <w:u w:val="single"/>
          <w:lang w:val="hy-AM"/>
        </w:rPr>
        <w:tab/>
      </w:r>
      <w:r w:rsidR="001D5BD0" w:rsidRPr="00500ECF">
        <w:rPr>
          <w:rFonts w:ascii="GHEA Grapalat" w:hAnsi="GHEA Grapalat"/>
          <w:b/>
          <w:sz w:val="28"/>
          <w:szCs w:val="26"/>
          <w:u w:val="single"/>
          <w:lang w:val="hy-AM"/>
        </w:rPr>
        <w:tab/>
      </w:r>
      <w:r w:rsidR="00467CDC" w:rsidRPr="00500ECF">
        <w:rPr>
          <w:rFonts w:ascii="GHEA Grapalat" w:hAnsi="GHEA Grapalat"/>
          <w:b/>
          <w:sz w:val="28"/>
          <w:szCs w:val="26"/>
          <w:u w:val="single"/>
          <w:lang w:val="hy-AM"/>
        </w:rPr>
        <w:tab/>
      </w:r>
      <w:r w:rsidRPr="00500ECF">
        <w:rPr>
          <w:rFonts w:ascii="GHEA Grapalat" w:hAnsi="GHEA Grapalat"/>
          <w:b/>
          <w:sz w:val="28"/>
          <w:szCs w:val="26"/>
          <w:u w:val="single"/>
          <w:lang w:val="hy-AM"/>
        </w:rPr>
        <w:tab/>
      </w:r>
      <w:r w:rsidR="001251A6" w:rsidRPr="00500ECF">
        <w:rPr>
          <w:rFonts w:ascii="GHEA Grapalat" w:hAnsi="GHEA Grapalat"/>
          <w:b/>
          <w:sz w:val="28"/>
          <w:szCs w:val="26"/>
          <w:u w:val="single"/>
          <w:lang w:val="hy-AM"/>
        </w:rPr>
        <w:t xml:space="preserve"> </w:t>
      </w:r>
      <w:r w:rsidRPr="00500ECF">
        <w:rPr>
          <w:rFonts w:ascii="GHEA Grapalat" w:hAnsi="GHEA Grapalat"/>
          <w:b/>
          <w:sz w:val="28"/>
          <w:szCs w:val="26"/>
          <w:lang w:val="hy-AM"/>
        </w:rPr>
        <w:t>3</w:t>
      </w:r>
    </w:p>
    <w:p w:rsidR="004B03C2" w:rsidRPr="00500ECF" w:rsidRDefault="004B03C2" w:rsidP="000428F6">
      <w:pPr>
        <w:pStyle w:val="a3"/>
        <w:spacing w:after="0" w:line="240" w:lineRule="auto"/>
        <w:ind w:left="426"/>
        <w:rPr>
          <w:rFonts w:ascii="GHEA Grapalat" w:hAnsi="GHEA Grapalat"/>
          <w:b/>
          <w:sz w:val="28"/>
          <w:szCs w:val="26"/>
          <w:lang w:val="hy-AM"/>
        </w:rPr>
      </w:pPr>
    </w:p>
    <w:p w:rsidR="008A21AE" w:rsidRPr="00500ECF" w:rsidRDefault="008A21AE" w:rsidP="000428F6">
      <w:pPr>
        <w:pStyle w:val="a3"/>
        <w:numPr>
          <w:ilvl w:val="0"/>
          <w:numId w:val="2"/>
        </w:numPr>
        <w:spacing w:after="0" w:line="240" w:lineRule="auto"/>
        <w:ind w:left="426" w:hanging="426"/>
        <w:rPr>
          <w:rFonts w:ascii="GHEA Grapalat" w:hAnsi="GHEA Grapalat"/>
          <w:b/>
          <w:sz w:val="28"/>
          <w:szCs w:val="26"/>
          <w:lang w:val="hy-AM"/>
        </w:rPr>
      </w:pPr>
      <w:r w:rsidRPr="00500ECF">
        <w:rPr>
          <w:rFonts w:ascii="GHEA Grapalat" w:hAnsi="GHEA Grapalat"/>
          <w:b/>
          <w:sz w:val="28"/>
          <w:szCs w:val="26"/>
          <w:lang w:val="hy-AM"/>
        </w:rPr>
        <w:t>Ս</w:t>
      </w:r>
      <w:r w:rsidR="00E04132" w:rsidRPr="00500ECF">
        <w:rPr>
          <w:rFonts w:ascii="GHEA Grapalat" w:hAnsi="GHEA Grapalat"/>
          <w:b/>
          <w:sz w:val="28"/>
          <w:szCs w:val="26"/>
          <w:lang w:val="hy-AM"/>
        </w:rPr>
        <w:t>ահմանված թիրախներին հասնելու</w:t>
      </w:r>
      <w:r w:rsidR="00C9525A" w:rsidRPr="00500ECF">
        <w:rPr>
          <w:rFonts w:ascii="GHEA Grapalat" w:hAnsi="GHEA Grapalat"/>
          <w:b/>
          <w:sz w:val="28"/>
          <w:szCs w:val="26"/>
          <w:lang w:val="hy-AM"/>
        </w:rPr>
        <w:t xml:space="preserve"> միջոցները</w:t>
      </w:r>
    </w:p>
    <w:p w:rsidR="00E04132" w:rsidRPr="00500ECF" w:rsidRDefault="008A21AE" w:rsidP="008A21AE">
      <w:pPr>
        <w:pStyle w:val="a3"/>
        <w:spacing w:after="0" w:line="240" w:lineRule="auto"/>
        <w:ind w:left="426"/>
        <w:rPr>
          <w:rFonts w:ascii="GHEA Grapalat" w:hAnsi="GHEA Grapalat"/>
          <w:b/>
          <w:sz w:val="28"/>
          <w:szCs w:val="26"/>
          <w:lang w:val="en-US"/>
        </w:rPr>
      </w:pPr>
      <w:r w:rsidRPr="00500ECF">
        <w:rPr>
          <w:rFonts w:ascii="GHEA Grapalat" w:hAnsi="GHEA Grapalat"/>
          <w:b/>
          <w:sz w:val="28"/>
          <w:szCs w:val="26"/>
          <w:lang w:val="hy-AM"/>
        </w:rPr>
        <w:t xml:space="preserve"> </w:t>
      </w:r>
      <w:r w:rsidR="00C9525A" w:rsidRPr="00500ECF">
        <w:rPr>
          <w:rFonts w:ascii="GHEA Grapalat" w:hAnsi="GHEA Grapalat"/>
          <w:b/>
          <w:sz w:val="28"/>
          <w:szCs w:val="26"/>
          <w:lang w:val="hy-AM"/>
        </w:rPr>
        <w:t>և դրանց</w:t>
      </w:r>
      <w:r w:rsidR="00E04132" w:rsidRPr="00500ECF">
        <w:rPr>
          <w:rFonts w:ascii="GHEA Grapalat" w:hAnsi="GHEA Grapalat"/>
          <w:b/>
          <w:sz w:val="28"/>
          <w:szCs w:val="26"/>
          <w:lang w:val="hy-AM"/>
        </w:rPr>
        <w:t xml:space="preserve"> արդյունքները</w:t>
      </w:r>
      <w:r w:rsidRPr="00500ECF">
        <w:rPr>
          <w:rFonts w:ascii="GHEA Grapalat" w:hAnsi="GHEA Grapalat"/>
          <w:b/>
          <w:sz w:val="28"/>
          <w:szCs w:val="26"/>
          <w:lang w:val="hy-AM"/>
        </w:rPr>
        <w:t xml:space="preserve"> </w:t>
      </w:r>
      <w:r w:rsidR="00F94743" w:rsidRPr="00500ECF">
        <w:rPr>
          <w:rFonts w:ascii="GHEA Grapalat" w:hAnsi="GHEA Grapalat"/>
          <w:b/>
          <w:sz w:val="28"/>
          <w:szCs w:val="26"/>
          <w:u w:val="single"/>
          <w:lang w:val="hy-AM"/>
        </w:rPr>
        <w:tab/>
      </w:r>
      <w:r w:rsidRPr="00500ECF">
        <w:rPr>
          <w:rFonts w:ascii="GHEA Grapalat" w:hAnsi="GHEA Grapalat"/>
          <w:b/>
          <w:sz w:val="28"/>
          <w:szCs w:val="26"/>
          <w:u w:val="single"/>
          <w:lang w:val="en-US"/>
        </w:rPr>
        <w:tab/>
      </w:r>
      <w:r w:rsidRPr="00500ECF">
        <w:rPr>
          <w:rFonts w:ascii="GHEA Grapalat" w:hAnsi="GHEA Grapalat"/>
          <w:b/>
          <w:sz w:val="28"/>
          <w:szCs w:val="26"/>
          <w:u w:val="single"/>
          <w:lang w:val="en-US"/>
        </w:rPr>
        <w:tab/>
      </w:r>
      <w:r w:rsidRPr="00500ECF">
        <w:rPr>
          <w:rFonts w:ascii="GHEA Grapalat" w:hAnsi="GHEA Grapalat"/>
          <w:b/>
          <w:sz w:val="28"/>
          <w:szCs w:val="26"/>
          <w:u w:val="single"/>
          <w:lang w:val="en-US"/>
        </w:rPr>
        <w:tab/>
      </w:r>
      <w:r w:rsidRPr="00500ECF">
        <w:rPr>
          <w:rFonts w:ascii="GHEA Grapalat" w:hAnsi="GHEA Grapalat"/>
          <w:b/>
          <w:sz w:val="28"/>
          <w:szCs w:val="26"/>
          <w:u w:val="single"/>
          <w:lang w:val="en-US"/>
        </w:rPr>
        <w:tab/>
      </w:r>
      <w:r w:rsidRPr="00500ECF">
        <w:rPr>
          <w:rFonts w:ascii="GHEA Grapalat" w:hAnsi="GHEA Grapalat"/>
          <w:b/>
          <w:sz w:val="28"/>
          <w:szCs w:val="26"/>
          <w:u w:val="single"/>
          <w:lang w:val="en-US"/>
        </w:rPr>
        <w:tab/>
      </w:r>
      <w:r w:rsidRPr="00500ECF">
        <w:rPr>
          <w:rFonts w:ascii="GHEA Grapalat" w:hAnsi="GHEA Grapalat"/>
          <w:b/>
          <w:sz w:val="28"/>
          <w:szCs w:val="26"/>
          <w:u w:val="single"/>
          <w:lang w:val="en-US"/>
        </w:rPr>
        <w:tab/>
      </w:r>
      <w:r w:rsidR="001D5BD0" w:rsidRPr="00500ECF">
        <w:rPr>
          <w:rFonts w:ascii="GHEA Grapalat" w:hAnsi="GHEA Grapalat"/>
          <w:b/>
          <w:sz w:val="28"/>
          <w:szCs w:val="26"/>
          <w:u w:val="single"/>
          <w:lang w:val="hy-AM"/>
        </w:rPr>
        <w:tab/>
      </w:r>
      <w:r w:rsidR="00F94743" w:rsidRPr="00500ECF">
        <w:rPr>
          <w:rFonts w:ascii="GHEA Grapalat" w:hAnsi="GHEA Grapalat"/>
          <w:b/>
          <w:sz w:val="28"/>
          <w:szCs w:val="26"/>
          <w:lang w:val="hy-AM"/>
        </w:rPr>
        <w:t xml:space="preserve"> </w:t>
      </w:r>
      <w:r w:rsidR="00EB1073" w:rsidRPr="00500ECF">
        <w:rPr>
          <w:rFonts w:ascii="GHEA Grapalat" w:hAnsi="GHEA Grapalat"/>
          <w:b/>
          <w:sz w:val="28"/>
          <w:szCs w:val="26"/>
          <w:lang w:val="en-US"/>
        </w:rPr>
        <w:t>4</w:t>
      </w:r>
    </w:p>
    <w:p w:rsidR="006924A1" w:rsidRPr="00500ECF" w:rsidRDefault="006924A1" w:rsidP="000428F6">
      <w:pPr>
        <w:pStyle w:val="a3"/>
        <w:spacing w:after="0" w:line="240" w:lineRule="auto"/>
        <w:ind w:left="426"/>
        <w:rPr>
          <w:rFonts w:ascii="GHEA Grapalat" w:hAnsi="GHEA Grapalat"/>
          <w:b/>
          <w:sz w:val="28"/>
          <w:szCs w:val="26"/>
          <w:lang w:val="hy-AM"/>
        </w:rPr>
      </w:pPr>
    </w:p>
    <w:p w:rsidR="007B2AB8" w:rsidRPr="00500ECF" w:rsidRDefault="008A21AE" w:rsidP="000428F6">
      <w:pPr>
        <w:pStyle w:val="a3"/>
        <w:numPr>
          <w:ilvl w:val="0"/>
          <w:numId w:val="2"/>
        </w:numPr>
        <w:spacing w:after="0" w:line="240" w:lineRule="auto"/>
        <w:ind w:left="426" w:hanging="426"/>
        <w:rPr>
          <w:rFonts w:ascii="GHEA Grapalat" w:hAnsi="GHEA Grapalat"/>
          <w:b/>
          <w:sz w:val="28"/>
          <w:szCs w:val="26"/>
          <w:lang w:val="hy-AM"/>
        </w:rPr>
      </w:pPr>
      <w:r w:rsidRPr="00500ECF">
        <w:rPr>
          <w:rFonts w:ascii="GHEA Grapalat" w:hAnsi="GHEA Grapalat"/>
          <w:b/>
          <w:sz w:val="28"/>
          <w:szCs w:val="26"/>
        </w:rPr>
        <w:t>Ի</w:t>
      </w:r>
      <w:r w:rsidR="007B2AB8" w:rsidRPr="00500ECF">
        <w:rPr>
          <w:rFonts w:ascii="GHEA Grapalat" w:hAnsi="GHEA Grapalat"/>
          <w:b/>
          <w:sz w:val="28"/>
          <w:szCs w:val="26"/>
          <w:lang w:val="hy-AM"/>
        </w:rPr>
        <w:t>րազեկման</w:t>
      </w:r>
      <w:r w:rsidR="00BF5BD4" w:rsidRPr="00500ECF">
        <w:rPr>
          <w:rFonts w:ascii="GHEA Grapalat" w:hAnsi="GHEA Grapalat"/>
          <w:b/>
          <w:sz w:val="28"/>
          <w:szCs w:val="26"/>
          <w:lang w:val="hy-AM"/>
        </w:rPr>
        <w:t xml:space="preserve"> </w:t>
      </w:r>
      <w:r w:rsidR="007B2AB8" w:rsidRPr="00500ECF">
        <w:rPr>
          <w:rFonts w:ascii="GHEA Grapalat" w:hAnsi="GHEA Grapalat"/>
          <w:b/>
          <w:sz w:val="28"/>
          <w:szCs w:val="26"/>
          <w:lang w:val="hy-AM"/>
        </w:rPr>
        <w:t>միջոցառումները</w:t>
      </w:r>
      <w:r w:rsidR="00F94743" w:rsidRPr="00500ECF">
        <w:rPr>
          <w:rFonts w:ascii="GHEA Grapalat" w:hAnsi="GHEA Grapalat"/>
          <w:b/>
          <w:sz w:val="28"/>
          <w:szCs w:val="26"/>
          <w:lang w:val="hy-AM"/>
        </w:rPr>
        <w:t xml:space="preserve"> </w:t>
      </w:r>
      <w:r w:rsidR="00F94743" w:rsidRPr="00500ECF">
        <w:rPr>
          <w:rFonts w:ascii="GHEA Grapalat" w:hAnsi="GHEA Grapalat"/>
          <w:b/>
          <w:sz w:val="28"/>
          <w:szCs w:val="26"/>
          <w:u w:val="single"/>
          <w:lang w:val="hy-AM"/>
        </w:rPr>
        <w:tab/>
      </w:r>
      <w:r w:rsidRPr="00500ECF">
        <w:rPr>
          <w:rFonts w:ascii="GHEA Grapalat" w:hAnsi="GHEA Grapalat"/>
          <w:b/>
          <w:sz w:val="28"/>
          <w:szCs w:val="26"/>
          <w:u w:val="single"/>
          <w:lang w:val="en-US"/>
        </w:rPr>
        <w:tab/>
      </w:r>
      <w:r w:rsidRPr="00500ECF">
        <w:rPr>
          <w:rFonts w:ascii="GHEA Grapalat" w:hAnsi="GHEA Grapalat"/>
          <w:b/>
          <w:sz w:val="28"/>
          <w:szCs w:val="26"/>
          <w:u w:val="single"/>
          <w:lang w:val="en-US"/>
        </w:rPr>
        <w:tab/>
      </w:r>
      <w:r w:rsidRPr="00500ECF">
        <w:rPr>
          <w:rFonts w:ascii="GHEA Grapalat" w:hAnsi="GHEA Grapalat"/>
          <w:b/>
          <w:sz w:val="28"/>
          <w:szCs w:val="26"/>
          <w:u w:val="single"/>
          <w:lang w:val="en-US"/>
        </w:rPr>
        <w:tab/>
      </w:r>
      <w:r w:rsidRPr="00500ECF">
        <w:rPr>
          <w:rFonts w:ascii="GHEA Grapalat" w:hAnsi="GHEA Grapalat"/>
          <w:b/>
          <w:sz w:val="28"/>
          <w:szCs w:val="26"/>
          <w:u w:val="single"/>
          <w:lang w:val="en-US"/>
        </w:rPr>
        <w:tab/>
      </w:r>
      <w:r w:rsidRPr="00500ECF">
        <w:rPr>
          <w:rFonts w:ascii="GHEA Grapalat" w:hAnsi="GHEA Grapalat"/>
          <w:b/>
          <w:sz w:val="28"/>
          <w:szCs w:val="26"/>
          <w:u w:val="single"/>
          <w:lang w:val="en-US"/>
        </w:rPr>
        <w:tab/>
      </w:r>
      <w:r w:rsidR="00F94743" w:rsidRPr="00500ECF">
        <w:rPr>
          <w:rFonts w:ascii="GHEA Grapalat" w:hAnsi="GHEA Grapalat"/>
          <w:b/>
          <w:sz w:val="28"/>
          <w:szCs w:val="26"/>
          <w:u w:val="single"/>
          <w:lang w:val="hy-AM"/>
        </w:rPr>
        <w:tab/>
      </w:r>
      <w:r w:rsidR="00A202BC" w:rsidRPr="00500ECF">
        <w:rPr>
          <w:rFonts w:ascii="GHEA Grapalat" w:hAnsi="GHEA Grapalat"/>
          <w:b/>
          <w:sz w:val="28"/>
          <w:szCs w:val="26"/>
          <w:lang w:val="hy-AM"/>
        </w:rPr>
        <w:t xml:space="preserve"> </w:t>
      </w:r>
      <w:r w:rsidR="00F9614B" w:rsidRPr="00500ECF">
        <w:rPr>
          <w:rFonts w:ascii="GHEA Grapalat" w:hAnsi="GHEA Grapalat"/>
          <w:b/>
          <w:sz w:val="28"/>
          <w:szCs w:val="26"/>
          <w:lang w:val="en-US"/>
        </w:rPr>
        <w:t>10</w:t>
      </w:r>
    </w:p>
    <w:p w:rsidR="007B2AB8" w:rsidRPr="00500ECF" w:rsidRDefault="007B2AB8" w:rsidP="000428F6">
      <w:pPr>
        <w:spacing w:after="0" w:line="240" w:lineRule="auto"/>
        <w:rPr>
          <w:rFonts w:ascii="GHEA Grapalat" w:hAnsi="GHEA Grapalat"/>
          <w:b/>
          <w:sz w:val="28"/>
          <w:szCs w:val="26"/>
          <w:lang w:val="hy-AM"/>
        </w:rPr>
      </w:pPr>
    </w:p>
    <w:p w:rsidR="006924A1" w:rsidRPr="00500ECF" w:rsidRDefault="008A21AE" w:rsidP="000428F6">
      <w:pPr>
        <w:pStyle w:val="a3"/>
        <w:numPr>
          <w:ilvl w:val="0"/>
          <w:numId w:val="2"/>
        </w:numPr>
        <w:spacing w:after="0" w:line="240" w:lineRule="auto"/>
        <w:ind w:left="426" w:hanging="426"/>
        <w:rPr>
          <w:rFonts w:ascii="GHEA Grapalat" w:hAnsi="GHEA Grapalat"/>
          <w:b/>
          <w:sz w:val="28"/>
          <w:szCs w:val="26"/>
          <w:lang w:val="hy-AM"/>
        </w:rPr>
      </w:pPr>
      <w:r w:rsidRPr="00500ECF">
        <w:rPr>
          <w:rFonts w:ascii="GHEA Grapalat" w:hAnsi="GHEA Grapalat"/>
          <w:b/>
          <w:sz w:val="28"/>
          <w:szCs w:val="26"/>
        </w:rPr>
        <w:t>Վ</w:t>
      </w:r>
      <w:r w:rsidR="006924A1" w:rsidRPr="00500ECF">
        <w:rPr>
          <w:rFonts w:ascii="GHEA Grapalat" w:hAnsi="GHEA Grapalat"/>
          <w:b/>
          <w:sz w:val="28"/>
          <w:szCs w:val="26"/>
          <w:lang w:val="hy-AM"/>
        </w:rPr>
        <w:t>երահսկողության ոլորտում</w:t>
      </w:r>
      <w:r w:rsidR="00BF5BD4" w:rsidRPr="00500ECF">
        <w:rPr>
          <w:rFonts w:ascii="GHEA Grapalat" w:hAnsi="GHEA Grapalat"/>
          <w:b/>
          <w:sz w:val="28"/>
          <w:szCs w:val="26"/>
          <w:lang w:val="hy-AM"/>
        </w:rPr>
        <w:t xml:space="preserve"> </w:t>
      </w:r>
      <w:r w:rsidR="006924A1" w:rsidRPr="00500ECF">
        <w:rPr>
          <w:rFonts w:ascii="GHEA Grapalat" w:hAnsi="GHEA Grapalat"/>
          <w:b/>
          <w:sz w:val="28"/>
          <w:szCs w:val="26"/>
          <w:lang w:val="hy-AM"/>
        </w:rPr>
        <w:t>առկա ռիսկերը</w:t>
      </w:r>
      <w:r w:rsidR="00F94743" w:rsidRPr="00500ECF">
        <w:rPr>
          <w:rFonts w:ascii="GHEA Grapalat" w:hAnsi="GHEA Grapalat"/>
          <w:b/>
          <w:sz w:val="28"/>
          <w:szCs w:val="26"/>
          <w:lang w:val="hy-AM"/>
        </w:rPr>
        <w:t xml:space="preserve"> </w:t>
      </w:r>
      <w:r w:rsidR="001251A6" w:rsidRPr="00500ECF">
        <w:rPr>
          <w:rFonts w:ascii="GHEA Grapalat" w:hAnsi="GHEA Grapalat"/>
          <w:b/>
          <w:sz w:val="28"/>
          <w:szCs w:val="26"/>
          <w:u w:val="single"/>
          <w:lang w:val="hy-AM"/>
        </w:rPr>
        <w:tab/>
      </w:r>
      <w:r w:rsidRPr="00500ECF">
        <w:rPr>
          <w:rFonts w:ascii="GHEA Grapalat" w:hAnsi="GHEA Grapalat"/>
          <w:b/>
          <w:sz w:val="28"/>
          <w:szCs w:val="26"/>
          <w:u w:val="single"/>
          <w:lang w:val="en-US"/>
        </w:rPr>
        <w:tab/>
      </w:r>
      <w:r w:rsidR="001251A6" w:rsidRPr="00500ECF">
        <w:rPr>
          <w:rFonts w:ascii="GHEA Grapalat" w:hAnsi="GHEA Grapalat"/>
          <w:b/>
          <w:sz w:val="28"/>
          <w:szCs w:val="26"/>
          <w:u w:val="single"/>
          <w:lang w:val="hy-AM"/>
        </w:rPr>
        <w:tab/>
      </w:r>
      <w:r w:rsidR="001251A6" w:rsidRPr="00500ECF">
        <w:rPr>
          <w:rFonts w:ascii="GHEA Grapalat" w:hAnsi="GHEA Grapalat"/>
          <w:b/>
          <w:sz w:val="28"/>
          <w:szCs w:val="26"/>
          <w:u w:val="single"/>
          <w:lang w:val="hy-AM"/>
        </w:rPr>
        <w:tab/>
      </w:r>
      <w:r w:rsidR="00ED5DF5" w:rsidRPr="00500ECF">
        <w:rPr>
          <w:rFonts w:ascii="GHEA Grapalat" w:hAnsi="GHEA Grapalat"/>
          <w:b/>
          <w:sz w:val="28"/>
          <w:szCs w:val="26"/>
          <w:lang w:val="hy-AM"/>
        </w:rPr>
        <w:t xml:space="preserve"> </w:t>
      </w:r>
      <w:r w:rsidR="00F9614B" w:rsidRPr="00500ECF">
        <w:rPr>
          <w:rFonts w:ascii="GHEA Grapalat" w:hAnsi="GHEA Grapalat"/>
          <w:b/>
          <w:sz w:val="28"/>
          <w:szCs w:val="26"/>
          <w:lang w:val="en-US"/>
        </w:rPr>
        <w:t>11</w:t>
      </w:r>
    </w:p>
    <w:p w:rsidR="00E04132" w:rsidRPr="00500ECF" w:rsidRDefault="00E04132" w:rsidP="000428F6">
      <w:pPr>
        <w:spacing w:after="0" w:line="240" w:lineRule="auto"/>
        <w:rPr>
          <w:rFonts w:ascii="GHEA Grapalat" w:hAnsi="GHEA Grapalat"/>
          <w:b/>
          <w:sz w:val="28"/>
          <w:szCs w:val="26"/>
          <w:lang w:val="hy-AM"/>
        </w:rPr>
      </w:pPr>
    </w:p>
    <w:p w:rsidR="008A21AE" w:rsidRPr="00500ECF" w:rsidRDefault="008A21AE" w:rsidP="000428F6">
      <w:pPr>
        <w:pStyle w:val="a3"/>
        <w:numPr>
          <w:ilvl w:val="0"/>
          <w:numId w:val="2"/>
        </w:numPr>
        <w:spacing w:after="0" w:line="240" w:lineRule="auto"/>
        <w:ind w:left="426" w:hanging="426"/>
        <w:rPr>
          <w:rFonts w:ascii="GHEA Grapalat" w:hAnsi="GHEA Grapalat"/>
          <w:b/>
          <w:sz w:val="28"/>
          <w:szCs w:val="26"/>
          <w:lang w:val="hy-AM"/>
        </w:rPr>
      </w:pPr>
      <w:r w:rsidRPr="00500ECF">
        <w:rPr>
          <w:rFonts w:ascii="GHEA Grapalat" w:hAnsi="GHEA Grapalat"/>
          <w:b/>
          <w:sz w:val="28"/>
          <w:szCs w:val="26"/>
          <w:lang w:val="hy-AM"/>
        </w:rPr>
        <w:t>Խ</w:t>
      </w:r>
      <w:r w:rsidR="006924A1" w:rsidRPr="00500ECF">
        <w:rPr>
          <w:rFonts w:ascii="GHEA Grapalat" w:hAnsi="GHEA Grapalat"/>
          <w:b/>
          <w:sz w:val="28"/>
          <w:szCs w:val="26"/>
          <w:lang w:val="hy-AM"/>
        </w:rPr>
        <w:t>որհրդատվական</w:t>
      </w:r>
      <w:r w:rsidRPr="00500ECF">
        <w:rPr>
          <w:rFonts w:ascii="GHEA Grapalat" w:hAnsi="GHEA Grapalat"/>
          <w:b/>
          <w:sz w:val="28"/>
          <w:szCs w:val="26"/>
          <w:lang w:val="hy-AM"/>
        </w:rPr>
        <w:t xml:space="preserve"> </w:t>
      </w:r>
      <w:r w:rsidR="006924A1" w:rsidRPr="00500ECF">
        <w:rPr>
          <w:rFonts w:ascii="GHEA Grapalat" w:hAnsi="GHEA Grapalat"/>
          <w:b/>
          <w:sz w:val="28"/>
          <w:szCs w:val="26"/>
          <w:lang w:val="hy-AM"/>
        </w:rPr>
        <w:t>գործունեությ</w:t>
      </w:r>
      <w:r w:rsidR="007B2AB8" w:rsidRPr="00500ECF">
        <w:rPr>
          <w:rFonts w:ascii="GHEA Grapalat" w:hAnsi="GHEA Grapalat"/>
          <w:b/>
          <w:sz w:val="28"/>
          <w:szCs w:val="26"/>
          <w:lang w:val="hy-AM"/>
        </w:rPr>
        <w:t>ու</w:t>
      </w:r>
      <w:r w:rsidR="006924A1" w:rsidRPr="00500ECF">
        <w:rPr>
          <w:rFonts w:ascii="GHEA Grapalat" w:hAnsi="GHEA Grapalat"/>
          <w:b/>
          <w:sz w:val="28"/>
          <w:szCs w:val="26"/>
          <w:lang w:val="hy-AM"/>
        </w:rPr>
        <w:t>նը</w:t>
      </w:r>
    </w:p>
    <w:p w:rsidR="006924A1" w:rsidRPr="00500ECF" w:rsidRDefault="007B2AB8" w:rsidP="008A21AE">
      <w:pPr>
        <w:pStyle w:val="a3"/>
        <w:spacing w:after="0" w:line="240" w:lineRule="auto"/>
        <w:ind w:left="426"/>
        <w:rPr>
          <w:rFonts w:ascii="GHEA Grapalat" w:hAnsi="GHEA Grapalat"/>
          <w:b/>
          <w:sz w:val="28"/>
          <w:szCs w:val="26"/>
          <w:lang w:val="en-US"/>
        </w:rPr>
      </w:pPr>
      <w:r w:rsidRPr="00500ECF">
        <w:rPr>
          <w:rFonts w:ascii="GHEA Grapalat" w:hAnsi="GHEA Grapalat"/>
          <w:b/>
          <w:sz w:val="28"/>
          <w:szCs w:val="26"/>
          <w:lang w:val="hy-AM"/>
        </w:rPr>
        <w:t>և դրան</w:t>
      </w:r>
      <w:r w:rsidR="00F94743" w:rsidRPr="00500ECF">
        <w:rPr>
          <w:rFonts w:ascii="GHEA Grapalat" w:hAnsi="GHEA Grapalat"/>
          <w:b/>
          <w:sz w:val="28"/>
          <w:szCs w:val="26"/>
          <w:lang w:val="hy-AM"/>
        </w:rPr>
        <w:t>ց</w:t>
      </w:r>
      <w:r w:rsidRPr="00500ECF">
        <w:rPr>
          <w:rFonts w:ascii="GHEA Grapalat" w:hAnsi="GHEA Grapalat"/>
          <w:b/>
          <w:sz w:val="28"/>
          <w:szCs w:val="26"/>
          <w:lang w:val="hy-AM"/>
        </w:rPr>
        <w:t xml:space="preserve"> արդյունքները</w:t>
      </w:r>
      <w:r w:rsidR="00F94743" w:rsidRPr="00500ECF">
        <w:rPr>
          <w:rFonts w:ascii="GHEA Grapalat" w:hAnsi="GHEA Grapalat"/>
          <w:b/>
          <w:sz w:val="28"/>
          <w:szCs w:val="26"/>
          <w:lang w:val="hy-AM"/>
        </w:rPr>
        <w:t xml:space="preserve"> </w:t>
      </w:r>
      <w:r w:rsidR="00F94743" w:rsidRPr="00500ECF">
        <w:rPr>
          <w:rFonts w:ascii="GHEA Grapalat" w:hAnsi="GHEA Grapalat"/>
          <w:b/>
          <w:sz w:val="28"/>
          <w:szCs w:val="26"/>
          <w:u w:val="single"/>
          <w:lang w:val="hy-AM"/>
        </w:rPr>
        <w:tab/>
      </w:r>
      <w:r w:rsidR="001251A6" w:rsidRPr="00500ECF">
        <w:rPr>
          <w:rFonts w:ascii="GHEA Grapalat" w:hAnsi="GHEA Grapalat"/>
          <w:b/>
          <w:sz w:val="28"/>
          <w:szCs w:val="26"/>
          <w:u w:val="single"/>
          <w:lang w:val="hy-AM"/>
        </w:rPr>
        <w:tab/>
      </w:r>
      <w:r w:rsidR="008A21AE" w:rsidRPr="00500ECF">
        <w:rPr>
          <w:rFonts w:ascii="GHEA Grapalat" w:hAnsi="GHEA Grapalat"/>
          <w:b/>
          <w:sz w:val="28"/>
          <w:szCs w:val="26"/>
          <w:u w:val="single"/>
          <w:lang w:val="en-US"/>
        </w:rPr>
        <w:tab/>
      </w:r>
      <w:r w:rsidR="008A21AE" w:rsidRPr="00500ECF">
        <w:rPr>
          <w:rFonts w:ascii="GHEA Grapalat" w:hAnsi="GHEA Grapalat"/>
          <w:b/>
          <w:sz w:val="28"/>
          <w:szCs w:val="26"/>
          <w:u w:val="single"/>
          <w:lang w:val="en-US"/>
        </w:rPr>
        <w:tab/>
      </w:r>
      <w:r w:rsidR="008A21AE" w:rsidRPr="00500ECF">
        <w:rPr>
          <w:rFonts w:ascii="GHEA Grapalat" w:hAnsi="GHEA Grapalat"/>
          <w:b/>
          <w:sz w:val="28"/>
          <w:szCs w:val="26"/>
          <w:u w:val="single"/>
          <w:lang w:val="en-US"/>
        </w:rPr>
        <w:tab/>
      </w:r>
      <w:r w:rsidR="001D5BD0" w:rsidRPr="00500ECF">
        <w:rPr>
          <w:rFonts w:ascii="GHEA Grapalat" w:hAnsi="GHEA Grapalat"/>
          <w:b/>
          <w:sz w:val="28"/>
          <w:szCs w:val="26"/>
          <w:u w:val="single"/>
          <w:lang w:val="hy-AM"/>
        </w:rPr>
        <w:tab/>
      </w:r>
      <w:r w:rsidR="001251A6" w:rsidRPr="00500ECF">
        <w:rPr>
          <w:rFonts w:ascii="GHEA Grapalat" w:hAnsi="GHEA Grapalat"/>
          <w:b/>
          <w:sz w:val="28"/>
          <w:szCs w:val="26"/>
          <w:u w:val="single"/>
          <w:lang w:val="hy-AM"/>
        </w:rPr>
        <w:tab/>
      </w:r>
      <w:r w:rsidR="001251A6" w:rsidRPr="00500ECF">
        <w:rPr>
          <w:rFonts w:ascii="GHEA Grapalat" w:hAnsi="GHEA Grapalat"/>
          <w:b/>
          <w:sz w:val="28"/>
          <w:szCs w:val="26"/>
          <w:u w:val="single"/>
          <w:lang w:val="hy-AM"/>
        </w:rPr>
        <w:tab/>
      </w:r>
      <w:r w:rsidR="00172CE9" w:rsidRPr="00500ECF">
        <w:rPr>
          <w:rFonts w:ascii="GHEA Grapalat" w:hAnsi="GHEA Grapalat"/>
          <w:b/>
          <w:sz w:val="28"/>
          <w:szCs w:val="26"/>
          <w:lang w:val="hy-AM"/>
        </w:rPr>
        <w:t xml:space="preserve"> 1</w:t>
      </w:r>
      <w:r w:rsidR="00F9614B" w:rsidRPr="00500ECF">
        <w:rPr>
          <w:rFonts w:ascii="GHEA Grapalat" w:hAnsi="GHEA Grapalat"/>
          <w:b/>
          <w:sz w:val="28"/>
          <w:szCs w:val="26"/>
          <w:lang w:val="en-US"/>
        </w:rPr>
        <w:t>3</w:t>
      </w:r>
    </w:p>
    <w:p w:rsidR="006924A1" w:rsidRPr="00500ECF" w:rsidRDefault="006924A1" w:rsidP="000428F6">
      <w:pPr>
        <w:spacing w:after="0" w:line="240" w:lineRule="auto"/>
        <w:rPr>
          <w:rFonts w:ascii="GHEA Grapalat" w:hAnsi="GHEA Grapalat"/>
          <w:b/>
          <w:sz w:val="28"/>
          <w:szCs w:val="26"/>
          <w:lang w:val="hy-AM"/>
        </w:rPr>
      </w:pPr>
    </w:p>
    <w:p w:rsidR="00B56DCA" w:rsidRPr="00500ECF" w:rsidRDefault="008A21AE" w:rsidP="000428F6">
      <w:pPr>
        <w:pStyle w:val="a3"/>
        <w:numPr>
          <w:ilvl w:val="0"/>
          <w:numId w:val="2"/>
        </w:numPr>
        <w:spacing w:after="0" w:line="240" w:lineRule="auto"/>
        <w:ind w:left="426" w:hanging="426"/>
        <w:rPr>
          <w:rFonts w:ascii="GHEA Grapalat" w:hAnsi="GHEA Grapalat"/>
          <w:b/>
          <w:sz w:val="28"/>
          <w:szCs w:val="26"/>
          <w:lang w:val="hy-AM"/>
        </w:rPr>
      </w:pPr>
      <w:r w:rsidRPr="00500ECF">
        <w:rPr>
          <w:rFonts w:ascii="GHEA Grapalat" w:hAnsi="GHEA Grapalat"/>
          <w:b/>
          <w:sz w:val="28"/>
          <w:szCs w:val="26"/>
          <w:lang w:val="hy-AM"/>
        </w:rPr>
        <w:t>Կ</w:t>
      </w:r>
      <w:r w:rsidR="006924A1" w:rsidRPr="00500ECF">
        <w:rPr>
          <w:rFonts w:ascii="GHEA Grapalat" w:hAnsi="GHEA Grapalat"/>
          <w:b/>
          <w:sz w:val="28"/>
          <w:szCs w:val="26"/>
          <w:lang w:val="hy-AM"/>
        </w:rPr>
        <w:t xml:space="preserve">անխարգելիչ </w:t>
      </w:r>
      <w:r w:rsidR="007B2AB8" w:rsidRPr="00500ECF">
        <w:rPr>
          <w:rFonts w:ascii="GHEA Grapalat" w:hAnsi="GHEA Grapalat"/>
          <w:b/>
          <w:sz w:val="28"/>
          <w:szCs w:val="26"/>
          <w:lang w:val="hy-AM"/>
        </w:rPr>
        <w:t>միջոցառումները, դրանց</w:t>
      </w:r>
    </w:p>
    <w:p w:rsidR="006924A1" w:rsidRPr="00500ECF" w:rsidRDefault="00B56DCA" w:rsidP="008A21AE">
      <w:pPr>
        <w:pStyle w:val="a3"/>
        <w:spacing w:after="0" w:line="240" w:lineRule="auto"/>
        <w:ind w:left="426"/>
        <w:rPr>
          <w:rFonts w:ascii="GHEA Grapalat" w:hAnsi="GHEA Grapalat"/>
          <w:b/>
          <w:sz w:val="28"/>
          <w:szCs w:val="26"/>
          <w:lang w:val="en-US"/>
        </w:rPr>
      </w:pPr>
      <w:r w:rsidRPr="00500ECF">
        <w:rPr>
          <w:rFonts w:ascii="GHEA Grapalat" w:hAnsi="GHEA Grapalat"/>
          <w:b/>
          <w:sz w:val="28"/>
          <w:szCs w:val="26"/>
          <w:lang w:val="en-US"/>
        </w:rPr>
        <w:t>ն</w:t>
      </w:r>
      <w:r w:rsidR="007B2AB8" w:rsidRPr="00500ECF">
        <w:rPr>
          <w:rFonts w:ascii="GHEA Grapalat" w:hAnsi="GHEA Grapalat"/>
          <w:b/>
          <w:sz w:val="28"/>
          <w:szCs w:val="26"/>
          <w:lang w:val="hy-AM"/>
        </w:rPr>
        <w:t>պատակները</w:t>
      </w:r>
      <w:r w:rsidRPr="00500ECF">
        <w:rPr>
          <w:rFonts w:ascii="GHEA Grapalat" w:hAnsi="GHEA Grapalat"/>
          <w:b/>
          <w:sz w:val="28"/>
          <w:szCs w:val="26"/>
          <w:lang w:val="en-US"/>
        </w:rPr>
        <w:t xml:space="preserve"> </w:t>
      </w:r>
      <w:r w:rsidR="007B2AB8" w:rsidRPr="00500ECF">
        <w:rPr>
          <w:rFonts w:ascii="GHEA Grapalat" w:hAnsi="GHEA Grapalat"/>
          <w:b/>
          <w:sz w:val="28"/>
          <w:szCs w:val="26"/>
          <w:lang w:val="hy-AM"/>
        </w:rPr>
        <w:t>և արդյունքները</w:t>
      </w:r>
      <w:r w:rsidR="001251A6" w:rsidRPr="00500ECF">
        <w:rPr>
          <w:rFonts w:ascii="GHEA Grapalat" w:hAnsi="GHEA Grapalat"/>
          <w:b/>
          <w:sz w:val="28"/>
          <w:szCs w:val="26"/>
          <w:lang w:val="hy-AM"/>
        </w:rPr>
        <w:t xml:space="preserve"> </w:t>
      </w:r>
      <w:r w:rsidR="001D5BD0" w:rsidRPr="00500ECF">
        <w:rPr>
          <w:rFonts w:ascii="GHEA Grapalat" w:hAnsi="GHEA Grapalat"/>
          <w:b/>
          <w:sz w:val="28"/>
          <w:szCs w:val="26"/>
          <w:u w:val="single"/>
          <w:lang w:val="hy-AM"/>
        </w:rPr>
        <w:tab/>
      </w:r>
      <w:r w:rsidR="008A21AE" w:rsidRPr="00500ECF">
        <w:rPr>
          <w:rFonts w:ascii="GHEA Grapalat" w:hAnsi="GHEA Grapalat"/>
          <w:b/>
          <w:sz w:val="28"/>
          <w:szCs w:val="26"/>
          <w:u w:val="single"/>
          <w:lang w:val="en-US"/>
        </w:rPr>
        <w:tab/>
      </w:r>
      <w:r w:rsidR="00BF5BD4" w:rsidRPr="00500ECF">
        <w:rPr>
          <w:rFonts w:ascii="GHEA Grapalat" w:hAnsi="GHEA Grapalat"/>
          <w:b/>
          <w:sz w:val="28"/>
          <w:szCs w:val="26"/>
          <w:u w:val="single"/>
          <w:lang w:val="hy-AM"/>
        </w:rPr>
        <w:tab/>
      </w:r>
      <w:r w:rsidR="00BF5BD4" w:rsidRPr="00500ECF">
        <w:rPr>
          <w:rFonts w:ascii="GHEA Grapalat" w:hAnsi="GHEA Grapalat"/>
          <w:b/>
          <w:sz w:val="28"/>
          <w:szCs w:val="26"/>
          <w:u w:val="single"/>
          <w:lang w:val="hy-AM"/>
        </w:rPr>
        <w:tab/>
      </w:r>
      <w:r w:rsidR="00BF5BD4" w:rsidRPr="00500ECF">
        <w:rPr>
          <w:rFonts w:ascii="GHEA Grapalat" w:hAnsi="GHEA Grapalat"/>
          <w:b/>
          <w:sz w:val="28"/>
          <w:szCs w:val="26"/>
          <w:u w:val="single"/>
          <w:lang w:val="hy-AM"/>
        </w:rPr>
        <w:tab/>
      </w:r>
      <w:r w:rsidR="00BF5BD4" w:rsidRPr="00500ECF">
        <w:rPr>
          <w:rFonts w:ascii="GHEA Grapalat" w:hAnsi="GHEA Grapalat"/>
          <w:b/>
          <w:sz w:val="28"/>
          <w:szCs w:val="26"/>
          <w:u w:val="single"/>
          <w:lang w:val="hy-AM"/>
        </w:rPr>
        <w:tab/>
      </w:r>
      <w:r w:rsidR="006924A1" w:rsidRPr="00500ECF">
        <w:rPr>
          <w:rFonts w:ascii="GHEA Grapalat" w:hAnsi="GHEA Grapalat"/>
          <w:b/>
          <w:sz w:val="28"/>
          <w:szCs w:val="26"/>
          <w:u w:val="single"/>
          <w:lang w:val="hy-AM"/>
        </w:rPr>
        <w:tab/>
      </w:r>
      <w:r w:rsidR="00ED5DF5" w:rsidRPr="00500ECF">
        <w:rPr>
          <w:rFonts w:ascii="GHEA Grapalat" w:hAnsi="GHEA Grapalat"/>
          <w:b/>
          <w:sz w:val="28"/>
          <w:szCs w:val="26"/>
          <w:lang w:val="hy-AM"/>
        </w:rPr>
        <w:t xml:space="preserve"> 1</w:t>
      </w:r>
      <w:r w:rsidR="004937E6">
        <w:rPr>
          <w:rFonts w:ascii="GHEA Grapalat" w:hAnsi="GHEA Grapalat"/>
          <w:b/>
          <w:sz w:val="28"/>
          <w:szCs w:val="26"/>
          <w:lang w:val="en-US"/>
        </w:rPr>
        <w:t>6</w:t>
      </w:r>
    </w:p>
    <w:p w:rsidR="006924A1" w:rsidRPr="00500ECF" w:rsidRDefault="006924A1" w:rsidP="000428F6">
      <w:pPr>
        <w:spacing w:after="0" w:line="240" w:lineRule="auto"/>
        <w:rPr>
          <w:rFonts w:ascii="GHEA Grapalat" w:hAnsi="GHEA Grapalat"/>
          <w:b/>
          <w:sz w:val="28"/>
          <w:szCs w:val="26"/>
          <w:lang w:val="hy-AM"/>
        </w:rPr>
      </w:pPr>
    </w:p>
    <w:p w:rsidR="00292AB3" w:rsidRPr="00500ECF" w:rsidRDefault="008A21AE" w:rsidP="000428F6">
      <w:pPr>
        <w:pStyle w:val="a3"/>
        <w:numPr>
          <w:ilvl w:val="0"/>
          <w:numId w:val="2"/>
        </w:numPr>
        <w:spacing w:after="0" w:line="240" w:lineRule="auto"/>
        <w:ind w:left="426" w:hanging="426"/>
        <w:rPr>
          <w:rFonts w:ascii="GHEA Grapalat" w:hAnsi="GHEA Grapalat"/>
          <w:b/>
          <w:sz w:val="28"/>
          <w:szCs w:val="26"/>
          <w:lang w:val="hy-AM"/>
        </w:rPr>
      </w:pPr>
      <w:r w:rsidRPr="00500ECF">
        <w:rPr>
          <w:rFonts w:ascii="GHEA Grapalat" w:hAnsi="GHEA Grapalat"/>
          <w:b/>
          <w:sz w:val="28"/>
          <w:szCs w:val="26"/>
        </w:rPr>
        <w:t>Ս</w:t>
      </w:r>
      <w:r w:rsidR="00292AB3" w:rsidRPr="00500ECF">
        <w:rPr>
          <w:rFonts w:ascii="GHEA Grapalat" w:hAnsi="GHEA Grapalat"/>
          <w:b/>
          <w:sz w:val="28"/>
          <w:szCs w:val="26"/>
          <w:lang w:val="hy-AM"/>
        </w:rPr>
        <w:t>տուգումներ</w:t>
      </w:r>
      <w:r w:rsidR="007B2AB8" w:rsidRPr="00500ECF">
        <w:rPr>
          <w:rFonts w:ascii="GHEA Grapalat" w:hAnsi="GHEA Grapalat"/>
          <w:b/>
          <w:sz w:val="28"/>
          <w:szCs w:val="26"/>
          <w:lang w:val="hy-AM"/>
        </w:rPr>
        <w:t>ը</w:t>
      </w:r>
      <w:r w:rsidRPr="00500ECF">
        <w:rPr>
          <w:rFonts w:ascii="GHEA Grapalat" w:hAnsi="GHEA Grapalat"/>
          <w:b/>
          <w:sz w:val="28"/>
          <w:szCs w:val="26"/>
        </w:rPr>
        <w:t xml:space="preserve"> </w:t>
      </w:r>
      <w:r w:rsidR="007B2AB8" w:rsidRPr="00500ECF">
        <w:rPr>
          <w:rFonts w:ascii="GHEA Grapalat" w:hAnsi="GHEA Grapalat"/>
          <w:b/>
          <w:sz w:val="28"/>
          <w:szCs w:val="26"/>
          <w:lang w:val="hy-AM"/>
        </w:rPr>
        <w:t xml:space="preserve">և դրանց </w:t>
      </w:r>
      <w:r w:rsidR="00292AB3" w:rsidRPr="00500ECF">
        <w:rPr>
          <w:rFonts w:ascii="GHEA Grapalat" w:hAnsi="GHEA Grapalat"/>
          <w:b/>
          <w:sz w:val="28"/>
          <w:szCs w:val="26"/>
          <w:lang w:val="hy-AM"/>
        </w:rPr>
        <w:t>արդյունք</w:t>
      </w:r>
      <w:r w:rsidR="00F94743" w:rsidRPr="00500ECF">
        <w:rPr>
          <w:rFonts w:ascii="GHEA Grapalat" w:hAnsi="GHEA Grapalat"/>
          <w:b/>
          <w:sz w:val="28"/>
          <w:szCs w:val="26"/>
          <w:lang w:val="hy-AM"/>
        </w:rPr>
        <w:t>ներ</w:t>
      </w:r>
      <w:r w:rsidR="00360B35" w:rsidRPr="00500ECF">
        <w:rPr>
          <w:rFonts w:ascii="GHEA Grapalat" w:hAnsi="GHEA Grapalat"/>
          <w:b/>
          <w:sz w:val="28"/>
          <w:szCs w:val="26"/>
          <w:lang w:val="hy-AM"/>
        </w:rPr>
        <w:t>ը</w:t>
      </w:r>
      <w:r w:rsidR="009A1A23" w:rsidRPr="00500ECF">
        <w:rPr>
          <w:rFonts w:ascii="GHEA Grapalat" w:hAnsi="GHEA Grapalat"/>
          <w:b/>
          <w:sz w:val="28"/>
          <w:szCs w:val="26"/>
          <w:lang w:val="hy-AM"/>
        </w:rPr>
        <w:t xml:space="preserve"> </w:t>
      </w:r>
      <w:r w:rsidR="007B2AB8" w:rsidRPr="00500ECF">
        <w:rPr>
          <w:rFonts w:ascii="GHEA Grapalat" w:hAnsi="GHEA Grapalat"/>
          <w:b/>
          <w:sz w:val="28"/>
          <w:szCs w:val="26"/>
          <w:u w:val="single"/>
          <w:lang w:val="hy-AM"/>
        </w:rPr>
        <w:tab/>
      </w:r>
      <w:r w:rsidR="007B2AB8" w:rsidRPr="00500ECF">
        <w:rPr>
          <w:rFonts w:ascii="GHEA Grapalat" w:hAnsi="GHEA Grapalat"/>
          <w:b/>
          <w:sz w:val="28"/>
          <w:szCs w:val="26"/>
          <w:u w:val="single"/>
          <w:lang w:val="hy-AM"/>
        </w:rPr>
        <w:tab/>
      </w:r>
      <w:r w:rsidR="007B2AB8" w:rsidRPr="00500ECF">
        <w:rPr>
          <w:rFonts w:ascii="GHEA Grapalat" w:hAnsi="GHEA Grapalat"/>
          <w:b/>
          <w:sz w:val="28"/>
          <w:szCs w:val="26"/>
          <w:u w:val="single"/>
          <w:lang w:val="hy-AM"/>
        </w:rPr>
        <w:tab/>
      </w:r>
      <w:r w:rsidR="007B2AB8" w:rsidRPr="00500ECF">
        <w:rPr>
          <w:rFonts w:ascii="GHEA Grapalat" w:hAnsi="GHEA Grapalat"/>
          <w:b/>
          <w:sz w:val="28"/>
          <w:szCs w:val="26"/>
          <w:u w:val="single"/>
          <w:lang w:val="hy-AM"/>
        </w:rPr>
        <w:tab/>
      </w:r>
      <w:r w:rsidR="007B2AB8" w:rsidRPr="00500ECF">
        <w:rPr>
          <w:rFonts w:ascii="GHEA Grapalat" w:hAnsi="GHEA Grapalat"/>
          <w:b/>
          <w:sz w:val="28"/>
          <w:szCs w:val="26"/>
          <w:u w:val="single"/>
          <w:lang w:val="hy-AM"/>
        </w:rPr>
        <w:tab/>
      </w:r>
      <w:r w:rsidR="009A1A23" w:rsidRPr="00500ECF">
        <w:rPr>
          <w:rFonts w:ascii="GHEA Grapalat" w:hAnsi="GHEA Grapalat"/>
          <w:b/>
          <w:sz w:val="28"/>
          <w:szCs w:val="26"/>
          <w:u w:val="single"/>
          <w:lang w:val="hy-AM"/>
        </w:rPr>
        <w:tab/>
      </w:r>
      <w:r w:rsidR="001251A6" w:rsidRPr="00500ECF">
        <w:rPr>
          <w:rFonts w:ascii="GHEA Grapalat" w:hAnsi="GHEA Grapalat"/>
          <w:b/>
          <w:sz w:val="28"/>
          <w:szCs w:val="26"/>
          <w:lang w:val="hy-AM"/>
        </w:rPr>
        <w:t xml:space="preserve"> </w:t>
      </w:r>
      <w:r w:rsidR="00ED5DF5" w:rsidRPr="00500ECF">
        <w:rPr>
          <w:rFonts w:ascii="GHEA Grapalat" w:hAnsi="GHEA Grapalat"/>
          <w:b/>
          <w:sz w:val="28"/>
          <w:szCs w:val="26"/>
          <w:lang w:val="hy-AM"/>
        </w:rPr>
        <w:t>1</w:t>
      </w:r>
      <w:r w:rsidR="004937E6">
        <w:rPr>
          <w:rFonts w:ascii="GHEA Grapalat" w:hAnsi="GHEA Grapalat"/>
          <w:b/>
          <w:sz w:val="28"/>
          <w:szCs w:val="26"/>
          <w:lang w:val="en-US"/>
        </w:rPr>
        <w:t>7</w:t>
      </w:r>
    </w:p>
    <w:p w:rsidR="00E8761D" w:rsidRPr="00500ECF" w:rsidRDefault="00E8761D" w:rsidP="000428F6">
      <w:pPr>
        <w:pStyle w:val="a3"/>
        <w:spacing w:after="0" w:line="240" w:lineRule="auto"/>
        <w:ind w:left="426"/>
        <w:rPr>
          <w:rFonts w:ascii="GHEA Grapalat" w:hAnsi="GHEA Grapalat"/>
          <w:b/>
          <w:sz w:val="28"/>
          <w:szCs w:val="26"/>
          <w:lang w:val="hy-AM"/>
        </w:rPr>
      </w:pPr>
    </w:p>
    <w:p w:rsidR="00907F40" w:rsidRPr="00500ECF" w:rsidRDefault="00907F40" w:rsidP="000428F6">
      <w:pPr>
        <w:pStyle w:val="a3"/>
        <w:numPr>
          <w:ilvl w:val="0"/>
          <w:numId w:val="2"/>
        </w:numPr>
        <w:spacing w:after="0" w:line="240" w:lineRule="auto"/>
        <w:ind w:left="426" w:hanging="426"/>
        <w:rPr>
          <w:rFonts w:ascii="GHEA Grapalat" w:hAnsi="GHEA Grapalat"/>
          <w:b/>
          <w:sz w:val="28"/>
          <w:szCs w:val="26"/>
          <w:lang w:val="hy-AM"/>
        </w:rPr>
      </w:pPr>
      <w:r w:rsidRPr="00500ECF">
        <w:rPr>
          <w:rFonts w:ascii="GHEA Grapalat" w:hAnsi="GHEA Grapalat"/>
          <w:b/>
          <w:sz w:val="28"/>
          <w:szCs w:val="26"/>
          <w:lang w:val="hy-AM"/>
        </w:rPr>
        <w:t>Տնտ</w:t>
      </w:r>
      <w:r w:rsidR="00514DB3" w:rsidRPr="00500ECF">
        <w:rPr>
          <w:rFonts w:ascii="GHEA Grapalat" w:hAnsi="GHEA Grapalat"/>
          <w:b/>
          <w:sz w:val="28"/>
          <w:szCs w:val="26"/>
          <w:lang w:val="hy-AM"/>
        </w:rPr>
        <w:t>ես</w:t>
      </w:r>
      <w:r w:rsidRPr="00500ECF">
        <w:rPr>
          <w:rFonts w:ascii="GHEA Grapalat" w:hAnsi="GHEA Grapalat"/>
          <w:b/>
          <w:sz w:val="28"/>
          <w:szCs w:val="26"/>
          <w:lang w:val="hy-AM"/>
        </w:rPr>
        <w:t>վարող սուբյեկտների կողմից կատարվող</w:t>
      </w:r>
    </w:p>
    <w:p w:rsidR="00907F40" w:rsidRPr="00500ECF" w:rsidRDefault="00FE3177" w:rsidP="000428F6">
      <w:pPr>
        <w:pStyle w:val="a3"/>
        <w:spacing w:after="0" w:line="240" w:lineRule="auto"/>
        <w:ind w:left="426"/>
        <w:rPr>
          <w:rFonts w:ascii="GHEA Grapalat" w:hAnsi="GHEA Grapalat"/>
          <w:b/>
          <w:sz w:val="28"/>
          <w:szCs w:val="26"/>
          <w:lang w:val="hy-AM"/>
        </w:rPr>
      </w:pPr>
      <w:r w:rsidRPr="00500ECF">
        <w:rPr>
          <w:rFonts w:ascii="GHEA Grapalat" w:hAnsi="GHEA Grapalat"/>
          <w:b/>
          <w:sz w:val="28"/>
          <w:szCs w:val="26"/>
          <w:lang w:val="hy-AM"/>
        </w:rPr>
        <w:t>իրավական</w:t>
      </w:r>
      <w:r w:rsidR="00907F40" w:rsidRPr="00500ECF">
        <w:rPr>
          <w:rFonts w:ascii="GHEA Grapalat" w:hAnsi="GHEA Grapalat"/>
          <w:b/>
          <w:sz w:val="28"/>
          <w:szCs w:val="26"/>
          <w:lang w:val="hy-AM"/>
        </w:rPr>
        <w:t xml:space="preserve"> խախտումները և դրանց նկատմամբ</w:t>
      </w:r>
    </w:p>
    <w:p w:rsidR="00292AB3" w:rsidRPr="00500ECF" w:rsidRDefault="00907F40" w:rsidP="000428F6">
      <w:pPr>
        <w:pStyle w:val="a3"/>
        <w:spacing w:after="0" w:line="240" w:lineRule="auto"/>
        <w:ind w:left="426"/>
        <w:rPr>
          <w:rFonts w:ascii="GHEA Grapalat" w:hAnsi="GHEA Grapalat"/>
          <w:b/>
          <w:sz w:val="28"/>
          <w:szCs w:val="26"/>
          <w:lang w:val="hy-AM"/>
        </w:rPr>
      </w:pPr>
      <w:r w:rsidRPr="00500ECF">
        <w:rPr>
          <w:rFonts w:ascii="GHEA Grapalat" w:hAnsi="GHEA Grapalat"/>
          <w:b/>
          <w:sz w:val="28"/>
          <w:szCs w:val="26"/>
          <w:lang w:val="hy-AM"/>
        </w:rPr>
        <w:t>կիրառված պատասխանատվության միջոցները</w:t>
      </w:r>
      <w:r w:rsidR="00C8153C" w:rsidRPr="00500ECF">
        <w:rPr>
          <w:rFonts w:ascii="GHEA Grapalat" w:hAnsi="GHEA Grapalat"/>
          <w:b/>
          <w:sz w:val="28"/>
          <w:szCs w:val="26"/>
          <w:lang w:val="hy-AM"/>
        </w:rPr>
        <w:t xml:space="preserve"> </w:t>
      </w:r>
      <w:r w:rsidR="00C8153C" w:rsidRPr="00500ECF">
        <w:rPr>
          <w:rFonts w:ascii="GHEA Grapalat" w:hAnsi="GHEA Grapalat"/>
          <w:b/>
          <w:sz w:val="28"/>
          <w:szCs w:val="26"/>
          <w:u w:val="single"/>
          <w:lang w:val="hy-AM"/>
        </w:rPr>
        <w:tab/>
      </w:r>
      <w:r w:rsidR="001251A6" w:rsidRPr="00500ECF">
        <w:rPr>
          <w:rFonts w:ascii="GHEA Grapalat" w:hAnsi="GHEA Grapalat"/>
          <w:b/>
          <w:sz w:val="28"/>
          <w:szCs w:val="26"/>
          <w:u w:val="single"/>
          <w:lang w:val="hy-AM"/>
        </w:rPr>
        <w:tab/>
      </w:r>
      <w:r w:rsidR="001D5BD0" w:rsidRPr="00500ECF">
        <w:rPr>
          <w:rFonts w:ascii="GHEA Grapalat" w:hAnsi="GHEA Grapalat"/>
          <w:b/>
          <w:sz w:val="28"/>
          <w:szCs w:val="26"/>
          <w:u w:val="single"/>
          <w:lang w:val="hy-AM"/>
        </w:rPr>
        <w:tab/>
      </w:r>
      <w:r w:rsidR="00C8153C" w:rsidRPr="00500ECF">
        <w:rPr>
          <w:rFonts w:ascii="GHEA Grapalat" w:hAnsi="GHEA Grapalat"/>
          <w:b/>
          <w:sz w:val="28"/>
          <w:szCs w:val="26"/>
          <w:u w:val="single"/>
          <w:lang w:val="hy-AM"/>
        </w:rPr>
        <w:tab/>
      </w:r>
      <w:r w:rsidR="00C8153C" w:rsidRPr="00500ECF">
        <w:rPr>
          <w:rFonts w:ascii="GHEA Grapalat" w:hAnsi="GHEA Grapalat"/>
          <w:b/>
          <w:sz w:val="28"/>
          <w:szCs w:val="26"/>
          <w:lang w:val="hy-AM"/>
        </w:rPr>
        <w:t xml:space="preserve"> 1</w:t>
      </w:r>
      <w:r w:rsidR="004937E6">
        <w:rPr>
          <w:rFonts w:ascii="GHEA Grapalat" w:hAnsi="GHEA Grapalat"/>
          <w:b/>
          <w:sz w:val="28"/>
          <w:szCs w:val="26"/>
          <w:lang w:val="hy-AM"/>
        </w:rPr>
        <w:t>9</w:t>
      </w:r>
    </w:p>
    <w:p w:rsidR="007B2AB8" w:rsidRPr="00500ECF" w:rsidRDefault="007B2AB8" w:rsidP="000428F6">
      <w:pPr>
        <w:spacing w:after="0" w:line="240" w:lineRule="auto"/>
        <w:rPr>
          <w:rFonts w:ascii="GHEA Grapalat" w:hAnsi="GHEA Grapalat"/>
          <w:b/>
          <w:sz w:val="28"/>
          <w:szCs w:val="26"/>
          <w:lang w:val="hy-AM"/>
        </w:rPr>
      </w:pPr>
    </w:p>
    <w:p w:rsidR="00292AB3" w:rsidRPr="00500ECF" w:rsidRDefault="00292AB3" w:rsidP="000428F6">
      <w:pPr>
        <w:pStyle w:val="a3"/>
        <w:numPr>
          <w:ilvl w:val="0"/>
          <w:numId w:val="2"/>
        </w:numPr>
        <w:spacing w:after="0" w:line="240" w:lineRule="auto"/>
        <w:ind w:left="426" w:hanging="426"/>
        <w:rPr>
          <w:rFonts w:ascii="GHEA Grapalat" w:hAnsi="GHEA Grapalat"/>
          <w:b/>
          <w:sz w:val="28"/>
          <w:szCs w:val="26"/>
          <w:lang w:val="hy-AM"/>
        </w:rPr>
      </w:pPr>
      <w:r w:rsidRPr="00500ECF">
        <w:rPr>
          <w:rFonts w:ascii="GHEA Grapalat" w:hAnsi="GHEA Grapalat"/>
          <w:b/>
          <w:sz w:val="28"/>
          <w:szCs w:val="26"/>
          <w:lang w:val="hy-AM"/>
        </w:rPr>
        <w:t xml:space="preserve">Օրենսդրական </w:t>
      </w:r>
      <w:r w:rsidR="007B2AB8" w:rsidRPr="00500ECF">
        <w:rPr>
          <w:rFonts w:ascii="GHEA Grapalat" w:hAnsi="GHEA Grapalat"/>
          <w:b/>
          <w:sz w:val="28"/>
          <w:szCs w:val="26"/>
          <w:lang w:val="hy-AM"/>
        </w:rPr>
        <w:t>առաջարկները</w:t>
      </w:r>
      <w:r w:rsidR="00C8153C" w:rsidRPr="00500ECF">
        <w:rPr>
          <w:rFonts w:ascii="GHEA Grapalat" w:hAnsi="GHEA Grapalat"/>
          <w:b/>
          <w:sz w:val="28"/>
          <w:szCs w:val="26"/>
          <w:lang w:val="hy-AM"/>
        </w:rPr>
        <w:t xml:space="preserve"> </w:t>
      </w:r>
      <w:r w:rsidR="00C8153C" w:rsidRPr="00500ECF">
        <w:rPr>
          <w:rFonts w:ascii="GHEA Grapalat" w:hAnsi="GHEA Grapalat"/>
          <w:b/>
          <w:sz w:val="28"/>
          <w:szCs w:val="26"/>
          <w:u w:val="single"/>
          <w:lang w:val="hy-AM"/>
        </w:rPr>
        <w:t xml:space="preserve"> </w:t>
      </w:r>
      <w:r w:rsidR="00C8153C" w:rsidRPr="00500ECF">
        <w:rPr>
          <w:rFonts w:ascii="GHEA Grapalat" w:hAnsi="GHEA Grapalat"/>
          <w:b/>
          <w:sz w:val="28"/>
          <w:szCs w:val="26"/>
          <w:u w:val="single"/>
          <w:lang w:val="hy-AM"/>
        </w:rPr>
        <w:tab/>
      </w:r>
      <w:r w:rsidR="00C8153C" w:rsidRPr="00500ECF">
        <w:rPr>
          <w:rFonts w:ascii="GHEA Grapalat" w:hAnsi="GHEA Grapalat"/>
          <w:b/>
          <w:sz w:val="28"/>
          <w:szCs w:val="26"/>
          <w:u w:val="single"/>
          <w:lang w:val="hy-AM"/>
        </w:rPr>
        <w:tab/>
      </w:r>
      <w:r w:rsidR="00C8153C" w:rsidRPr="00500ECF">
        <w:rPr>
          <w:rFonts w:ascii="GHEA Grapalat" w:hAnsi="GHEA Grapalat"/>
          <w:b/>
          <w:sz w:val="28"/>
          <w:szCs w:val="26"/>
          <w:u w:val="single"/>
          <w:lang w:val="hy-AM"/>
        </w:rPr>
        <w:tab/>
      </w:r>
      <w:r w:rsidR="00C8153C" w:rsidRPr="00500ECF">
        <w:rPr>
          <w:rFonts w:ascii="GHEA Grapalat" w:hAnsi="GHEA Grapalat"/>
          <w:b/>
          <w:sz w:val="28"/>
          <w:szCs w:val="26"/>
          <w:u w:val="single"/>
          <w:lang w:val="hy-AM"/>
        </w:rPr>
        <w:tab/>
      </w:r>
      <w:r w:rsidR="001D5BD0" w:rsidRPr="00500ECF">
        <w:rPr>
          <w:rFonts w:ascii="GHEA Grapalat" w:hAnsi="GHEA Grapalat"/>
          <w:b/>
          <w:sz w:val="28"/>
          <w:szCs w:val="26"/>
          <w:u w:val="single"/>
          <w:lang w:val="hy-AM"/>
        </w:rPr>
        <w:tab/>
      </w:r>
      <w:r w:rsidR="00C8153C" w:rsidRPr="00500ECF">
        <w:rPr>
          <w:rFonts w:ascii="GHEA Grapalat" w:hAnsi="GHEA Grapalat"/>
          <w:b/>
          <w:sz w:val="28"/>
          <w:szCs w:val="26"/>
          <w:u w:val="single"/>
          <w:lang w:val="hy-AM"/>
        </w:rPr>
        <w:tab/>
      </w:r>
      <w:r w:rsidR="00C8153C" w:rsidRPr="00500ECF">
        <w:rPr>
          <w:rFonts w:ascii="GHEA Grapalat" w:hAnsi="GHEA Grapalat"/>
          <w:b/>
          <w:sz w:val="28"/>
          <w:szCs w:val="26"/>
          <w:u w:val="single"/>
          <w:lang w:val="hy-AM"/>
        </w:rPr>
        <w:tab/>
      </w:r>
      <w:r w:rsidR="00ED5DF5" w:rsidRPr="00500ECF">
        <w:rPr>
          <w:rFonts w:ascii="GHEA Grapalat" w:hAnsi="GHEA Grapalat"/>
          <w:b/>
          <w:sz w:val="28"/>
          <w:szCs w:val="26"/>
          <w:lang w:val="hy-AM"/>
        </w:rPr>
        <w:t xml:space="preserve"> </w:t>
      </w:r>
      <w:r w:rsidR="004937E6">
        <w:rPr>
          <w:rFonts w:ascii="GHEA Grapalat" w:hAnsi="GHEA Grapalat"/>
          <w:b/>
          <w:sz w:val="28"/>
          <w:szCs w:val="26"/>
          <w:lang w:val="hy-AM"/>
        </w:rPr>
        <w:t>20</w:t>
      </w:r>
    </w:p>
    <w:p w:rsidR="004320FA" w:rsidRPr="00500ECF" w:rsidRDefault="004320FA" w:rsidP="000428F6">
      <w:pPr>
        <w:spacing w:after="0" w:line="240" w:lineRule="auto"/>
        <w:rPr>
          <w:rFonts w:ascii="GHEA Grapalat" w:hAnsi="GHEA Grapalat"/>
          <w:b/>
          <w:sz w:val="28"/>
          <w:szCs w:val="26"/>
          <w:lang w:val="hy-AM"/>
        </w:rPr>
      </w:pPr>
    </w:p>
    <w:p w:rsidR="008A21AE" w:rsidRPr="00500ECF" w:rsidRDefault="008A21AE" w:rsidP="000428F6">
      <w:pPr>
        <w:pStyle w:val="a3"/>
        <w:numPr>
          <w:ilvl w:val="0"/>
          <w:numId w:val="2"/>
        </w:numPr>
        <w:spacing w:after="0" w:line="240" w:lineRule="auto"/>
        <w:ind w:left="426" w:hanging="426"/>
        <w:rPr>
          <w:rFonts w:ascii="GHEA Grapalat" w:hAnsi="GHEA Grapalat"/>
          <w:b/>
          <w:sz w:val="28"/>
          <w:szCs w:val="26"/>
          <w:lang w:val="hy-AM"/>
        </w:rPr>
      </w:pPr>
      <w:r w:rsidRPr="00500ECF">
        <w:rPr>
          <w:rFonts w:ascii="GHEA Grapalat" w:hAnsi="GHEA Grapalat"/>
          <w:b/>
          <w:sz w:val="28"/>
          <w:szCs w:val="26"/>
          <w:lang w:val="hy-AM"/>
        </w:rPr>
        <w:t>Պ</w:t>
      </w:r>
      <w:r w:rsidR="004320FA" w:rsidRPr="00500ECF">
        <w:rPr>
          <w:rFonts w:ascii="GHEA Grapalat" w:hAnsi="GHEA Grapalat"/>
          <w:b/>
          <w:sz w:val="28"/>
          <w:szCs w:val="26"/>
          <w:lang w:val="hy-AM"/>
        </w:rPr>
        <w:t>աշտոնատար անձանց գործողությունների կամ</w:t>
      </w:r>
    </w:p>
    <w:p w:rsidR="004320FA" w:rsidRPr="00500ECF" w:rsidRDefault="004320FA" w:rsidP="008A21AE">
      <w:pPr>
        <w:spacing w:after="0" w:line="240" w:lineRule="auto"/>
        <w:ind w:firstLine="426"/>
        <w:rPr>
          <w:rFonts w:ascii="GHEA Grapalat" w:hAnsi="GHEA Grapalat"/>
          <w:b/>
          <w:sz w:val="28"/>
          <w:szCs w:val="26"/>
          <w:lang w:val="en-US"/>
        </w:rPr>
      </w:pPr>
      <w:r w:rsidRPr="00500ECF">
        <w:rPr>
          <w:rFonts w:ascii="GHEA Grapalat" w:hAnsi="GHEA Grapalat"/>
          <w:b/>
          <w:sz w:val="28"/>
          <w:szCs w:val="26"/>
          <w:lang w:val="hy-AM"/>
        </w:rPr>
        <w:t>անգործության դեմ բողոքները</w:t>
      </w:r>
      <w:r w:rsidR="00C8153C" w:rsidRPr="00500ECF">
        <w:rPr>
          <w:rFonts w:ascii="GHEA Grapalat" w:hAnsi="GHEA Grapalat"/>
          <w:b/>
          <w:sz w:val="28"/>
          <w:szCs w:val="26"/>
          <w:lang w:val="hy-AM"/>
        </w:rPr>
        <w:t xml:space="preserve"> </w:t>
      </w:r>
      <w:r w:rsidR="00C8153C" w:rsidRPr="00500ECF">
        <w:rPr>
          <w:rFonts w:ascii="GHEA Grapalat" w:hAnsi="GHEA Grapalat"/>
          <w:b/>
          <w:sz w:val="28"/>
          <w:szCs w:val="26"/>
          <w:u w:val="single"/>
          <w:lang w:val="hy-AM"/>
        </w:rPr>
        <w:tab/>
      </w:r>
      <w:r w:rsidR="008A21AE" w:rsidRPr="00500ECF">
        <w:rPr>
          <w:rFonts w:ascii="GHEA Grapalat" w:hAnsi="GHEA Grapalat"/>
          <w:b/>
          <w:sz w:val="28"/>
          <w:szCs w:val="26"/>
          <w:u w:val="single"/>
          <w:lang w:val="en-US"/>
        </w:rPr>
        <w:tab/>
      </w:r>
      <w:r w:rsidR="008A21AE" w:rsidRPr="00500ECF">
        <w:rPr>
          <w:rFonts w:ascii="GHEA Grapalat" w:hAnsi="GHEA Grapalat"/>
          <w:b/>
          <w:sz w:val="28"/>
          <w:szCs w:val="26"/>
          <w:u w:val="single"/>
          <w:lang w:val="en-US"/>
        </w:rPr>
        <w:tab/>
      </w:r>
      <w:r w:rsidR="008A21AE" w:rsidRPr="00500ECF">
        <w:rPr>
          <w:rFonts w:ascii="GHEA Grapalat" w:hAnsi="GHEA Grapalat"/>
          <w:b/>
          <w:sz w:val="28"/>
          <w:szCs w:val="26"/>
          <w:u w:val="single"/>
          <w:lang w:val="en-US"/>
        </w:rPr>
        <w:tab/>
      </w:r>
      <w:r w:rsidR="008A21AE" w:rsidRPr="00500ECF">
        <w:rPr>
          <w:rFonts w:ascii="GHEA Grapalat" w:hAnsi="GHEA Grapalat"/>
          <w:b/>
          <w:sz w:val="28"/>
          <w:szCs w:val="26"/>
          <w:u w:val="single"/>
          <w:lang w:val="en-US"/>
        </w:rPr>
        <w:tab/>
      </w:r>
      <w:r w:rsidR="008A21AE" w:rsidRPr="00500ECF">
        <w:rPr>
          <w:rFonts w:ascii="GHEA Grapalat" w:hAnsi="GHEA Grapalat"/>
          <w:b/>
          <w:sz w:val="28"/>
          <w:szCs w:val="26"/>
          <w:u w:val="single"/>
          <w:lang w:val="en-US"/>
        </w:rPr>
        <w:tab/>
      </w:r>
      <w:r w:rsidR="001D5BD0" w:rsidRPr="00500ECF">
        <w:rPr>
          <w:rFonts w:ascii="GHEA Grapalat" w:hAnsi="GHEA Grapalat"/>
          <w:b/>
          <w:sz w:val="28"/>
          <w:szCs w:val="26"/>
          <w:u w:val="single"/>
          <w:lang w:val="hy-AM"/>
        </w:rPr>
        <w:tab/>
      </w:r>
      <w:r w:rsidR="00172CE9" w:rsidRPr="00500ECF">
        <w:rPr>
          <w:rFonts w:ascii="GHEA Grapalat" w:hAnsi="GHEA Grapalat"/>
          <w:b/>
          <w:sz w:val="28"/>
          <w:szCs w:val="26"/>
          <w:lang w:val="hy-AM"/>
        </w:rPr>
        <w:t xml:space="preserve"> </w:t>
      </w:r>
      <w:r w:rsidR="004937E6">
        <w:rPr>
          <w:rFonts w:ascii="GHEA Grapalat" w:hAnsi="GHEA Grapalat"/>
          <w:b/>
          <w:sz w:val="28"/>
          <w:szCs w:val="26"/>
          <w:lang w:val="en-US"/>
        </w:rPr>
        <w:t>24</w:t>
      </w:r>
    </w:p>
    <w:p w:rsidR="004320FA" w:rsidRPr="00500ECF" w:rsidRDefault="004320FA" w:rsidP="000428F6">
      <w:pPr>
        <w:spacing w:after="0" w:line="240" w:lineRule="auto"/>
        <w:rPr>
          <w:rFonts w:ascii="GHEA Grapalat" w:hAnsi="GHEA Grapalat"/>
          <w:b/>
          <w:sz w:val="28"/>
          <w:szCs w:val="26"/>
          <w:lang w:val="hy-AM"/>
        </w:rPr>
      </w:pPr>
    </w:p>
    <w:p w:rsidR="00E8761D" w:rsidRPr="00500ECF" w:rsidRDefault="008A21AE" w:rsidP="000428F6">
      <w:pPr>
        <w:pStyle w:val="a3"/>
        <w:numPr>
          <w:ilvl w:val="0"/>
          <w:numId w:val="2"/>
        </w:numPr>
        <w:spacing w:after="0" w:line="240" w:lineRule="auto"/>
        <w:ind w:left="426" w:hanging="426"/>
        <w:rPr>
          <w:rFonts w:ascii="GHEA Grapalat" w:hAnsi="GHEA Grapalat"/>
          <w:b/>
          <w:sz w:val="28"/>
          <w:szCs w:val="26"/>
          <w:lang w:val="hy-AM"/>
        </w:rPr>
      </w:pPr>
      <w:r w:rsidRPr="00500ECF">
        <w:rPr>
          <w:rFonts w:ascii="GHEA Grapalat" w:hAnsi="GHEA Grapalat"/>
          <w:b/>
          <w:sz w:val="28"/>
          <w:szCs w:val="26"/>
        </w:rPr>
        <w:t>Վ</w:t>
      </w:r>
      <w:r w:rsidR="004320FA" w:rsidRPr="00500ECF">
        <w:rPr>
          <w:rFonts w:ascii="GHEA Grapalat" w:hAnsi="GHEA Grapalat"/>
          <w:b/>
          <w:sz w:val="28"/>
          <w:szCs w:val="26"/>
          <w:lang w:val="hy-AM"/>
        </w:rPr>
        <w:t>երահսկման ոլորտի կանխատեսումը</w:t>
      </w:r>
      <w:r w:rsidR="00C8153C" w:rsidRPr="00500ECF">
        <w:rPr>
          <w:rFonts w:ascii="GHEA Grapalat" w:hAnsi="GHEA Grapalat"/>
          <w:b/>
          <w:sz w:val="28"/>
          <w:szCs w:val="26"/>
          <w:lang w:val="hy-AM"/>
        </w:rPr>
        <w:t xml:space="preserve"> </w:t>
      </w:r>
      <w:r w:rsidR="00C8153C" w:rsidRPr="00500ECF">
        <w:rPr>
          <w:rFonts w:ascii="GHEA Grapalat" w:hAnsi="GHEA Grapalat"/>
          <w:b/>
          <w:sz w:val="28"/>
          <w:szCs w:val="26"/>
          <w:u w:val="single"/>
          <w:lang w:val="hy-AM"/>
        </w:rPr>
        <w:tab/>
      </w:r>
      <w:r w:rsidR="00BF5BD4" w:rsidRPr="00500ECF">
        <w:rPr>
          <w:rFonts w:ascii="GHEA Grapalat" w:hAnsi="GHEA Grapalat"/>
          <w:b/>
          <w:sz w:val="28"/>
          <w:szCs w:val="26"/>
          <w:u w:val="single"/>
          <w:lang w:val="hy-AM"/>
        </w:rPr>
        <w:tab/>
      </w:r>
      <w:r w:rsidRPr="00500ECF">
        <w:rPr>
          <w:rFonts w:ascii="GHEA Grapalat" w:hAnsi="GHEA Grapalat"/>
          <w:b/>
          <w:sz w:val="28"/>
          <w:szCs w:val="26"/>
          <w:u w:val="single"/>
          <w:lang w:val="en-US"/>
        </w:rPr>
        <w:tab/>
      </w:r>
      <w:r w:rsidRPr="00500ECF">
        <w:rPr>
          <w:rFonts w:ascii="GHEA Grapalat" w:hAnsi="GHEA Grapalat"/>
          <w:b/>
          <w:sz w:val="28"/>
          <w:szCs w:val="26"/>
          <w:u w:val="single"/>
          <w:lang w:val="en-US"/>
        </w:rPr>
        <w:tab/>
      </w:r>
      <w:r w:rsidR="00BF5BD4" w:rsidRPr="00500ECF">
        <w:rPr>
          <w:rFonts w:ascii="GHEA Grapalat" w:hAnsi="GHEA Grapalat"/>
          <w:b/>
          <w:sz w:val="28"/>
          <w:szCs w:val="26"/>
          <w:u w:val="single"/>
          <w:lang w:val="hy-AM"/>
        </w:rPr>
        <w:tab/>
      </w:r>
      <w:r w:rsidR="001D5BD0" w:rsidRPr="00500ECF">
        <w:rPr>
          <w:rFonts w:ascii="GHEA Grapalat" w:hAnsi="GHEA Grapalat"/>
          <w:b/>
          <w:sz w:val="28"/>
          <w:szCs w:val="26"/>
          <w:u w:val="single"/>
          <w:lang w:val="hy-AM"/>
        </w:rPr>
        <w:tab/>
      </w:r>
      <w:r w:rsidR="00C8153C" w:rsidRPr="00500ECF">
        <w:rPr>
          <w:rFonts w:ascii="GHEA Grapalat" w:hAnsi="GHEA Grapalat"/>
          <w:b/>
          <w:sz w:val="28"/>
          <w:szCs w:val="26"/>
          <w:lang w:val="hy-AM"/>
        </w:rPr>
        <w:t xml:space="preserve"> </w:t>
      </w:r>
      <w:r w:rsidR="004937E6">
        <w:rPr>
          <w:rFonts w:ascii="GHEA Grapalat" w:hAnsi="GHEA Grapalat"/>
          <w:b/>
          <w:sz w:val="28"/>
          <w:szCs w:val="26"/>
          <w:lang w:val="en-US"/>
        </w:rPr>
        <w:t>24</w:t>
      </w:r>
    </w:p>
    <w:p w:rsidR="008320D6" w:rsidRPr="00500ECF" w:rsidRDefault="008320D6" w:rsidP="000428F6">
      <w:pPr>
        <w:spacing w:after="0" w:line="240" w:lineRule="auto"/>
        <w:rPr>
          <w:rFonts w:ascii="GHEA Grapalat" w:hAnsi="GHEA Grapalat"/>
          <w:b/>
          <w:sz w:val="28"/>
          <w:szCs w:val="26"/>
          <w:lang w:val="hy-AM"/>
        </w:rPr>
      </w:pPr>
    </w:p>
    <w:p w:rsidR="008A21AE" w:rsidRPr="00500ECF" w:rsidRDefault="008320D6" w:rsidP="000428F6">
      <w:pPr>
        <w:pStyle w:val="a3"/>
        <w:numPr>
          <w:ilvl w:val="0"/>
          <w:numId w:val="2"/>
        </w:numPr>
        <w:spacing w:after="0" w:line="240" w:lineRule="auto"/>
        <w:ind w:left="426" w:hanging="426"/>
        <w:rPr>
          <w:rFonts w:ascii="GHEA Grapalat" w:hAnsi="GHEA Grapalat"/>
          <w:b/>
          <w:sz w:val="28"/>
          <w:szCs w:val="26"/>
          <w:lang w:val="hy-AM"/>
        </w:rPr>
      </w:pPr>
      <w:r w:rsidRPr="00500ECF">
        <w:rPr>
          <w:rFonts w:ascii="GHEA Grapalat" w:hAnsi="GHEA Grapalat"/>
          <w:b/>
          <w:sz w:val="28"/>
          <w:szCs w:val="26"/>
          <w:lang w:val="hy-AM"/>
        </w:rPr>
        <w:t>Որակի ստորաբաժանման կոմից կատարողականի</w:t>
      </w:r>
    </w:p>
    <w:p w:rsidR="008320D6" w:rsidRPr="007B39EB" w:rsidRDefault="008320D6" w:rsidP="008A21AE">
      <w:pPr>
        <w:pStyle w:val="a3"/>
        <w:spacing w:after="0" w:line="240" w:lineRule="auto"/>
        <w:ind w:left="426"/>
        <w:rPr>
          <w:rFonts w:ascii="GHEA Grapalat" w:hAnsi="GHEA Grapalat"/>
          <w:b/>
          <w:sz w:val="28"/>
          <w:szCs w:val="26"/>
          <w:vertAlign w:val="subscript"/>
          <w:lang w:val="en-US"/>
        </w:rPr>
      </w:pPr>
      <w:r w:rsidRPr="00500ECF">
        <w:rPr>
          <w:rFonts w:ascii="GHEA Grapalat" w:hAnsi="GHEA Grapalat"/>
          <w:b/>
          <w:sz w:val="28"/>
          <w:szCs w:val="26"/>
          <w:lang w:val="hy-AM"/>
        </w:rPr>
        <w:t>գնահատման վերաբերյալ</w:t>
      </w:r>
      <w:r w:rsidR="00BF5BD4" w:rsidRPr="00500ECF">
        <w:rPr>
          <w:rFonts w:ascii="GHEA Grapalat" w:hAnsi="GHEA Grapalat"/>
          <w:b/>
          <w:sz w:val="28"/>
          <w:szCs w:val="26"/>
          <w:lang w:val="hy-AM"/>
        </w:rPr>
        <w:t xml:space="preserve"> </w:t>
      </w:r>
      <w:r w:rsidRPr="00500ECF">
        <w:rPr>
          <w:rFonts w:ascii="GHEA Grapalat" w:hAnsi="GHEA Grapalat"/>
          <w:b/>
          <w:sz w:val="28"/>
          <w:szCs w:val="26"/>
          <w:lang w:val="hy-AM"/>
        </w:rPr>
        <w:t>տարեկան հաշվետվություն</w:t>
      </w:r>
      <w:r w:rsidR="008562BF" w:rsidRPr="00500ECF">
        <w:rPr>
          <w:rFonts w:ascii="GHEA Grapalat" w:hAnsi="GHEA Grapalat"/>
          <w:b/>
          <w:sz w:val="28"/>
          <w:szCs w:val="26"/>
          <w:lang w:val="hy-AM"/>
        </w:rPr>
        <w:t>ը</w:t>
      </w:r>
      <w:r w:rsidRPr="00500ECF">
        <w:rPr>
          <w:rFonts w:ascii="GHEA Grapalat" w:hAnsi="GHEA Grapalat"/>
          <w:b/>
          <w:sz w:val="28"/>
          <w:szCs w:val="26"/>
          <w:lang w:val="hy-AM"/>
        </w:rPr>
        <w:t xml:space="preserve"> </w:t>
      </w:r>
      <w:r w:rsidRPr="00500ECF">
        <w:rPr>
          <w:rFonts w:ascii="GHEA Grapalat" w:hAnsi="GHEA Grapalat"/>
          <w:b/>
          <w:sz w:val="28"/>
          <w:szCs w:val="26"/>
          <w:u w:val="single"/>
          <w:lang w:val="hy-AM"/>
        </w:rPr>
        <w:tab/>
      </w:r>
      <w:r w:rsidRPr="00500ECF">
        <w:rPr>
          <w:rFonts w:ascii="GHEA Grapalat" w:hAnsi="GHEA Grapalat"/>
          <w:b/>
          <w:sz w:val="28"/>
          <w:szCs w:val="26"/>
          <w:u w:val="single"/>
          <w:lang w:val="hy-AM"/>
        </w:rPr>
        <w:tab/>
      </w:r>
      <w:r w:rsidRPr="00500ECF">
        <w:rPr>
          <w:rFonts w:ascii="GHEA Grapalat" w:hAnsi="GHEA Grapalat"/>
          <w:b/>
          <w:sz w:val="28"/>
          <w:szCs w:val="26"/>
          <w:lang w:val="hy-AM"/>
        </w:rPr>
        <w:t xml:space="preserve"> </w:t>
      </w:r>
      <w:r w:rsidR="004937E6">
        <w:rPr>
          <w:rFonts w:ascii="GHEA Grapalat" w:hAnsi="GHEA Grapalat"/>
          <w:b/>
          <w:sz w:val="28"/>
          <w:szCs w:val="26"/>
          <w:lang w:val="en-US"/>
        </w:rPr>
        <w:t>25</w:t>
      </w:r>
    </w:p>
    <w:p w:rsidR="008320D6" w:rsidRPr="00500ECF" w:rsidRDefault="008320D6" w:rsidP="000428F6">
      <w:pPr>
        <w:spacing w:after="0" w:line="240" w:lineRule="auto"/>
        <w:rPr>
          <w:rFonts w:ascii="GHEA Grapalat" w:hAnsi="GHEA Grapalat"/>
          <w:b/>
          <w:sz w:val="28"/>
          <w:szCs w:val="26"/>
          <w:lang w:val="hy-AM"/>
        </w:rPr>
      </w:pPr>
    </w:p>
    <w:p w:rsidR="00E8761D" w:rsidRPr="00500ECF" w:rsidRDefault="00877BBE" w:rsidP="00CF3258">
      <w:pPr>
        <w:pStyle w:val="a3"/>
        <w:numPr>
          <w:ilvl w:val="0"/>
          <w:numId w:val="3"/>
        </w:numPr>
        <w:spacing w:after="0" w:line="240" w:lineRule="auto"/>
        <w:ind w:left="426" w:hanging="426"/>
        <w:jc w:val="center"/>
        <w:rPr>
          <w:rFonts w:ascii="GHEA Grapalat" w:hAnsi="GHEA Grapalat" w:cs="Sylfaen"/>
          <w:b/>
          <w:sz w:val="26"/>
          <w:szCs w:val="26"/>
          <w:lang w:val="hy-AM"/>
        </w:rPr>
      </w:pPr>
      <w:r w:rsidRPr="00500ECF">
        <w:rPr>
          <w:rFonts w:ascii="GHEA Grapalat" w:hAnsi="GHEA Grapalat" w:cs="Sylfaen"/>
          <w:b/>
          <w:sz w:val="26"/>
          <w:szCs w:val="26"/>
          <w:lang w:val="hy-AM"/>
        </w:rPr>
        <w:br w:type="page"/>
      </w:r>
      <w:r w:rsidR="00E8761D" w:rsidRPr="00500ECF">
        <w:rPr>
          <w:rFonts w:ascii="GHEA Grapalat" w:hAnsi="GHEA Grapalat" w:cs="Sylfaen"/>
          <w:b/>
          <w:sz w:val="26"/>
          <w:szCs w:val="26"/>
          <w:lang w:val="hy-AM"/>
        </w:rPr>
        <w:lastRenderedPageBreak/>
        <w:t>Ներածություն</w:t>
      </w:r>
    </w:p>
    <w:p w:rsidR="00E8761D" w:rsidRPr="00500ECF" w:rsidRDefault="00E8761D" w:rsidP="008C4AA8">
      <w:pPr>
        <w:spacing w:after="0" w:line="360" w:lineRule="auto"/>
        <w:ind w:firstLine="720"/>
        <w:jc w:val="both"/>
        <w:rPr>
          <w:rFonts w:ascii="GHEA Grapalat" w:hAnsi="GHEA Grapalat" w:cs="Sylfaen"/>
          <w:sz w:val="26"/>
          <w:szCs w:val="26"/>
          <w:lang w:val="hy-AM"/>
        </w:rPr>
      </w:pPr>
    </w:p>
    <w:p w:rsidR="00E8761D" w:rsidRPr="00500ECF" w:rsidRDefault="00210DAD" w:rsidP="00CF3258">
      <w:pPr>
        <w:spacing w:after="0" w:line="360" w:lineRule="auto"/>
        <w:ind w:firstLine="720"/>
        <w:jc w:val="both"/>
        <w:rPr>
          <w:rFonts w:ascii="GHEA Grapalat" w:hAnsi="GHEA Grapalat" w:cs="Sylfaen"/>
          <w:sz w:val="26"/>
          <w:szCs w:val="26"/>
          <w:lang w:val="hy-AM"/>
        </w:rPr>
      </w:pPr>
      <w:r w:rsidRPr="00500ECF">
        <w:rPr>
          <w:rFonts w:ascii="GHEA Grapalat" w:hAnsi="GHEA Grapalat" w:cs="Sylfaen"/>
          <w:sz w:val="26"/>
          <w:szCs w:val="26"/>
          <w:lang w:val="hy-AM"/>
        </w:rPr>
        <w:t xml:space="preserve">Շուկայի վերահսկողության տեսչական մարմնի (այսուհետ՝ </w:t>
      </w:r>
      <w:r w:rsidR="00232F84" w:rsidRPr="00500ECF">
        <w:rPr>
          <w:rFonts w:ascii="GHEA Grapalat" w:hAnsi="GHEA Grapalat" w:cs="Sylfaen"/>
          <w:sz w:val="26"/>
          <w:szCs w:val="26"/>
          <w:lang w:val="hy-AM"/>
        </w:rPr>
        <w:t>ՇՎՏՄ</w:t>
      </w:r>
      <w:r w:rsidRPr="00500ECF">
        <w:rPr>
          <w:rFonts w:ascii="GHEA Grapalat" w:hAnsi="GHEA Grapalat" w:cs="Sylfaen"/>
          <w:sz w:val="26"/>
          <w:szCs w:val="26"/>
          <w:lang w:val="hy-AM"/>
        </w:rPr>
        <w:t>)</w:t>
      </w:r>
      <w:r w:rsidR="00E8761D" w:rsidRPr="00500ECF">
        <w:rPr>
          <w:rFonts w:ascii="GHEA Grapalat" w:hAnsi="GHEA Grapalat" w:cs="Sylfaen"/>
          <w:sz w:val="26"/>
          <w:szCs w:val="26"/>
          <w:lang w:val="hy-AM"/>
        </w:rPr>
        <w:t xml:space="preserve"> </w:t>
      </w:r>
      <w:r w:rsidR="00EB3EFC" w:rsidRPr="00500ECF">
        <w:rPr>
          <w:rFonts w:ascii="GHEA Grapalat" w:hAnsi="GHEA Grapalat"/>
          <w:sz w:val="26"/>
          <w:szCs w:val="26"/>
          <w:lang w:val="hy-AM"/>
        </w:rPr>
        <w:t>20</w:t>
      </w:r>
      <w:r w:rsidR="005273C1" w:rsidRPr="00500ECF">
        <w:rPr>
          <w:rFonts w:ascii="GHEA Grapalat" w:hAnsi="GHEA Grapalat"/>
          <w:sz w:val="26"/>
          <w:szCs w:val="26"/>
          <w:lang w:val="hy-AM"/>
        </w:rPr>
        <w:t>2</w:t>
      </w:r>
      <w:r w:rsidR="005E3A25" w:rsidRPr="00500ECF">
        <w:rPr>
          <w:rFonts w:ascii="GHEA Grapalat" w:hAnsi="GHEA Grapalat"/>
          <w:sz w:val="26"/>
          <w:szCs w:val="26"/>
          <w:lang w:val="hy-AM"/>
        </w:rPr>
        <w:t>1</w:t>
      </w:r>
      <w:r w:rsidR="00E8761D" w:rsidRPr="00500ECF">
        <w:rPr>
          <w:rFonts w:ascii="GHEA Grapalat" w:hAnsi="GHEA Grapalat"/>
          <w:sz w:val="26"/>
          <w:szCs w:val="26"/>
          <w:lang w:val="hy-AM"/>
        </w:rPr>
        <w:t xml:space="preserve"> </w:t>
      </w:r>
      <w:r w:rsidR="00E8761D" w:rsidRPr="00500ECF">
        <w:rPr>
          <w:rFonts w:ascii="GHEA Grapalat" w:hAnsi="GHEA Grapalat" w:cs="Sylfaen"/>
          <w:sz w:val="26"/>
          <w:szCs w:val="26"/>
          <w:lang w:val="hy-AM"/>
        </w:rPr>
        <w:t>թվականի</w:t>
      </w:r>
      <w:r w:rsidR="00E8761D" w:rsidRPr="00500ECF">
        <w:rPr>
          <w:rFonts w:ascii="GHEA Grapalat" w:hAnsi="GHEA Grapalat"/>
          <w:sz w:val="26"/>
          <w:szCs w:val="26"/>
          <w:lang w:val="hy-AM"/>
        </w:rPr>
        <w:t xml:space="preserve"> </w:t>
      </w:r>
      <w:r w:rsidR="00E8761D" w:rsidRPr="00500ECF">
        <w:rPr>
          <w:rFonts w:ascii="GHEA Grapalat" w:hAnsi="GHEA Grapalat" w:cs="Sylfaen"/>
          <w:sz w:val="26"/>
          <w:szCs w:val="26"/>
          <w:lang w:val="hy-AM"/>
        </w:rPr>
        <w:t>տարեկան</w:t>
      </w:r>
      <w:r w:rsidR="00E8761D" w:rsidRPr="00500ECF">
        <w:rPr>
          <w:rFonts w:ascii="GHEA Grapalat" w:hAnsi="GHEA Grapalat"/>
          <w:sz w:val="26"/>
          <w:szCs w:val="26"/>
          <w:lang w:val="hy-AM"/>
        </w:rPr>
        <w:t xml:space="preserve"> </w:t>
      </w:r>
      <w:r w:rsidR="00E8761D" w:rsidRPr="00500ECF">
        <w:rPr>
          <w:rFonts w:ascii="GHEA Grapalat" w:hAnsi="GHEA Grapalat" w:cs="Sylfaen"/>
          <w:sz w:val="26"/>
          <w:szCs w:val="26"/>
          <w:lang w:val="hy-AM"/>
        </w:rPr>
        <w:t>գործունեության</w:t>
      </w:r>
      <w:r w:rsidR="00E8761D" w:rsidRPr="00500ECF">
        <w:rPr>
          <w:rFonts w:ascii="GHEA Grapalat" w:hAnsi="GHEA Grapalat"/>
          <w:sz w:val="26"/>
          <w:szCs w:val="26"/>
          <w:lang w:val="hy-AM"/>
        </w:rPr>
        <w:t xml:space="preserve"> </w:t>
      </w:r>
      <w:r w:rsidR="00E8761D" w:rsidRPr="00500ECF">
        <w:rPr>
          <w:rFonts w:ascii="GHEA Grapalat" w:hAnsi="GHEA Grapalat" w:cs="Sylfaen"/>
          <w:sz w:val="26"/>
          <w:szCs w:val="26"/>
          <w:lang w:val="hy-AM"/>
        </w:rPr>
        <w:t xml:space="preserve">վերաբերյալ հաշվետվության </w:t>
      </w:r>
      <w:r w:rsidR="00E8761D" w:rsidRPr="00500ECF">
        <w:rPr>
          <w:rFonts w:ascii="GHEA Grapalat" w:hAnsi="GHEA Grapalat"/>
          <w:sz w:val="26"/>
          <w:szCs w:val="26"/>
          <w:lang w:val="hy-AM"/>
        </w:rPr>
        <w:t>(այսուհետ՝ Հաշվետվություն) մշակման համար հիմք են հանդիսացել «</w:t>
      </w:r>
      <w:r w:rsidR="00E8761D" w:rsidRPr="00500ECF">
        <w:rPr>
          <w:rFonts w:ascii="GHEA Grapalat" w:hAnsi="GHEA Grapalat" w:cs="Sylfaen"/>
          <w:sz w:val="26"/>
          <w:szCs w:val="26"/>
          <w:lang w:val="hy-AM"/>
        </w:rPr>
        <w:t>Տեսչական մարմինների մասին</w:t>
      </w:r>
      <w:r w:rsidR="00E8761D" w:rsidRPr="00500ECF">
        <w:rPr>
          <w:rFonts w:ascii="GHEA Grapalat" w:hAnsi="GHEA Grapalat"/>
          <w:sz w:val="26"/>
          <w:szCs w:val="26"/>
          <w:lang w:val="hy-AM"/>
        </w:rPr>
        <w:t xml:space="preserve">» </w:t>
      </w:r>
      <w:r w:rsidR="00E8761D" w:rsidRPr="00500ECF">
        <w:rPr>
          <w:rFonts w:ascii="GHEA Grapalat" w:hAnsi="GHEA Grapalat" w:cs="Sylfaen"/>
          <w:sz w:val="26"/>
          <w:szCs w:val="26"/>
          <w:lang w:val="hy-AM"/>
        </w:rPr>
        <w:t>Հայաստանի</w:t>
      </w:r>
      <w:r w:rsidR="00E8761D" w:rsidRPr="00500ECF">
        <w:rPr>
          <w:rFonts w:ascii="GHEA Grapalat" w:hAnsi="GHEA Grapalat"/>
          <w:sz w:val="26"/>
          <w:szCs w:val="26"/>
          <w:lang w:val="hy-AM"/>
        </w:rPr>
        <w:t xml:space="preserve"> </w:t>
      </w:r>
      <w:r w:rsidR="00E8761D" w:rsidRPr="00500ECF">
        <w:rPr>
          <w:rFonts w:ascii="GHEA Grapalat" w:hAnsi="GHEA Grapalat" w:cs="Sylfaen"/>
          <w:sz w:val="26"/>
          <w:szCs w:val="26"/>
          <w:lang w:val="hy-AM"/>
        </w:rPr>
        <w:t>Հանրապետության</w:t>
      </w:r>
      <w:r w:rsidR="00E8761D" w:rsidRPr="00500ECF">
        <w:rPr>
          <w:rFonts w:ascii="GHEA Grapalat" w:hAnsi="GHEA Grapalat"/>
          <w:sz w:val="26"/>
          <w:szCs w:val="26"/>
          <w:lang w:val="hy-AM"/>
        </w:rPr>
        <w:t xml:space="preserve"> </w:t>
      </w:r>
      <w:r w:rsidR="00E8761D" w:rsidRPr="00500ECF">
        <w:rPr>
          <w:rFonts w:ascii="GHEA Grapalat" w:hAnsi="GHEA Grapalat" w:cs="Sylfaen"/>
          <w:sz w:val="26"/>
          <w:szCs w:val="26"/>
          <w:lang w:val="hy-AM"/>
        </w:rPr>
        <w:t xml:space="preserve">օրենքի, Հայաստանի Հանրապետության վարչապետի 2018 թվականի հունիսի 11-ի N732-Լ որոշմամբ հաստատված </w:t>
      </w:r>
      <w:r w:rsidR="00232F84" w:rsidRPr="00500ECF">
        <w:rPr>
          <w:rFonts w:ascii="GHEA Grapalat" w:hAnsi="GHEA Grapalat" w:cs="Sylfaen"/>
          <w:sz w:val="26"/>
          <w:szCs w:val="26"/>
          <w:lang w:val="hy-AM"/>
        </w:rPr>
        <w:t>ՇՎՏՄ-ի</w:t>
      </w:r>
      <w:r w:rsidR="00E8761D" w:rsidRPr="00500ECF">
        <w:rPr>
          <w:rFonts w:ascii="GHEA Grapalat" w:hAnsi="GHEA Grapalat" w:cs="Sylfaen"/>
          <w:sz w:val="26"/>
          <w:szCs w:val="26"/>
          <w:lang w:val="hy-AM"/>
        </w:rPr>
        <w:t xml:space="preserve"> կանոնադրության դրույթները</w:t>
      </w:r>
      <w:r w:rsidR="00FE3177" w:rsidRPr="00500ECF">
        <w:rPr>
          <w:rFonts w:ascii="GHEA Grapalat" w:hAnsi="GHEA Grapalat" w:cs="Sylfaen"/>
          <w:sz w:val="26"/>
          <w:szCs w:val="26"/>
          <w:lang w:val="hy-AM"/>
        </w:rPr>
        <w:t xml:space="preserve">, </w:t>
      </w:r>
      <w:r w:rsidR="00232F84" w:rsidRPr="00500ECF">
        <w:rPr>
          <w:rFonts w:ascii="GHEA Grapalat" w:hAnsi="GHEA Grapalat" w:cs="Sylfaen"/>
          <w:sz w:val="26"/>
          <w:szCs w:val="26"/>
          <w:lang w:val="hy-AM"/>
        </w:rPr>
        <w:t xml:space="preserve">ՇՎՏՄ-ի </w:t>
      </w:r>
      <w:r w:rsidR="00FE3177" w:rsidRPr="00500ECF">
        <w:rPr>
          <w:rFonts w:ascii="GHEA Grapalat" w:hAnsi="GHEA Grapalat" w:cs="Sylfaen"/>
          <w:sz w:val="26"/>
          <w:szCs w:val="26"/>
          <w:lang w:val="hy-AM"/>
        </w:rPr>
        <w:t>20</w:t>
      </w:r>
      <w:r w:rsidR="00232F84" w:rsidRPr="00500ECF">
        <w:rPr>
          <w:rFonts w:ascii="GHEA Grapalat" w:hAnsi="GHEA Grapalat" w:cs="Sylfaen"/>
          <w:sz w:val="26"/>
          <w:szCs w:val="26"/>
          <w:lang w:val="hy-AM"/>
        </w:rPr>
        <w:t>2</w:t>
      </w:r>
      <w:r w:rsidR="005E3A25" w:rsidRPr="00500ECF">
        <w:rPr>
          <w:rFonts w:ascii="GHEA Grapalat" w:hAnsi="GHEA Grapalat" w:cs="Sylfaen"/>
          <w:sz w:val="26"/>
          <w:szCs w:val="26"/>
          <w:lang w:val="hy-AM"/>
        </w:rPr>
        <w:t>1</w:t>
      </w:r>
      <w:r w:rsidR="000D17B7" w:rsidRPr="00500ECF">
        <w:rPr>
          <w:rFonts w:ascii="GHEA Grapalat" w:hAnsi="GHEA Grapalat" w:cs="Sylfaen"/>
          <w:sz w:val="26"/>
          <w:szCs w:val="26"/>
          <w:lang w:val="hy-AM"/>
        </w:rPr>
        <w:t xml:space="preserve"> </w:t>
      </w:r>
      <w:r w:rsidR="00FE3177" w:rsidRPr="00500ECF">
        <w:rPr>
          <w:rFonts w:ascii="GHEA Grapalat" w:hAnsi="GHEA Grapalat" w:cs="Sylfaen"/>
          <w:sz w:val="26"/>
          <w:szCs w:val="26"/>
          <w:lang w:val="hy-AM"/>
        </w:rPr>
        <w:t>թ</w:t>
      </w:r>
      <w:r w:rsidR="000D17B7" w:rsidRPr="00500ECF">
        <w:rPr>
          <w:rFonts w:ascii="GHEA Grapalat" w:hAnsi="GHEA Grapalat" w:cs="Sylfaen"/>
          <w:sz w:val="26"/>
          <w:szCs w:val="26"/>
          <w:lang w:val="hy-AM"/>
        </w:rPr>
        <w:t>վականի</w:t>
      </w:r>
      <w:r w:rsidR="00FE3177" w:rsidRPr="00500ECF">
        <w:rPr>
          <w:rFonts w:ascii="GHEA Grapalat" w:hAnsi="GHEA Grapalat" w:cs="Sylfaen"/>
          <w:sz w:val="26"/>
          <w:szCs w:val="26"/>
          <w:lang w:val="hy-AM"/>
        </w:rPr>
        <w:t xml:space="preserve"> գործունեության </w:t>
      </w:r>
      <w:r w:rsidR="00232F84" w:rsidRPr="00500ECF">
        <w:rPr>
          <w:rFonts w:ascii="GHEA Grapalat" w:hAnsi="GHEA Grapalat" w:cs="Sylfaen"/>
          <w:sz w:val="26"/>
          <w:szCs w:val="26"/>
          <w:lang w:val="hy-AM"/>
        </w:rPr>
        <w:t>և</w:t>
      </w:r>
      <w:r w:rsidR="00FE3177" w:rsidRPr="00500ECF">
        <w:rPr>
          <w:rFonts w:ascii="GHEA Grapalat" w:hAnsi="GHEA Grapalat" w:cs="Sylfaen"/>
          <w:sz w:val="26"/>
          <w:szCs w:val="26"/>
          <w:lang w:val="hy-AM"/>
        </w:rPr>
        <w:t xml:space="preserve"> ստուգումների տարեկան ծրագր</w:t>
      </w:r>
      <w:r w:rsidR="00232F84" w:rsidRPr="00500ECF">
        <w:rPr>
          <w:rFonts w:ascii="GHEA Grapalat" w:hAnsi="GHEA Grapalat" w:cs="Sylfaen"/>
          <w:sz w:val="26"/>
          <w:szCs w:val="26"/>
          <w:lang w:val="hy-AM"/>
        </w:rPr>
        <w:t>եր</w:t>
      </w:r>
      <w:r w:rsidR="00FE3177" w:rsidRPr="00500ECF">
        <w:rPr>
          <w:rFonts w:ascii="GHEA Grapalat" w:hAnsi="GHEA Grapalat" w:cs="Sylfaen"/>
          <w:sz w:val="26"/>
          <w:szCs w:val="26"/>
          <w:lang w:val="hy-AM"/>
        </w:rPr>
        <w:t xml:space="preserve">ը, որակի ապահովման ստորաբաժանման կողմից իրականացված </w:t>
      </w:r>
      <w:r w:rsidR="009A75ED" w:rsidRPr="00500ECF">
        <w:rPr>
          <w:rFonts w:ascii="GHEA Grapalat" w:hAnsi="GHEA Grapalat" w:cs="Sylfaen"/>
          <w:sz w:val="26"/>
          <w:szCs w:val="26"/>
          <w:lang w:val="hy-AM"/>
        </w:rPr>
        <w:t>կատար</w:t>
      </w:r>
      <w:r w:rsidR="00FE3177" w:rsidRPr="00500ECF">
        <w:rPr>
          <w:rFonts w:ascii="GHEA Grapalat" w:hAnsi="GHEA Grapalat" w:cs="Sylfaen"/>
          <w:sz w:val="26"/>
          <w:szCs w:val="26"/>
          <w:lang w:val="hy-AM"/>
        </w:rPr>
        <w:t>ողականի գնահատումը</w:t>
      </w:r>
      <w:r w:rsidR="00E8761D" w:rsidRPr="00500ECF">
        <w:rPr>
          <w:rFonts w:ascii="GHEA Grapalat" w:hAnsi="GHEA Grapalat" w:cs="Sylfaen"/>
          <w:sz w:val="26"/>
          <w:szCs w:val="26"/>
          <w:lang w:val="hy-AM"/>
        </w:rPr>
        <w:t xml:space="preserve"> և այլ իրավական ակտերը:</w:t>
      </w:r>
    </w:p>
    <w:p w:rsidR="00B1575C" w:rsidRDefault="00B1575C" w:rsidP="00CF3258">
      <w:pPr>
        <w:spacing w:after="0" w:line="360" w:lineRule="auto"/>
        <w:ind w:firstLine="720"/>
        <w:jc w:val="both"/>
        <w:rPr>
          <w:rFonts w:ascii="GHEA Grapalat" w:hAnsi="GHEA Grapalat" w:cs="Sylfaen"/>
          <w:sz w:val="26"/>
          <w:szCs w:val="26"/>
          <w:lang w:val="hy-AM"/>
        </w:rPr>
      </w:pPr>
      <w:r w:rsidRPr="00500ECF">
        <w:rPr>
          <w:rFonts w:ascii="GHEA Grapalat" w:hAnsi="GHEA Grapalat" w:cs="Sylfaen"/>
          <w:sz w:val="26"/>
          <w:szCs w:val="26"/>
          <w:lang w:val="hy-AM"/>
        </w:rPr>
        <w:t>ՇՎՏՄ-ն 2021 թվականին իրականաց</w:t>
      </w:r>
      <w:r w:rsidR="00B0561E" w:rsidRPr="00500ECF">
        <w:rPr>
          <w:rFonts w:ascii="GHEA Grapalat" w:hAnsi="GHEA Grapalat" w:cs="Sylfaen"/>
          <w:sz w:val="26"/>
          <w:szCs w:val="26"/>
          <w:lang w:val="hy-AM"/>
        </w:rPr>
        <w:t>րել</w:t>
      </w:r>
      <w:r w:rsidRPr="00500ECF">
        <w:rPr>
          <w:rFonts w:ascii="GHEA Grapalat" w:hAnsi="GHEA Grapalat" w:cs="Sylfaen"/>
          <w:sz w:val="26"/>
          <w:szCs w:val="26"/>
          <w:lang w:val="hy-AM"/>
        </w:rPr>
        <w:t xml:space="preserve"> է ոչ պարենային արտադրանքի անվտանգության, չափումների միասնականության ապահովման, համապատասխանության գնահատման, նյութական պահուստի ոլորտներում պետական վերահսկողություն՝ աշխատանքային ռեսուրսները նպատակաուղղելով դեպի առավել ռիսկային ոլորտները, տնտեսվարող սուբյեկտները և ապահովելով հայտնաբերված խախտումների կանխարգելումը, անվտանգ ոչ պարենային արտադրանքների առկայությունը, ինչպես նաև ստուգաչափված չափման միջոցների շահագործումը շուկայում:</w:t>
      </w:r>
    </w:p>
    <w:p w:rsidR="00642F22" w:rsidRPr="00642F22" w:rsidRDefault="00642F22" w:rsidP="00CF3258">
      <w:pPr>
        <w:spacing w:after="0" w:line="360" w:lineRule="auto"/>
        <w:ind w:firstLine="720"/>
        <w:jc w:val="both"/>
        <w:rPr>
          <w:rFonts w:ascii="GHEA Grapalat" w:hAnsi="GHEA Grapalat" w:cs="Sylfaen"/>
          <w:sz w:val="26"/>
          <w:szCs w:val="26"/>
          <w:lang w:val="hy-AM"/>
        </w:rPr>
      </w:pPr>
      <w:r w:rsidRPr="00642F22">
        <w:rPr>
          <w:rFonts w:ascii="GHEA Grapalat" w:hAnsi="GHEA Grapalat" w:cs="Sylfaen"/>
          <w:sz w:val="26"/>
          <w:szCs w:val="26"/>
          <w:lang w:val="hy-AM"/>
        </w:rPr>
        <w:t xml:space="preserve">2019 թվականին </w:t>
      </w:r>
      <w:r>
        <w:rPr>
          <w:rFonts w:ascii="GHEA Grapalat" w:hAnsi="GHEA Grapalat" w:cs="Sylfaen"/>
          <w:sz w:val="26"/>
          <w:szCs w:val="26"/>
          <w:lang w:val="hy-AM"/>
        </w:rPr>
        <w:t>հրավիվել է ՇՎՏՄ կառավարման խորհրդի 10 նիստ և</w:t>
      </w:r>
      <w:r w:rsidRPr="00642F22">
        <w:rPr>
          <w:rFonts w:ascii="GHEA Grapalat" w:hAnsi="GHEA Grapalat" w:cs="Sylfaen"/>
          <w:sz w:val="26"/>
          <w:szCs w:val="26"/>
          <w:lang w:val="hy-AM"/>
        </w:rPr>
        <w:t xml:space="preserve">  կայացվել է թվով 17 որոշում,   </w:t>
      </w:r>
      <w:r>
        <w:rPr>
          <w:rFonts w:ascii="GHEA Grapalat" w:hAnsi="GHEA Grapalat" w:cs="Sylfaen"/>
          <w:sz w:val="26"/>
          <w:szCs w:val="26"/>
          <w:lang w:val="hy-AM"/>
        </w:rPr>
        <w:t>2020 թվականին՝ 7 նիստ</w:t>
      </w:r>
      <w:r w:rsidR="00F50EDD">
        <w:rPr>
          <w:rFonts w:ascii="GHEA Grapalat" w:hAnsi="GHEA Grapalat" w:cs="Sylfaen"/>
          <w:sz w:val="26"/>
          <w:szCs w:val="26"/>
          <w:lang w:val="hy-AM"/>
        </w:rPr>
        <w:t>,</w:t>
      </w:r>
      <w:r>
        <w:rPr>
          <w:rFonts w:ascii="GHEA Grapalat" w:hAnsi="GHEA Grapalat" w:cs="Sylfaen"/>
          <w:sz w:val="26"/>
          <w:szCs w:val="26"/>
          <w:lang w:val="hy-AM"/>
        </w:rPr>
        <w:t xml:space="preserve"> 15 որոշում, իսկ 2021 թվականին՝ 17 </w:t>
      </w:r>
      <w:r w:rsidR="00CB7743">
        <w:rPr>
          <w:rFonts w:ascii="GHEA Grapalat" w:hAnsi="GHEA Grapalat" w:cs="Sylfaen"/>
          <w:sz w:val="26"/>
          <w:szCs w:val="26"/>
          <w:lang w:val="hy-AM"/>
        </w:rPr>
        <w:t>նիստ</w:t>
      </w:r>
      <w:r>
        <w:rPr>
          <w:rFonts w:ascii="GHEA Grapalat" w:hAnsi="GHEA Grapalat" w:cs="Sylfaen"/>
          <w:sz w:val="26"/>
          <w:szCs w:val="26"/>
          <w:lang w:val="hy-AM"/>
        </w:rPr>
        <w:t xml:space="preserve"> և կայացվել է 17 որոշում:</w:t>
      </w:r>
      <w:r w:rsidRPr="00642F22">
        <w:rPr>
          <w:rFonts w:ascii="GHEA Grapalat" w:hAnsi="GHEA Grapalat" w:cs="Sylfaen"/>
          <w:sz w:val="26"/>
          <w:szCs w:val="26"/>
          <w:lang w:val="hy-AM"/>
        </w:rPr>
        <w:t xml:space="preserve"> </w:t>
      </w:r>
    </w:p>
    <w:p w:rsidR="00B56DCA" w:rsidRPr="00500ECF" w:rsidRDefault="00B56DCA" w:rsidP="00B56DCA">
      <w:pPr>
        <w:spacing w:after="0" w:line="360" w:lineRule="auto"/>
        <w:jc w:val="both"/>
        <w:rPr>
          <w:rFonts w:ascii="GHEA Grapalat" w:hAnsi="GHEA Grapalat" w:cs="Sylfaen"/>
          <w:sz w:val="26"/>
          <w:szCs w:val="26"/>
          <w:lang w:val="hy-AM"/>
        </w:rPr>
      </w:pPr>
    </w:p>
    <w:p w:rsidR="00B56DCA" w:rsidRPr="00500ECF" w:rsidRDefault="00B56DCA" w:rsidP="00B56DCA">
      <w:pPr>
        <w:spacing w:after="0" w:line="240" w:lineRule="auto"/>
        <w:jc w:val="both"/>
        <w:rPr>
          <w:rFonts w:ascii="GHEA Grapalat" w:hAnsi="GHEA Grapalat" w:cs="Sylfaen"/>
          <w:sz w:val="26"/>
          <w:szCs w:val="26"/>
          <w:lang w:val="hy-AM"/>
        </w:rPr>
      </w:pPr>
    </w:p>
    <w:p w:rsidR="008C4AA8" w:rsidRPr="00500ECF" w:rsidRDefault="008C4AA8">
      <w:pPr>
        <w:rPr>
          <w:rFonts w:ascii="GHEA Grapalat" w:hAnsi="GHEA Grapalat" w:cs="Sylfaen"/>
          <w:b/>
          <w:sz w:val="26"/>
          <w:szCs w:val="26"/>
          <w:lang w:val="hy-AM"/>
        </w:rPr>
      </w:pPr>
      <w:r w:rsidRPr="00500ECF">
        <w:rPr>
          <w:rFonts w:ascii="GHEA Grapalat" w:hAnsi="GHEA Grapalat" w:cs="Sylfaen"/>
          <w:b/>
          <w:sz w:val="26"/>
          <w:szCs w:val="26"/>
          <w:lang w:val="hy-AM"/>
        </w:rPr>
        <w:br w:type="page"/>
      </w:r>
    </w:p>
    <w:p w:rsidR="00B56DCA" w:rsidRPr="00500ECF" w:rsidRDefault="00B56DCA" w:rsidP="00B56DCA">
      <w:pPr>
        <w:pStyle w:val="a3"/>
        <w:numPr>
          <w:ilvl w:val="0"/>
          <w:numId w:val="3"/>
        </w:numPr>
        <w:spacing w:after="0" w:line="240" w:lineRule="auto"/>
        <w:ind w:left="426" w:hanging="426"/>
        <w:jc w:val="center"/>
        <w:rPr>
          <w:rFonts w:ascii="GHEA Grapalat" w:hAnsi="GHEA Grapalat" w:cs="Sylfaen"/>
          <w:b/>
          <w:sz w:val="26"/>
          <w:szCs w:val="26"/>
          <w:lang w:val="hy-AM"/>
        </w:rPr>
      </w:pPr>
      <w:r w:rsidRPr="00500ECF">
        <w:rPr>
          <w:rFonts w:ascii="GHEA Grapalat" w:hAnsi="GHEA Grapalat" w:cs="Sylfaen"/>
          <w:b/>
          <w:sz w:val="26"/>
          <w:szCs w:val="26"/>
          <w:lang w:val="hy-AM"/>
        </w:rPr>
        <w:lastRenderedPageBreak/>
        <w:t>Սահմանված թիրախներին հասնելու միջոցները և դրանց արդյունքները</w:t>
      </w:r>
    </w:p>
    <w:p w:rsidR="00B56DCA" w:rsidRPr="00500ECF" w:rsidRDefault="00B56DCA" w:rsidP="00B56DCA">
      <w:pPr>
        <w:spacing w:after="0" w:line="360" w:lineRule="auto"/>
        <w:ind w:firstLine="720"/>
        <w:jc w:val="both"/>
        <w:rPr>
          <w:rFonts w:ascii="GHEA Grapalat" w:hAnsi="GHEA Grapalat"/>
          <w:sz w:val="26"/>
          <w:szCs w:val="26"/>
          <w:lang w:val="hy-AM"/>
        </w:rPr>
      </w:pPr>
    </w:p>
    <w:p w:rsidR="00016D1F" w:rsidRPr="00500ECF" w:rsidRDefault="00275EB5" w:rsidP="00B56DCA">
      <w:pPr>
        <w:spacing w:after="0" w:line="360" w:lineRule="auto"/>
        <w:ind w:firstLine="720"/>
        <w:jc w:val="both"/>
        <w:rPr>
          <w:rFonts w:ascii="GHEA Grapalat" w:hAnsi="GHEA Grapalat" w:cs="Sylfaen"/>
          <w:sz w:val="26"/>
          <w:szCs w:val="26"/>
          <w:lang w:val="hy-AM"/>
        </w:rPr>
      </w:pPr>
      <w:r w:rsidRPr="00500ECF">
        <w:rPr>
          <w:rFonts w:ascii="GHEA Grapalat" w:hAnsi="GHEA Grapalat"/>
          <w:sz w:val="26"/>
          <w:szCs w:val="26"/>
          <w:lang w:val="hy-AM"/>
        </w:rPr>
        <w:t>ՇՎՏՄ-ն</w:t>
      </w:r>
      <w:r w:rsidR="004C18E7" w:rsidRPr="00500ECF">
        <w:rPr>
          <w:rFonts w:ascii="GHEA Grapalat" w:hAnsi="GHEA Grapalat" w:cs="Sylfaen"/>
          <w:sz w:val="26"/>
          <w:szCs w:val="26"/>
          <w:lang w:val="hy-AM"/>
        </w:rPr>
        <w:t xml:space="preserve"> 20</w:t>
      </w:r>
      <w:r w:rsidR="007D3798" w:rsidRPr="00500ECF">
        <w:rPr>
          <w:rFonts w:ascii="GHEA Grapalat" w:hAnsi="GHEA Grapalat" w:cs="Sylfaen"/>
          <w:sz w:val="26"/>
          <w:szCs w:val="26"/>
          <w:lang w:val="hy-AM"/>
        </w:rPr>
        <w:t>2</w:t>
      </w:r>
      <w:r w:rsidR="00B1575C" w:rsidRPr="00500ECF">
        <w:rPr>
          <w:rFonts w:ascii="GHEA Grapalat" w:hAnsi="GHEA Grapalat" w:cs="Sylfaen"/>
          <w:sz w:val="26"/>
          <w:szCs w:val="26"/>
          <w:lang w:val="hy-AM"/>
        </w:rPr>
        <w:t>1</w:t>
      </w:r>
      <w:r w:rsidR="004C18E7" w:rsidRPr="00500ECF">
        <w:rPr>
          <w:rFonts w:ascii="GHEA Grapalat" w:hAnsi="GHEA Grapalat" w:cs="Sylfaen"/>
          <w:sz w:val="26"/>
          <w:szCs w:val="26"/>
          <w:lang w:val="hy-AM"/>
        </w:rPr>
        <w:t>թ. գործունեության տարեկան ծրագրով սահմանված թիրախներին հասնելու համար իրականացրել է իրազեկման, խորհրդատվական աշխատանքներ</w:t>
      </w:r>
      <w:r w:rsidR="00DA5A0B" w:rsidRPr="00500ECF">
        <w:rPr>
          <w:rFonts w:ascii="GHEA Grapalat" w:hAnsi="GHEA Grapalat" w:cs="Sylfaen"/>
          <w:sz w:val="26"/>
          <w:szCs w:val="26"/>
          <w:lang w:val="hy-AM"/>
        </w:rPr>
        <w:t>, ինչպես նաև</w:t>
      </w:r>
      <w:r w:rsidR="004C18E7" w:rsidRPr="00500ECF">
        <w:rPr>
          <w:rFonts w:ascii="GHEA Grapalat" w:hAnsi="GHEA Grapalat" w:cs="Sylfaen"/>
          <w:sz w:val="26"/>
          <w:szCs w:val="26"/>
          <w:lang w:val="hy-AM"/>
        </w:rPr>
        <w:t xml:space="preserve"> կիրառել վերահսկողական </w:t>
      </w:r>
      <w:r w:rsidR="00BD570C" w:rsidRPr="00500ECF">
        <w:rPr>
          <w:rFonts w:ascii="GHEA Grapalat" w:hAnsi="GHEA Grapalat" w:cs="Sylfaen"/>
          <w:sz w:val="26"/>
          <w:szCs w:val="26"/>
          <w:lang w:val="hy-AM"/>
        </w:rPr>
        <w:t>լծակները</w:t>
      </w:r>
      <w:r w:rsidR="004C18E7" w:rsidRPr="00500ECF">
        <w:rPr>
          <w:rFonts w:ascii="GHEA Grapalat" w:hAnsi="GHEA Grapalat" w:cs="Sylfaen"/>
          <w:sz w:val="26"/>
          <w:szCs w:val="26"/>
          <w:lang w:val="hy-AM"/>
        </w:rPr>
        <w:t>:</w:t>
      </w:r>
    </w:p>
    <w:p w:rsidR="004A1FCC" w:rsidRPr="00500ECF" w:rsidRDefault="004A1FCC" w:rsidP="00CF3258">
      <w:pPr>
        <w:pStyle w:val="a6"/>
        <w:shd w:val="clear" w:color="auto" w:fill="FFFFFF"/>
        <w:spacing w:before="0" w:beforeAutospacing="0" w:after="0" w:afterAutospacing="0" w:line="360" w:lineRule="auto"/>
        <w:ind w:firstLine="709"/>
        <w:jc w:val="both"/>
        <w:rPr>
          <w:rFonts w:ascii="GHEA Grapalat" w:hAnsi="GHEA Grapalat"/>
          <w:sz w:val="26"/>
          <w:szCs w:val="26"/>
          <w:lang w:val="hy-AM"/>
        </w:rPr>
      </w:pPr>
      <w:r w:rsidRPr="00500ECF">
        <w:rPr>
          <w:rFonts w:ascii="GHEA Grapalat" w:hAnsi="GHEA Grapalat"/>
          <w:sz w:val="26"/>
          <w:szCs w:val="26"/>
          <w:lang w:val="hy-AM"/>
        </w:rPr>
        <w:t xml:space="preserve">ՇՎՏՄ-ն </w:t>
      </w:r>
      <w:r w:rsidRPr="00500ECF">
        <w:rPr>
          <w:rFonts w:ascii="GHEA Grapalat" w:hAnsi="GHEA Grapalat" w:cs="Sylfaen"/>
          <w:sz w:val="26"/>
          <w:szCs w:val="26"/>
          <w:lang w:val="hy-AM"/>
        </w:rPr>
        <w:t>202</w:t>
      </w:r>
      <w:r w:rsidR="00B1575C" w:rsidRPr="00500ECF">
        <w:rPr>
          <w:rFonts w:ascii="GHEA Grapalat" w:hAnsi="GHEA Grapalat" w:cs="Sylfaen"/>
          <w:sz w:val="26"/>
          <w:szCs w:val="26"/>
          <w:lang w:val="hy-AM"/>
        </w:rPr>
        <w:t>1</w:t>
      </w:r>
      <w:r w:rsidRPr="00500ECF">
        <w:rPr>
          <w:rFonts w:ascii="GHEA Grapalat" w:hAnsi="GHEA Grapalat" w:cs="Sylfaen"/>
          <w:sz w:val="26"/>
          <w:szCs w:val="26"/>
          <w:lang w:val="hy-AM"/>
        </w:rPr>
        <w:t xml:space="preserve">թ. գործունեության տարեկան </w:t>
      </w:r>
      <w:r w:rsidRPr="00500ECF">
        <w:rPr>
          <w:rFonts w:ascii="GHEA Grapalat" w:hAnsi="GHEA Grapalat"/>
          <w:sz w:val="26"/>
          <w:szCs w:val="26"/>
          <w:lang w:val="hy-AM"/>
        </w:rPr>
        <w:t>ծրագիրը կազմելիս թիրախավորել էր հետևյալ ոլորտները՝</w:t>
      </w:r>
    </w:p>
    <w:p w:rsidR="00DC7914" w:rsidRPr="00500ECF" w:rsidRDefault="00DC7914" w:rsidP="00CF3258">
      <w:pPr>
        <w:pStyle w:val="a6"/>
        <w:shd w:val="clear" w:color="auto" w:fill="FFFFFF"/>
        <w:spacing w:before="0" w:beforeAutospacing="0" w:after="0" w:afterAutospacing="0" w:line="360" w:lineRule="auto"/>
        <w:jc w:val="both"/>
        <w:rPr>
          <w:rFonts w:ascii="GHEA Grapalat" w:hAnsi="GHEA Grapalat"/>
          <w:sz w:val="26"/>
          <w:szCs w:val="26"/>
          <w:lang w:val="hy-AM"/>
        </w:rPr>
      </w:pPr>
      <w:r w:rsidRPr="00500ECF">
        <w:rPr>
          <w:rFonts w:ascii="GHEA Grapalat" w:hAnsi="GHEA Grapalat"/>
          <w:i/>
          <w:sz w:val="26"/>
          <w:szCs w:val="26"/>
          <w:lang w:val="hy-AM"/>
        </w:rPr>
        <w:t>ա) Չափումների միասնականության ապահովման և տեխնիկական կանոնակարգման ենթակա բնագավառներ.</w:t>
      </w:r>
    </w:p>
    <w:p w:rsidR="001E3937" w:rsidRPr="00500ECF" w:rsidRDefault="001E3937" w:rsidP="00CF3258">
      <w:pPr>
        <w:pStyle w:val="a6"/>
        <w:numPr>
          <w:ilvl w:val="0"/>
          <w:numId w:val="20"/>
        </w:numPr>
        <w:shd w:val="clear" w:color="auto" w:fill="FFFFFF"/>
        <w:spacing w:before="0" w:beforeAutospacing="0" w:after="0" w:afterAutospacing="0" w:line="360" w:lineRule="auto"/>
        <w:ind w:left="709"/>
        <w:jc w:val="both"/>
        <w:rPr>
          <w:rFonts w:ascii="GHEA Grapalat" w:hAnsi="GHEA Grapalat"/>
          <w:sz w:val="26"/>
          <w:szCs w:val="26"/>
          <w:lang w:val="hy-AM"/>
        </w:rPr>
      </w:pPr>
      <w:r w:rsidRPr="00500ECF">
        <w:rPr>
          <w:rFonts w:ascii="GHEA Grapalat" w:hAnsi="GHEA Grapalat"/>
          <w:sz w:val="26"/>
          <w:szCs w:val="26"/>
          <w:lang w:val="hy-AM"/>
        </w:rPr>
        <w:t>ավտոմոբիլ</w:t>
      </w:r>
      <w:r w:rsidR="008562BF" w:rsidRPr="00500ECF">
        <w:rPr>
          <w:rFonts w:ascii="GHEA Grapalat" w:hAnsi="GHEA Grapalat"/>
          <w:sz w:val="26"/>
          <w:szCs w:val="26"/>
          <w:lang w:val="hy-AM"/>
        </w:rPr>
        <w:t>ային բենզին և դիզելային վառելիք,</w:t>
      </w:r>
    </w:p>
    <w:p w:rsidR="00DC7914" w:rsidRPr="00500ECF" w:rsidRDefault="00DC7914" w:rsidP="00CF3258">
      <w:pPr>
        <w:pStyle w:val="a6"/>
        <w:numPr>
          <w:ilvl w:val="0"/>
          <w:numId w:val="20"/>
        </w:numPr>
        <w:shd w:val="clear" w:color="auto" w:fill="FFFFFF"/>
        <w:spacing w:before="0" w:beforeAutospacing="0" w:after="0" w:afterAutospacing="0" w:line="360" w:lineRule="auto"/>
        <w:ind w:left="709"/>
        <w:jc w:val="both"/>
        <w:rPr>
          <w:rFonts w:ascii="GHEA Grapalat" w:hAnsi="GHEA Grapalat"/>
          <w:sz w:val="26"/>
          <w:szCs w:val="26"/>
          <w:lang w:val="ru-RU"/>
        </w:rPr>
      </w:pPr>
      <w:r w:rsidRPr="00500ECF">
        <w:rPr>
          <w:rFonts w:ascii="GHEA Grapalat" w:hAnsi="GHEA Grapalat"/>
          <w:sz w:val="26"/>
          <w:szCs w:val="26"/>
          <w:lang w:val="ru-RU"/>
        </w:rPr>
        <w:t>հեղուկացված ածխաջրածնային գազեր,</w:t>
      </w:r>
    </w:p>
    <w:p w:rsidR="001E3937" w:rsidRPr="00500ECF" w:rsidRDefault="00DC7914" w:rsidP="00CF3258">
      <w:pPr>
        <w:pStyle w:val="a6"/>
        <w:shd w:val="clear" w:color="auto" w:fill="FFFFFF"/>
        <w:spacing w:before="0" w:beforeAutospacing="0" w:after="0" w:afterAutospacing="0" w:line="360" w:lineRule="auto"/>
        <w:jc w:val="both"/>
        <w:rPr>
          <w:rFonts w:ascii="GHEA Grapalat" w:hAnsi="GHEA Grapalat"/>
          <w:sz w:val="26"/>
          <w:szCs w:val="26"/>
          <w:lang w:val="ru-RU"/>
        </w:rPr>
      </w:pPr>
      <w:r w:rsidRPr="00500ECF">
        <w:rPr>
          <w:rFonts w:ascii="GHEA Grapalat" w:hAnsi="GHEA Grapalat"/>
          <w:i/>
          <w:sz w:val="26"/>
          <w:szCs w:val="26"/>
        </w:rPr>
        <w:t>բ</w:t>
      </w:r>
      <w:r w:rsidRPr="00500ECF">
        <w:rPr>
          <w:rFonts w:ascii="GHEA Grapalat" w:hAnsi="GHEA Grapalat"/>
          <w:i/>
          <w:sz w:val="26"/>
          <w:szCs w:val="26"/>
          <w:lang w:val="hy-AM"/>
        </w:rPr>
        <w:t>)</w:t>
      </w:r>
      <w:r w:rsidRPr="00500ECF">
        <w:rPr>
          <w:rFonts w:ascii="GHEA Grapalat" w:hAnsi="GHEA Grapalat"/>
          <w:i/>
          <w:sz w:val="26"/>
          <w:szCs w:val="26"/>
          <w:lang w:val="ru-RU"/>
        </w:rPr>
        <w:t xml:space="preserve"> </w:t>
      </w:r>
      <w:r w:rsidR="001E3937" w:rsidRPr="00500ECF">
        <w:rPr>
          <w:rFonts w:ascii="GHEA Grapalat" w:hAnsi="GHEA Grapalat"/>
          <w:i/>
          <w:sz w:val="26"/>
          <w:szCs w:val="26"/>
          <w:lang w:val="hy-AM"/>
        </w:rPr>
        <w:t xml:space="preserve">Չափումների միասնականության ապահովման </w:t>
      </w:r>
      <w:r w:rsidR="001E3937" w:rsidRPr="00500ECF">
        <w:rPr>
          <w:rFonts w:ascii="GHEA Grapalat" w:hAnsi="GHEA Grapalat"/>
          <w:i/>
          <w:sz w:val="26"/>
          <w:szCs w:val="26"/>
          <w:lang w:val="ru-RU"/>
        </w:rPr>
        <w:t>բնագավառ.</w:t>
      </w:r>
    </w:p>
    <w:p w:rsidR="001E3937" w:rsidRPr="00500ECF" w:rsidRDefault="001E3937" w:rsidP="00CF3258">
      <w:pPr>
        <w:pStyle w:val="a6"/>
        <w:numPr>
          <w:ilvl w:val="0"/>
          <w:numId w:val="24"/>
        </w:numPr>
        <w:shd w:val="clear" w:color="auto" w:fill="FFFFFF"/>
        <w:spacing w:before="0" w:beforeAutospacing="0" w:after="0" w:afterAutospacing="0" w:line="360" w:lineRule="auto"/>
        <w:ind w:left="709"/>
        <w:jc w:val="both"/>
        <w:rPr>
          <w:rFonts w:ascii="GHEA Grapalat" w:hAnsi="GHEA Grapalat"/>
          <w:sz w:val="26"/>
          <w:szCs w:val="26"/>
          <w:lang w:val="ru-RU"/>
        </w:rPr>
      </w:pPr>
      <w:r w:rsidRPr="00500ECF">
        <w:rPr>
          <w:rFonts w:ascii="GHEA Grapalat" w:hAnsi="GHEA Grapalat"/>
          <w:sz w:val="26"/>
          <w:szCs w:val="26"/>
          <w:lang w:val="ru-RU"/>
        </w:rPr>
        <w:t>ավտոգազալիցքավորման ճնշակայաններ</w:t>
      </w:r>
      <w:r w:rsidRPr="00500ECF">
        <w:rPr>
          <w:rFonts w:ascii="GHEA Grapalat" w:hAnsi="GHEA Grapalat"/>
          <w:sz w:val="26"/>
          <w:szCs w:val="26"/>
        </w:rPr>
        <w:t>,</w:t>
      </w:r>
    </w:p>
    <w:p w:rsidR="001E3937" w:rsidRPr="00500ECF" w:rsidRDefault="001E3937" w:rsidP="00CF3258">
      <w:pPr>
        <w:pStyle w:val="a6"/>
        <w:numPr>
          <w:ilvl w:val="0"/>
          <w:numId w:val="24"/>
        </w:numPr>
        <w:shd w:val="clear" w:color="auto" w:fill="FFFFFF"/>
        <w:spacing w:before="0" w:beforeAutospacing="0" w:after="0" w:afterAutospacing="0" w:line="360" w:lineRule="auto"/>
        <w:ind w:left="709"/>
        <w:jc w:val="both"/>
        <w:rPr>
          <w:rFonts w:ascii="GHEA Grapalat" w:hAnsi="GHEA Grapalat"/>
          <w:sz w:val="26"/>
          <w:szCs w:val="26"/>
          <w:lang w:val="ru-RU"/>
        </w:rPr>
      </w:pPr>
      <w:r w:rsidRPr="00500ECF">
        <w:rPr>
          <w:rFonts w:ascii="GHEA Grapalat" w:hAnsi="GHEA Grapalat"/>
          <w:sz w:val="26"/>
          <w:szCs w:val="26"/>
          <w:lang w:val="ru-RU"/>
        </w:rPr>
        <w:t>ավտոմոբիլային տրանսպորտային միջոցների տեխզննում,</w:t>
      </w:r>
    </w:p>
    <w:p w:rsidR="001E3937" w:rsidRPr="00500ECF" w:rsidRDefault="001E3937" w:rsidP="00CF3258">
      <w:pPr>
        <w:pStyle w:val="a6"/>
        <w:numPr>
          <w:ilvl w:val="0"/>
          <w:numId w:val="24"/>
        </w:numPr>
        <w:shd w:val="clear" w:color="auto" w:fill="FFFFFF"/>
        <w:spacing w:before="0" w:beforeAutospacing="0" w:after="0" w:afterAutospacing="0" w:line="360" w:lineRule="auto"/>
        <w:ind w:left="709"/>
        <w:jc w:val="both"/>
        <w:rPr>
          <w:rFonts w:ascii="GHEA Grapalat" w:hAnsi="GHEA Grapalat"/>
          <w:sz w:val="26"/>
          <w:szCs w:val="26"/>
          <w:lang w:val="ru-RU"/>
        </w:rPr>
      </w:pPr>
      <w:r w:rsidRPr="00500ECF">
        <w:rPr>
          <w:rFonts w:ascii="GHEA Grapalat" w:hAnsi="GHEA Grapalat"/>
          <w:sz w:val="26"/>
          <w:szCs w:val="26"/>
          <w:lang w:val="ru-RU"/>
        </w:rPr>
        <w:t>կաթնամթերքի և մսամթերքի արտադրություն,</w:t>
      </w:r>
    </w:p>
    <w:p w:rsidR="001E3937" w:rsidRPr="00500ECF" w:rsidRDefault="001E3937" w:rsidP="00CF3258">
      <w:pPr>
        <w:pStyle w:val="a6"/>
        <w:numPr>
          <w:ilvl w:val="0"/>
          <w:numId w:val="24"/>
        </w:numPr>
        <w:shd w:val="clear" w:color="auto" w:fill="FFFFFF"/>
        <w:spacing w:before="0" w:beforeAutospacing="0" w:after="0" w:afterAutospacing="0" w:line="360" w:lineRule="auto"/>
        <w:ind w:left="709"/>
        <w:jc w:val="both"/>
        <w:rPr>
          <w:rFonts w:ascii="GHEA Grapalat" w:hAnsi="GHEA Grapalat"/>
          <w:sz w:val="26"/>
          <w:szCs w:val="26"/>
          <w:lang w:val="ru-RU"/>
        </w:rPr>
      </w:pPr>
      <w:r w:rsidRPr="00500ECF">
        <w:rPr>
          <w:rFonts w:ascii="GHEA Grapalat" w:hAnsi="GHEA Grapalat"/>
          <w:sz w:val="26"/>
          <w:szCs w:val="26"/>
          <w:lang w:val="ru-RU"/>
        </w:rPr>
        <w:t>նշանակված հավատարմագրման լաբորատորիա,</w:t>
      </w:r>
    </w:p>
    <w:p w:rsidR="001E3937" w:rsidRPr="00500ECF" w:rsidRDefault="001E3937" w:rsidP="00CF3258">
      <w:pPr>
        <w:pStyle w:val="a6"/>
        <w:numPr>
          <w:ilvl w:val="0"/>
          <w:numId w:val="24"/>
        </w:numPr>
        <w:shd w:val="clear" w:color="auto" w:fill="FFFFFF"/>
        <w:spacing w:before="0" w:beforeAutospacing="0" w:after="0" w:afterAutospacing="0" w:line="360" w:lineRule="auto"/>
        <w:ind w:left="709"/>
        <w:jc w:val="both"/>
        <w:rPr>
          <w:rFonts w:ascii="GHEA Grapalat" w:hAnsi="GHEA Grapalat"/>
          <w:sz w:val="26"/>
          <w:szCs w:val="26"/>
          <w:lang w:val="ru-RU"/>
        </w:rPr>
      </w:pPr>
      <w:r w:rsidRPr="00500ECF">
        <w:rPr>
          <w:rFonts w:ascii="GHEA Grapalat" w:hAnsi="GHEA Grapalat"/>
          <w:sz w:val="26"/>
          <w:szCs w:val="26"/>
          <w:lang w:val="ru-RU"/>
        </w:rPr>
        <w:t>հանքաարդյունաբերություն</w:t>
      </w:r>
      <w:r w:rsidRPr="00500ECF">
        <w:rPr>
          <w:rFonts w:ascii="GHEA Grapalat" w:hAnsi="GHEA Grapalat"/>
          <w:sz w:val="26"/>
          <w:szCs w:val="26"/>
        </w:rPr>
        <w:t>:</w:t>
      </w:r>
    </w:p>
    <w:p w:rsidR="003C3D66" w:rsidRPr="00500ECF" w:rsidRDefault="001E3937" w:rsidP="00CF3258">
      <w:pPr>
        <w:pStyle w:val="a6"/>
        <w:shd w:val="clear" w:color="auto" w:fill="FFFFFF"/>
        <w:spacing w:before="0" w:beforeAutospacing="0" w:after="0" w:afterAutospacing="0" w:line="360" w:lineRule="auto"/>
        <w:jc w:val="both"/>
        <w:rPr>
          <w:rFonts w:ascii="GHEA Grapalat" w:hAnsi="GHEA Grapalat"/>
          <w:sz w:val="26"/>
          <w:szCs w:val="26"/>
          <w:lang w:val="ru-RU"/>
        </w:rPr>
      </w:pPr>
      <w:r w:rsidRPr="00500ECF">
        <w:rPr>
          <w:rFonts w:ascii="GHEA Grapalat" w:hAnsi="GHEA Grapalat"/>
          <w:i/>
          <w:sz w:val="26"/>
          <w:szCs w:val="26"/>
        </w:rPr>
        <w:t>գ</w:t>
      </w:r>
      <w:r w:rsidRPr="00500ECF">
        <w:rPr>
          <w:rFonts w:ascii="GHEA Grapalat" w:hAnsi="GHEA Grapalat"/>
          <w:i/>
          <w:sz w:val="26"/>
          <w:szCs w:val="26"/>
          <w:lang w:val="hy-AM"/>
        </w:rPr>
        <w:t>)</w:t>
      </w:r>
      <w:r w:rsidRPr="00500ECF">
        <w:rPr>
          <w:rFonts w:ascii="GHEA Grapalat" w:hAnsi="GHEA Grapalat"/>
          <w:i/>
          <w:sz w:val="26"/>
          <w:szCs w:val="26"/>
          <w:lang w:val="ru-RU"/>
        </w:rPr>
        <w:t xml:space="preserve"> </w:t>
      </w:r>
      <w:r w:rsidR="003C3D66" w:rsidRPr="00500ECF">
        <w:rPr>
          <w:rFonts w:ascii="GHEA Grapalat" w:hAnsi="GHEA Grapalat"/>
          <w:i/>
          <w:sz w:val="26"/>
          <w:szCs w:val="26"/>
          <w:lang w:val="hy-AM"/>
        </w:rPr>
        <w:t xml:space="preserve">Տեխնիկական կանոնակարգման ենթակա </w:t>
      </w:r>
      <w:r w:rsidR="003C3D66" w:rsidRPr="00500ECF">
        <w:rPr>
          <w:rFonts w:ascii="GHEA Grapalat" w:hAnsi="GHEA Grapalat"/>
          <w:i/>
          <w:sz w:val="26"/>
          <w:szCs w:val="26"/>
          <w:lang w:val="ru-RU"/>
        </w:rPr>
        <w:t>բնագավառ</w:t>
      </w:r>
      <w:r w:rsidR="003C3D66" w:rsidRPr="00500ECF">
        <w:rPr>
          <w:rFonts w:ascii="GHEA Grapalat" w:hAnsi="GHEA Grapalat"/>
          <w:sz w:val="26"/>
          <w:szCs w:val="26"/>
          <w:lang w:val="ru-RU"/>
        </w:rPr>
        <w:t>.</w:t>
      </w:r>
    </w:p>
    <w:p w:rsidR="001E3937" w:rsidRPr="00500ECF" w:rsidRDefault="001E3937" w:rsidP="00CF3258">
      <w:pPr>
        <w:pStyle w:val="a6"/>
        <w:numPr>
          <w:ilvl w:val="0"/>
          <w:numId w:val="25"/>
        </w:numPr>
        <w:shd w:val="clear" w:color="auto" w:fill="FFFFFF"/>
        <w:spacing w:before="0" w:beforeAutospacing="0" w:after="0" w:afterAutospacing="0" w:line="360" w:lineRule="auto"/>
        <w:ind w:left="709"/>
        <w:jc w:val="both"/>
        <w:rPr>
          <w:rFonts w:ascii="GHEA Grapalat" w:hAnsi="GHEA Grapalat"/>
          <w:sz w:val="26"/>
          <w:szCs w:val="26"/>
          <w:lang w:val="ru-RU"/>
        </w:rPr>
      </w:pPr>
      <w:r w:rsidRPr="00500ECF">
        <w:rPr>
          <w:rFonts w:ascii="GHEA Grapalat" w:hAnsi="GHEA Grapalat"/>
          <w:sz w:val="26"/>
          <w:szCs w:val="26"/>
          <w:lang w:val="ru-RU"/>
        </w:rPr>
        <w:t>խաղալիքներ,</w:t>
      </w:r>
    </w:p>
    <w:p w:rsidR="001E3937" w:rsidRPr="00500ECF" w:rsidRDefault="001E3937" w:rsidP="00CF3258">
      <w:pPr>
        <w:pStyle w:val="a6"/>
        <w:numPr>
          <w:ilvl w:val="0"/>
          <w:numId w:val="25"/>
        </w:numPr>
        <w:shd w:val="clear" w:color="auto" w:fill="FFFFFF"/>
        <w:spacing w:before="0" w:beforeAutospacing="0" w:after="0" w:afterAutospacing="0" w:line="360" w:lineRule="auto"/>
        <w:ind w:left="709"/>
        <w:jc w:val="both"/>
        <w:rPr>
          <w:rFonts w:ascii="GHEA Grapalat" w:hAnsi="GHEA Grapalat"/>
          <w:sz w:val="26"/>
          <w:szCs w:val="26"/>
          <w:lang w:val="ru-RU"/>
        </w:rPr>
      </w:pPr>
      <w:r w:rsidRPr="00500ECF">
        <w:rPr>
          <w:rFonts w:ascii="GHEA Grapalat" w:hAnsi="GHEA Grapalat"/>
          <w:sz w:val="26"/>
          <w:szCs w:val="26"/>
          <w:lang w:val="ru-RU"/>
        </w:rPr>
        <w:t>երեխաների և դեռահասների համար նախատեսված արտադրանք,</w:t>
      </w:r>
    </w:p>
    <w:p w:rsidR="001E3937" w:rsidRPr="00500ECF" w:rsidRDefault="001E3937" w:rsidP="00CF3258">
      <w:pPr>
        <w:pStyle w:val="a6"/>
        <w:numPr>
          <w:ilvl w:val="0"/>
          <w:numId w:val="25"/>
        </w:numPr>
        <w:shd w:val="clear" w:color="auto" w:fill="FFFFFF"/>
        <w:spacing w:before="0" w:beforeAutospacing="0" w:after="0" w:afterAutospacing="0" w:line="360" w:lineRule="auto"/>
        <w:ind w:left="709"/>
        <w:jc w:val="both"/>
        <w:rPr>
          <w:rFonts w:ascii="GHEA Grapalat" w:hAnsi="GHEA Grapalat"/>
          <w:sz w:val="26"/>
          <w:szCs w:val="26"/>
          <w:lang w:val="ru-RU"/>
        </w:rPr>
      </w:pPr>
      <w:r w:rsidRPr="00500ECF">
        <w:rPr>
          <w:rFonts w:ascii="GHEA Grapalat" w:hAnsi="GHEA Grapalat"/>
          <w:sz w:val="26"/>
          <w:szCs w:val="26"/>
          <w:lang w:val="ru-RU"/>
        </w:rPr>
        <w:t>բետոնի ամրանավորման համար օգտագործվող պողպատե արտադրանք,</w:t>
      </w:r>
    </w:p>
    <w:p w:rsidR="001E3937" w:rsidRPr="00500ECF" w:rsidRDefault="008562BF" w:rsidP="00CF3258">
      <w:pPr>
        <w:pStyle w:val="a6"/>
        <w:numPr>
          <w:ilvl w:val="0"/>
          <w:numId w:val="25"/>
        </w:numPr>
        <w:shd w:val="clear" w:color="auto" w:fill="FFFFFF"/>
        <w:spacing w:before="0" w:beforeAutospacing="0" w:after="0" w:afterAutospacing="0" w:line="360" w:lineRule="auto"/>
        <w:ind w:left="709"/>
        <w:jc w:val="both"/>
        <w:rPr>
          <w:rFonts w:ascii="GHEA Grapalat" w:hAnsi="GHEA Grapalat"/>
          <w:sz w:val="26"/>
          <w:szCs w:val="26"/>
          <w:lang w:val="ru-RU"/>
        </w:rPr>
      </w:pPr>
      <w:r w:rsidRPr="00500ECF">
        <w:rPr>
          <w:rFonts w:ascii="GHEA Grapalat" w:hAnsi="GHEA Grapalat"/>
          <w:sz w:val="26"/>
          <w:szCs w:val="26"/>
          <w:lang w:val="ru-RU"/>
        </w:rPr>
        <w:t>ցեմենտներ,</w:t>
      </w:r>
    </w:p>
    <w:p w:rsidR="001E3937" w:rsidRPr="00500ECF" w:rsidRDefault="001E3937" w:rsidP="00CF3258">
      <w:pPr>
        <w:pStyle w:val="a6"/>
        <w:numPr>
          <w:ilvl w:val="0"/>
          <w:numId w:val="25"/>
        </w:numPr>
        <w:shd w:val="clear" w:color="auto" w:fill="FFFFFF"/>
        <w:spacing w:before="0" w:beforeAutospacing="0" w:after="0" w:afterAutospacing="0" w:line="360" w:lineRule="auto"/>
        <w:ind w:left="709"/>
        <w:jc w:val="both"/>
        <w:rPr>
          <w:rFonts w:ascii="GHEA Grapalat" w:hAnsi="GHEA Grapalat"/>
          <w:sz w:val="26"/>
          <w:szCs w:val="26"/>
          <w:lang w:val="ru-RU"/>
        </w:rPr>
      </w:pPr>
      <w:r w:rsidRPr="00500ECF">
        <w:rPr>
          <w:rFonts w:ascii="GHEA Grapalat" w:hAnsi="GHEA Grapalat"/>
          <w:sz w:val="26"/>
          <w:szCs w:val="26"/>
          <w:lang w:val="ru-RU"/>
        </w:rPr>
        <w:t>օծանելիքակոսմետիկական արտադրանք,</w:t>
      </w:r>
    </w:p>
    <w:p w:rsidR="003C3D66" w:rsidRPr="00500ECF" w:rsidRDefault="003C3D66" w:rsidP="00CF3258">
      <w:pPr>
        <w:pStyle w:val="a6"/>
        <w:numPr>
          <w:ilvl w:val="0"/>
          <w:numId w:val="25"/>
        </w:numPr>
        <w:shd w:val="clear" w:color="auto" w:fill="FFFFFF"/>
        <w:spacing w:before="0" w:beforeAutospacing="0" w:after="0" w:afterAutospacing="0" w:line="360" w:lineRule="auto"/>
        <w:ind w:left="709"/>
        <w:jc w:val="both"/>
        <w:rPr>
          <w:rFonts w:ascii="GHEA Grapalat" w:hAnsi="GHEA Grapalat"/>
          <w:sz w:val="26"/>
          <w:szCs w:val="26"/>
          <w:lang w:val="ru-RU"/>
        </w:rPr>
      </w:pPr>
      <w:r w:rsidRPr="00500ECF">
        <w:rPr>
          <w:rFonts w:ascii="GHEA Grapalat" w:hAnsi="GHEA Grapalat"/>
          <w:sz w:val="26"/>
          <w:szCs w:val="26"/>
          <w:lang w:val="ru-RU"/>
        </w:rPr>
        <w:t>կենցաղային և սանիտարահիգիենիկ նշանակության արտադրանք,</w:t>
      </w:r>
    </w:p>
    <w:p w:rsidR="003C3D66" w:rsidRPr="00500ECF" w:rsidRDefault="003C3D66" w:rsidP="00CF3258">
      <w:pPr>
        <w:pStyle w:val="a6"/>
        <w:numPr>
          <w:ilvl w:val="0"/>
          <w:numId w:val="25"/>
        </w:numPr>
        <w:shd w:val="clear" w:color="auto" w:fill="FFFFFF"/>
        <w:spacing w:before="0" w:beforeAutospacing="0" w:after="0" w:afterAutospacing="0" w:line="360" w:lineRule="auto"/>
        <w:ind w:left="709"/>
        <w:jc w:val="both"/>
        <w:rPr>
          <w:rFonts w:ascii="GHEA Grapalat" w:hAnsi="GHEA Grapalat"/>
          <w:sz w:val="26"/>
          <w:szCs w:val="26"/>
          <w:lang w:val="ru-RU"/>
        </w:rPr>
      </w:pPr>
      <w:r w:rsidRPr="00500ECF">
        <w:rPr>
          <w:rFonts w:ascii="GHEA Grapalat" w:hAnsi="GHEA Grapalat"/>
          <w:sz w:val="26"/>
          <w:szCs w:val="26"/>
          <w:lang w:val="ru-RU"/>
        </w:rPr>
        <w:t>թ</w:t>
      </w:r>
      <w:r w:rsidR="008562BF" w:rsidRPr="00500ECF">
        <w:rPr>
          <w:rFonts w:ascii="GHEA Grapalat" w:hAnsi="GHEA Grapalat"/>
          <w:sz w:val="26"/>
          <w:szCs w:val="26"/>
          <w:lang w:val="ru-RU"/>
        </w:rPr>
        <w:t>եթև արդյունաբերության արտադրանք:</w:t>
      </w:r>
    </w:p>
    <w:p w:rsidR="001E3937" w:rsidRPr="00500ECF" w:rsidRDefault="00800CB2" w:rsidP="00CF3258">
      <w:pPr>
        <w:pStyle w:val="a6"/>
        <w:shd w:val="clear" w:color="auto" w:fill="FFFFFF"/>
        <w:spacing w:before="0" w:beforeAutospacing="0" w:after="0" w:afterAutospacing="0" w:line="360" w:lineRule="auto"/>
        <w:ind w:firstLine="709"/>
        <w:jc w:val="both"/>
        <w:rPr>
          <w:rFonts w:ascii="GHEA Grapalat" w:hAnsi="GHEA Grapalat"/>
          <w:sz w:val="26"/>
          <w:szCs w:val="26"/>
          <w:lang w:val="ru-RU"/>
        </w:rPr>
      </w:pPr>
      <w:r w:rsidRPr="00500ECF">
        <w:rPr>
          <w:rFonts w:ascii="GHEA Grapalat" w:hAnsi="GHEA Grapalat"/>
          <w:sz w:val="26"/>
          <w:szCs w:val="26"/>
          <w:u w:val="single"/>
        </w:rPr>
        <w:t>Ա</w:t>
      </w:r>
      <w:r w:rsidR="001E3937" w:rsidRPr="00500ECF">
        <w:rPr>
          <w:rFonts w:ascii="GHEA Grapalat" w:hAnsi="GHEA Grapalat"/>
          <w:sz w:val="26"/>
          <w:szCs w:val="26"/>
          <w:u w:val="single"/>
          <w:lang w:val="ru-RU"/>
        </w:rPr>
        <w:t>վտոմոբիլային բենզին</w:t>
      </w:r>
      <w:r w:rsidR="0074727A" w:rsidRPr="00500ECF">
        <w:rPr>
          <w:rFonts w:ascii="GHEA Grapalat" w:hAnsi="GHEA Grapalat"/>
          <w:sz w:val="26"/>
          <w:szCs w:val="26"/>
          <w:u w:val="single"/>
        </w:rPr>
        <w:t>ի</w:t>
      </w:r>
      <w:r w:rsidR="001E3937" w:rsidRPr="00500ECF">
        <w:rPr>
          <w:rFonts w:ascii="GHEA Grapalat" w:hAnsi="GHEA Grapalat"/>
          <w:sz w:val="26"/>
          <w:szCs w:val="26"/>
          <w:u w:val="single"/>
          <w:lang w:val="ru-RU"/>
        </w:rPr>
        <w:t xml:space="preserve"> և դիզելային վառելիք</w:t>
      </w:r>
      <w:r w:rsidRPr="00500ECF">
        <w:rPr>
          <w:rFonts w:ascii="GHEA Grapalat" w:hAnsi="GHEA Grapalat"/>
          <w:sz w:val="26"/>
          <w:szCs w:val="26"/>
          <w:u w:val="single"/>
        </w:rPr>
        <w:t>ի</w:t>
      </w:r>
      <w:r w:rsidRPr="00500ECF">
        <w:rPr>
          <w:rFonts w:ascii="GHEA Grapalat" w:hAnsi="GHEA Grapalat"/>
          <w:sz w:val="26"/>
          <w:szCs w:val="26"/>
          <w:u w:val="single"/>
          <w:lang w:val="ru-RU"/>
        </w:rPr>
        <w:t xml:space="preserve">, </w:t>
      </w:r>
      <w:r w:rsidRPr="00500ECF">
        <w:rPr>
          <w:rFonts w:ascii="GHEA Grapalat" w:hAnsi="GHEA Grapalat"/>
          <w:sz w:val="26"/>
          <w:szCs w:val="26"/>
          <w:u w:val="single"/>
        </w:rPr>
        <w:t>ի</w:t>
      </w:r>
      <w:r w:rsidR="008562BF" w:rsidRPr="00500ECF">
        <w:rPr>
          <w:rFonts w:ascii="GHEA Grapalat" w:hAnsi="GHEA Grapalat"/>
          <w:sz w:val="26"/>
          <w:szCs w:val="26"/>
          <w:u w:val="single"/>
          <w:lang w:val="ru-RU"/>
        </w:rPr>
        <w:t>ն</w:t>
      </w:r>
      <w:r w:rsidRPr="00500ECF">
        <w:rPr>
          <w:rFonts w:ascii="GHEA Grapalat" w:hAnsi="GHEA Grapalat"/>
          <w:sz w:val="26"/>
          <w:szCs w:val="26"/>
          <w:u w:val="single"/>
        </w:rPr>
        <w:t>չպես</w:t>
      </w:r>
      <w:r w:rsidRPr="00500ECF">
        <w:rPr>
          <w:rFonts w:ascii="GHEA Grapalat" w:hAnsi="GHEA Grapalat"/>
          <w:sz w:val="26"/>
          <w:szCs w:val="26"/>
          <w:u w:val="single"/>
          <w:lang w:val="ru-RU"/>
        </w:rPr>
        <w:t xml:space="preserve"> </w:t>
      </w:r>
      <w:r w:rsidRPr="00500ECF">
        <w:rPr>
          <w:rFonts w:ascii="GHEA Grapalat" w:hAnsi="GHEA Grapalat"/>
          <w:sz w:val="26"/>
          <w:szCs w:val="26"/>
          <w:u w:val="single"/>
        </w:rPr>
        <w:t>նաև</w:t>
      </w:r>
      <w:r w:rsidRPr="00500ECF">
        <w:rPr>
          <w:rFonts w:ascii="GHEA Grapalat" w:hAnsi="GHEA Grapalat"/>
          <w:sz w:val="26"/>
          <w:szCs w:val="26"/>
          <w:u w:val="single"/>
          <w:lang w:val="ru-RU"/>
        </w:rPr>
        <w:t xml:space="preserve"> </w:t>
      </w:r>
      <w:r w:rsidRPr="00500ECF">
        <w:rPr>
          <w:rFonts w:ascii="GHEA Grapalat" w:hAnsi="GHEA Grapalat"/>
          <w:sz w:val="26"/>
          <w:szCs w:val="26"/>
          <w:u w:val="single"/>
        </w:rPr>
        <w:t>հ</w:t>
      </w:r>
      <w:r w:rsidRPr="00500ECF">
        <w:rPr>
          <w:rFonts w:ascii="GHEA Grapalat" w:hAnsi="GHEA Grapalat"/>
          <w:sz w:val="26"/>
          <w:szCs w:val="26"/>
          <w:u w:val="single"/>
          <w:lang w:val="ru-RU"/>
        </w:rPr>
        <w:t>եղուկացված ածխաջրածնային գազեր</w:t>
      </w:r>
      <w:r w:rsidRPr="00500ECF">
        <w:rPr>
          <w:rFonts w:ascii="GHEA Grapalat" w:hAnsi="GHEA Grapalat"/>
          <w:sz w:val="26"/>
          <w:szCs w:val="26"/>
          <w:u w:val="single"/>
        </w:rPr>
        <w:t>ի</w:t>
      </w:r>
      <w:r w:rsidRPr="00500ECF">
        <w:rPr>
          <w:rFonts w:ascii="GHEA Grapalat" w:hAnsi="GHEA Grapalat"/>
          <w:sz w:val="26"/>
          <w:szCs w:val="26"/>
          <w:u w:val="single"/>
          <w:lang w:val="ru-RU"/>
        </w:rPr>
        <w:t xml:space="preserve"> </w:t>
      </w:r>
      <w:r w:rsidRPr="00500ECF">
        <w:rPr>
          <w:rFonts w:ascii="GHEA Grapalat" w:hAnsi="GHEA Grapalat"/>
          <w:sz w:val="26"/>
          <w:szCs w:val="26"/>
          <w:u w:val="single"/>
        </w:rPr>
        <w:t>ոլորտներում</w:t>
      </w:r>
      <w:r w:rsidRPr="00500ECF">
        <w:rPr>
          <w:rFonts w:ascii="GHEA Grapalat" w:hAnsi="GHEA Grapalat"/>
          <w:sz w:val="26"/>
          <w:szCs w:val="26"/>
          <w:lang w:val="ru-RU"/>
        </w:rPr>
        <w:t xml:space="preserve"> </w:t>
      </w:r>
      <w:r w:rsidRPr="00500ECF">
        <w:rPr>
          <w:rFonts w:ascii="GHEA Grapalat" w:hAnsi="GHEA Grapalat"/>
          <w:sz w:val="26"/>
          <w:szCs w:val="26"/>
        </w:rPr>
        <w:t>ռիսկերը</w:t>
      </w:r>
      <w:r w:rsidRPr="00500ECF">
        <w:rPr>
          <w:rFonts w:ascii="GHEA Grapalat" w:hAnsi="GHEA Grapalat"/>
          <w:sz w:val="26"/>
          <w:szCs w:val="26"/>
          <w:lang w:val="ru-RU"/>
        </w:rPr>
        <w:t xml:space="preserve"> </w:t>
      </w:r>
      <w:r w:rsidR="00B44983" w:rsidRPr="00500ECF">
        <w:rPr>
          <w:rFonts w:ascii="GHEA Grapalat" w:hAnsi="GHEA Grapalat"/>
          <w:sz w:val="26"/>
          <w:szCs w:val="26"/>
          <w:lang w:val="ru-RU"/>
        </w:rPr>
        <w:t xml:space="preserve">հիմնականում </w:t>
      </w:r>
      <w:r w:rsidRPr="00500ECF">
        <w:rPr>
          <w:rFonts w:ascii="GHEA Grapalat" w:hAnsi="GHEA Grapalat"/>
          <w:sz w:val="26"/>
          <w:szCs w:val="26"/>
        </w:rPr>
        <w:t>պայմանավորված</w:t>
      </w:r>
      <w:r w:rsidRPr="00500ECF">
        <w:rPr>
          <w:rFonts w:ascii="GHEA Grapalat" w:hAnsi="GHEA Grapalat"/>
          <w:sz w:val="26"/>
          <w:szCs w:val="26"/>
          <w:lang w:val="ru-RU"/>
        </w:rPr>
        <w:t xml:space="preserve"> </w:t>
      </w:r>
      <w:r w:rsidRPr="00500ECF">
        <w:rPr>
          <w:rFonts w:ascii="GHEA Grapalat" w:hAnsi="GHEA Grapalat"/>
          <w:sz w:val="26"/>
          <w:szCs w:val="26"/>
        </w:rPr>
        <w:t>են</w:t>
      </w:r>
      <w:r w:rsidRPr="00500ECF">
        <w:rPr>
          <w:rFonts w:ascii="GHEA Grapalat" w:hAnsi="GHEA Grapalat"/>
          <w:sz w:val="26"/>
          <w:szCs w:val="26"/>
          <w:lang w:val="ru-RU"/>
        </w:rPr>
        <w:t xml:space="preserve"> </w:t>
      </w:r>
      <w:r w:rsidRPr="00500ECF">
        <w:rPr>
          <w:rFonts w:ascii="GHEA Grapalat" w:hAnsi="GHEA Grapalat"/>
          <w:sz w:val="26"/>
          <w:szCs w:val="26"/>
        </w:rPr>
        <w:t>այդ</w:t>
      </w:r>
      <w:r w:rsidRPr="00500ECF">
        <w:rPr>
          <w:rFonts w:ascii="GHEA Grapalat" w:hAnsi="GHEA Grapalat"/>
          <w:sz w:val="26"/>
          <w:szCs w:val="26"/>
          <w:lang w:val="ru-RU"/>
        </w:rPr>
        <w:t xml:space="preserve"> </w:t>
      </w:r>
      <w:r w:rsidRPr="00500ECF">
        <w:rPr>
          <w:rFonts w:ascii="GHEA Grapalat" w:hAnsi="GHEA Grapalat"/>
          <w:sz w:val="26"/>
          <w:szCs w:val="26"/>
        </w:rPr>
        <w:t>արտադրանքների</w:t>
      </w:r>
      <w:r w:rsidRPr="00500ECF">
        <w:rPr>
          <w:rFonts w:ascii="GHEA Grapalat" w:hAnsi="GHEA Grapalat"/>
          <w:sz w:val="26"/>
          <w:szCs w:val="26"/>
          <w:lang w:val="ru-RU"/>
        </w:rPr>
        <w:t xml:space="preserve"> </w:t>
      </w:r>
      <w:r w:rsidRPr="00500ECF">
        <w:rPr>
          <w:rFonts w:ascii="GHEA Grapalat" w:hAnsi="GHEA Grapalat"/>
          <w:sz w:val="26"/>
          <w:szCs w:val="26"/>
        </w:rPr>
        <w:t>անվտանգության</w:t>
      </w:r>
      <w:r w:rsidRPr="00500ECF">
        <w:rPr>
          <w:rFonts w:ascii="GHEA Grapalat" w:hAnsi="GHEA Grapalat"/>
          <w:sz w:val="26"/>
          <w:szCs w:val="26"/>
          <w:lang w:val="ru-RU"/>
        </w:rPr>
        <w:t xml:space="preserve"> </w:t>
      </w:r>
      <w:r w:rsidRPr="00500ECF">
        <w:rPr>
          <w:rFonts w:ascii="GHEA Grapalat" w:hAnsi="GHEA Grapalat"/>
          <w:sz w:val="26"/>
          <w:szCs w:val="26"/>
        </w:rPr>
        <w:t>ցուցանիշների</w:t>
      </w:r>
      <w:r w:rsidRPr="00500ECF">
        <w:rPr>
          <w:rFonts w:ascii="GHEA Grapalat" w:hAnsi="GHEA Grapalat"/>
          <w:sz w:val="26"/>
          <w:szCs w:val="26"/>
          <w:lang w:val="ru-RU"/>
        </w:rPr>
        <w:t xml:space="preserve"> </w:t>
      </w:r>
      <w:r w:rsidRPr="00500ECF">
        <w:rPr>
          <w:rFonts w:ascii="GHEA Grapalat" w:hAnsi="GHEA Grapalat"/>
          <w:sz w:val="26"/>
          <w:szCs w:val="26"/>
        </w:rPr>
        <w:t>խախտմամբ</w:t>
      </w:r>
      <w:r w:rsidRPr="00500ECF">
        <w:rPr>
          <w:rFonts w:ascii="GHEA Grapalat" w:hAnsi="GHEA Grapalat"/>
          <w:sz w:val="26"/>
          <w:szCs w:val="26"/>
          <w:lang w:val="ru-RU"/>
        </w:rPr>
        <w:t xml:space="preserve"> </w:t>
      </w:r>
      <w:r w:rsidRPr="00500ECF">
        <w:rPr>
          <w:rFonts w:ascii="GHEA Grapalat" w:hAnsi="GHEA Grapalat"/>
          <w:sz w:val="26"/>
          <w:szCs w:val="26"/>
        </w:rPr>
        <w:t>և</w:t>
      </w:r>
      <w:r w:rsidRPr="00500ECF">
        <w:rPr>
          <w:rFonts w:ascii="GHEA Grapalat" w:hAnsi="GHEA Grapalat"/>
          <w:sz w:val="26"/>
          <w:szCs w:val="26"/>
          <w:lang w:val="ru-RU"/>
        </w:rPr>
        <w:t xml:space="preserve"> </w:t>
      </w:r>
      <w:r w:rsidRPr="00500ECF">
        <w:rPr>
          <w:rFonts w:ascii="GHEA Grapalat" w:hAnsi="GHEA Grapalat"/>
          <w:sz w:val="26"/>
          <w:szCs w:val="26"/>
        </w:rPr>
        <w:lastRenderedPageBreak/>
        <w:t>թերալիցքավորմամբ</w:t>
      </w:r>
      <w:r w:rsidRPr="00500ECF">
        <w:rPr>
          <w:rFonts w:ascii="GHEA Grapalat" w:hAnsi="GHEA Grapalat"/>
          <w:sz w:val="26"/>
          <w:szCs w:val="26"/>
          <w:lang w:val="ru-RU"/>
        </w:rPr>
        <w:t xml:space="preserve">: </w:t>
      </w:r>
      <w:r w:rsidRPr="00500ECF">
        <w:rPr>
          <w:rFonts w:ascii="GHEA Grapalat" w:hAnsi="GHEA Grapalat"/>
          <w:sz w:val="26"/>
          <w:szCs w:val="26"/>
        </w:rPr>
        <w:t>Առկա</w:t>
      </w:r>
      <w:r w:rsidRPr="00500ECF">
        <w:rPr>
          <w:rFonts w:ascii="GHEA Grapalat" w:hAnsi="GHEA Grapalat"/>
          <w:sz w:val="26"/>
          <w:szCs w:val="26"/>
          <w:lang w:val="ru-RU"/>
        </w:rPr>
        <w:t xml:space="preserve"> </w:t>
      </w:r>
      <w:r w:rsidRPr="00500ECF">
        <w:rPr>
          <w:rFonts w:ascii="GHEA Grapalat" w:hAnsi="GHEA Grapalat"/>
          <w:sz w:val="26"/>
          <w:szCs w:val="26"/>
        </w:rPr>
        <w:t>ռիսկերի</w:t>
      </w:r>
      <w:r w:rsidRPr="00500ECF">
        <w:rPr>
          <w:rFonts w:ascii="GHEA Grapalat" w:hAnsi="GHEA Grapalat"/>
          <w:sz w:val="26"/>
          <w:szCs w:val="26"/>
          <w:lang w:val="ru-RU"/>
        </w:rPr>
        <w:t xml:space="preserve"> </w:t>
      </w:r>
      <w:r w:rsidRPr="00500ECF">
        <w:rPr>
          <w:rFonts w:ascii="GHEA Grapalat" w:hAnsi="GHEA Grapalat"/>
          <w:sz w:val="26"/>
          <w:szCs w:val="26"/>
        </w:rPr>
        <w:t>նվազեցման</w:t>
      </w:r>
      <w:r w:rsidR="00806B66" w:rsidRPr="00500ECF">
        <w:rPr>
          <w:rFonts w:ascii="GHEA Grapalat" w:hAnsi="GHEA Grapalat"/>
          <w:sz w:val="26"/>
          <w:szCs w:val="26"/>
          <w:lang w:val="ru-RU"/>
        </w:rPr>
        <w:t xml:space="preserve"> (</w:t>
      </w:r>
      <w:r w:rsidR="00806B66" w:rsidRPr="00500ECF">
        <w:rPr>
          <w:rFonts w:ascii="GHEA Grapalat" w:hAnsi="GHEA Grapalat"/>
          <w:sz w:val="26"/>
          <w:szCs w:val="26"/>
          <w:lang w:val="hy-AM"/>
        </w:rPr>
        <w:t>զսպման</w:t>
      </w:r>
      <w:r w:rsidR="00806B66" w:rsidRPr="00500ECF">
        <w:rPr>
          <w:rFonts w:ascii="GHEA Grapalat" w:hAnsi="GHEA Grapalat"/>
          <w:sz w:val="26"/>
          <w:szCs w:val="26"/>
          <w:lang w:val="ru-RU"/>
        </w:rPr>
        <w:t>)</w:t>
      </w:r>
      <w:r w:rsidRPr="00500ECF">
        <w:rPr>
          <w:rFonts w:ascii="GHEA Grapalat" w:hAnsi="GHEA Grapalat"/>
          <w:sz w:val="26"/>
          <w:szCs w:val="26"/>
          <w:lang w:val="ru-RU"/>
        </w:rPr>
        <w:t xml:space="preserve"> </w:t>
      </w:r>
      <w:r w:rsidRPr="00500ECF">
        <w:rPr>
          <w:rFonts w:ascii="GHEA Grapalat" w:hAnsi="GHEA Grapalat"/>
          <w:sz w:val="26"/>
          <w:szCs w:val="26"/>
        </w:rPr>
        <w:t>նպատակով</w:t>
      </w:r>
      <w:r w:rsidRPr="00500ECF">
        <w:rPr>
          <w:rFonts w:ascii="GHEA Grapalat" w:hAnsi="GHEA Grapalat"/>
          <w:sz w:val="26"/>
          <w:szCs w:val="26"/>
          <w:lang w:val="ru-RU"/>
        </w:rPr>
        <w:t xml:space="preserve"> </w:t>
      </w:r>
      <w:r w:rsidRPr="00500ECF">
        <w:rPr>
          <w:rFonts w:ascii="GHEA Grapalat" w:hAnsi="GHEA Grapalat"/>
          <w:sz w:val="26"/>
          <w:szCs w:val="26"/>
        </w:rPr>
        <w:t>ՇՎՏՄ</w:t>
      </w:r>
      <w:r w:rsidRPr="00500ECF">
        <w:rPr>
          <w:rFonts w:ascii="GHEA Grapalat" w:hAnsi="GHEA Grapalat"/>
          <w:sz w:val="26"/>
          <w:szCs w:val="26"/>
          <w:lang w:val="ru-RU"/>
        </w:rPr>
        <w:t>-</w:t>
      </w:r>
      <w:r w:rsidRPr="00500ECF">
        <w:rPr>
          <w:rFonts w:ascii="GHEA Grapalat" w:hAnsi="GHEA Grapalat"/>
          <w:sz w:val="26"/>
          <w:szCs w:val="26"/>
        </w:rPr>
        <w:t>ն</w:t>
      </w:r>
      <w:r w:rsidRPr="00500ECF">
        <w:rPr>
          <w:rFonts w:ascii="GHEA Grapalat" w:hAnsi="GHEA Grapalat"/>
          <w:sz w:val="26"/>
          <w:szCs w:val="26"/>
          <w:lang w:val="ru-RU"/>
        </w:rPr>
        <w:t xml:space="preserve"> </w:t>
      </w:r>
      <w:r w:rsidRPr="00500ECF">
        <w:rPr>
          <w:rFonts w:ascii="GHEA Grapalat" w:hAnsi="GHEA Grapalat"/>
          <w:sz w:val="26"/>
          <w:szCs w:val="26"/>
        </w:rPr>
        <w:t>իրականացրել</w:t>
      </w:r>
      <w:r w:rsidRPr="00500ECF">
        <w:rPr>
          <w:rFonts w:ascii="GHEA Grapalat" w:hAnsi="GHEA Grapalat"/>
          <w:sz w:val="26"/>
          <w:szCs w:val="26"/>
          <w:lang w:val="ru-RU"/>
        </w:rPr>
        <w:t xml:space="preserve"> </w:t>
      </w:r>
      <w:r w:rsidRPr="00500ECF">
        <w:rPr>
          <w:rFonts w:ascii="GHEA Grapalat" w:hAnsi="GHEA Grapalat"/>
          <w:sz w:val="26"/>
          <w:szCs w:val="26"/>
        </w:rPr>
        <w:t>է</w:t>
      </w:r>
      <w:r w:rsidR="00806B66" w:rsidRPr="00500ECF">
        <w:rPr>
          <w:rFonts w:ascii="GHEA Grapalat" w:hAnsi="GHEA Grapalat"/>
          <w:sz w:val="26"/>
          <w:szCs w:val="26"/>
          <w:lang w:val="hy-AM"/>
        </w:rPr>
        <w:t xml:space="preserve"> </w:t>
      </w:r>
      <w:r w:rsidR="00806B66" w:rsidRPr="00500ECF">
        <w:rPr>
          <w:rFonts w:ascii="GHEA Grapalat" w:hAnsi="GHEA Grapalat"/>
          <w:sz w:val="26"/>
          <w:szCs w:val="26"/>
          <w:lang w:val="ru-RU"/>
        </w:rPr>
        <w:t>(նախատեսում է)</w:t>
      </w:r>
      <w:r w:rsidRPr="00500ECF">
        <w:rPr>
          <w:rFonts w:ascii="GHEA Grapalat" w:hAnsi="GHEA Grapalat"/>
          <w:sz w:val="26"/>
          <w:szCs w:val="26"/>
          <w:lang w:val="ru-RU"/>
        </w:rPr>
        <w:t xml:space="preserve"> </w:t>
      </w:r>
      <w:r w:rsidRPr="00500ECF">
        <w:rPr>
          <w:rFonts w:ascii="GHEA Grapalat" w:hAnsi="GHEA Grapalat"/>
          <w:sz w:val="26"/>
          <w:szCs w:val="26"/>
        </w:rPr>
        <w:t>հետևյալ</w:t>
      </w:r>
      <w:r w:rsidRPr="00500ECF">
        <w:rPr>
          <w:rFonts w:ascii="GHEA Grapalat" w:hAnsi="GHEA Grapalat"/>
          <w:sz w:val="26"/>
          <w:szCs w:val="26"/>
          <w:lang w:val="ru-RU"/>
        </w:rPr>
        <w:t xml:space="preserve"> </w:t>
      </w:r>
      <w:r w:rsidR="00E15FA4" w:rsidRPr="00500ECF">
        <w:rPr>
          <w:rFonts w:ascii="GHEA Grapalat" w:hAnsi="GHEA Grapalat"/>
          <w:sz w:val="26"/>
          <w:szCs w:val="26"/>
        </w:rPr>
        <w:t>միջոցառումները</w:t>
      </w:r>
      <w:r w:rsidR="00E15FA4" w:rsidRPr="00500ECF">
        <w:rPr>
          <w:rFonts w:ascii="GHEA Grapalat" w:hAnsi="GHEA Grapalat"/>
          <w:sz w:val="26"/>
          <w:szCs w:val="26"/>
          <w:lang w:val="ru-RU"/>
        </w:rPr>
        <w:t>.</w:t>
      </w:r>
    </w:p>
    <w:p w:rsidR="00E15FA4" w:rsidRPr="00500ECF" w:rsidRDefault="00E15FA4" w:rsidP="00CF3258">
      <w:pPr>
        <w:pStyle w:val="a6"/>
        <w:shd w:val="clear" w:color="auto" w:fill="FFFFFF"/>
        <w:spacing w:before="0" w:beforeAutospacing="0" w:after="0" w:afterAutospacing="0" w:line="360" w:lineRule="auto"/>
        <w:ind w:firstLine="709"/>
        <w:jc w:val="both"/>
        <w:rPr>
          <w:rFonts w:ascii="GHEA Grapalat" w:hAnsi="GHEA Grapalat"/>
          <w:sz w:val="26"/>
          <w:szCs w:val="26"/>
          <w:lang w:val="hy-AM"/>
        </w:rPr>
      </w:pPr>
      <w:r w:rsidRPr="00500ECF">
        <w:rPr>
          <w:rFonts w:ascii="GHEA Grapalat" w:hAnsi="GHEA Grapalat"/>
          <w:sz w:val="26"/>
          <w:szCs w:val="26"/>
          <w:lang w:val="hy-AM"/>
        </w:rPr>
        <w:t>ՇՎՏՄ-ն, նպատակ ունենալով բարելավել անվտանգ  ավտոմոբիլային բենզինի և դիզելային վառելիքի առկայությունը շուկայում, ձեռք է բերել մարդու կյանքին և առողջությանն առավել վնաս պատճառող ցուցանիշի՝ K-5 դասի վառելիքի ծծմբի տեսակարար կշիռը որոշող լաբորատոր սարքավորում:</w:t>
      </w:r>
      <w:r w:rsidR="00F24A8E" w:rsidRPr="00500ECF">
        <w:rPr>
          <w:rFonts w:ascii="GHEA Grapalat" w:hAnsi="GHEA Grapalat"/>
          <w:sz w:val="26"/>
          <w:szCs w:val="26"/>
          <w:lang w:val="ru-RU"/>
        </w:rPr>
        <w:t xml:space="preserve"> </w:t>
      </w:r>
      <w:r w:rsidR="00F24A8E" w:rsidRPr="00500ECF">
        <w:rPr>
          <w:rFonts w:ascii="GHEA Grapalat" w:hAnsi="GHEA Grapalat"/>
          <w:sz w:val="26"/>
          <w:szCs w:val="26"/>
          <w:lang w:val="hy-AM"/>
        </w:rPr>
        <w:t>ՇՎՏՄ-ն նախատեսում է</w:t>
      </w:r>
      <w:r w:rsidR="00F24A8E" w:rsidRPr="00500ECF">
        <w:rPr>
          <w:rFonts w:ascii="GHEA Grapalat" w:hAnsi="GHEA Grapalat"/>
          <w:sz w:val="26"/>
          <w:szCs w:val="26"/>
          <w:lang w:val="ru-RU"/>
        </w:rPr>
        <w:t xml:space="preserve"> </w:t>
      </w:r>
      <w:r w:rsidR="00F24A8E" w:rsidRPr="00500ECF">
        <w:rPr>
          <w:rFonts w:ascii="GHEA Grapalat" w:hAnsi="GHEA Grapalat"/>
          <w:sz w:val="26"/>
          <w:szCs w:val="26"/>
          <w:lang w:val="hy-AM"/>
        </w:rPr>
        <w:t>2022 թվականին ձեռք բերել նաև հեղուկ ածխաջրածնային գազերի նկատմամբ վերահսկողություն իրականացնելու նպատակով համապատասխան լաբորատոր փորձարկման սարքեր:</w:t>
      </w:r>
      <w:r w:rsidRPr="00500ECF">
        <w:rPr>
          <w:rFonts w:ascii="GHEA Grapalat" w:hAnsi="GHEA Grapalat"/>
          <w:sz w:val="26"/>
          <w:szCs w:val="26"/>
          <w:lang w:val="hy-AM"/>
        </w:rPr>
        <w:t xml:space="preserve"> Այս սարք</w:t>
      </w:r>
      <w:r w:rsidR="00F24A8E" w:rsidRPr="00500ECF">
        <w:rPr>
          <w:rFonts w:ascii="GHEA Grapalat" w:hAnsi="GHEA Grapalat"/>
          <w:sz w:val="26"/>
          <w:szCs w:val="26"/>
        </w:rPr>
        <w:t>եր</w:t>
      </w:r>
      <w:r w:rsidRPr="00500ECF">
        <w:rPr>
          <w:rFonts w:ascii="GHEA Grapalat" w:hAnsi="GHEA Grapalat"/>
          <w:sz w:val="26"/>
          <w:szCs w:val="26"/>
          <w:lang w:val="hy-AM"/>
        </w:rPr>
        <w:t>ի միջոցով ՇՎՏՄ-ն հնարավորություն կստանա նվազեցնել ստուգման տևողությունը, արագ արձագանքել դիմում-բողոքներին, ինչպես նաև խնայել լաբորատոր փորձաքննության համար հատկացված ֆինանսական միջոցները:</w:t>
      </w:r>
    </w:p>
    <w:p w:rsidR="00F24A8E" w:rsidRPr="00500ECF" w:rsidRDefault="00F24A8E" w:rsidP="00CF3258">
      <w:pPr>
        <w:pStyle w:val="a6"/>
        <w:shd w:val="clear" w:color="auto" w:fill="FFFFFF"/>
        <w:spacing w:before="0" w:beforeAutospacing="0" w:after="0" w:afterAutospacing="0" w:line="360" w:lineRule="auto"/>
        <w:ind w:firstLine="709"/>
        <w:jc w:val="both"/>
        <w:rPr>
          <w:rFonts w:ascii="GHEA Grapalat" w:hAnsi="GHEA Grapalat"/>
          <w:sz w:val="26"/>
          <w:szCs w:val="26"/>
          <w:lang w:val="hy-AM"/>
        </w:rPr>
      </w:pPr>
      <w:r w:rsidRPr="00500ECF">
        <w:rPr>
          <w:rFonts w:ascii="GHEA Grapalat" w:hAnsi="GHEA Grapalat"/>
          <w:sz w:val="26"/>
          <w:szCs w:val="26"/>
          <w:lang w:val="hy-AM"/>
        </w:rPr>
        <w:t>Այս սարքերի շահագործման նպատակով նախատեսվում է այդ լաբորատորիաների հավատարմագրում, որի գործընթաց</w:t>
      </w:r>
      <w:r w:rsidR="008562BF" w:rsidRPr="00500ECF">
        <w:rPr>
          <w:rFonts w:ascii="GHEA Grapalat" w:hAnsi="GHEA Grapalat"/>
          <w:sz w:val="26"/>
          <w:szCs w:val="26"/>
          <w:lang w:val="hy-AM"/>
        </w:rPr>
        <w:t>ն</w:t>
      </w:r>
      <w:r w:rsidRPr="00500ECF">
        <w:rPr>
          <w:rFonts w:ascii="GHEA Grapalat" w:hAnsi="GHEA Grapalat"/>
          <w:sz w:val="26"/>
          <w:szCs w:val="26"/>
          <w:lang w:val="hy-AM"/>
        </w:rPr>
        <w:t xml:space="preserve"> արդեն իսկ սկսվել է:</w:t>
      </w:r>
    </w:p>
    <w:p w:rsidR="00F24A8E" w:rsidRPr="00500ECF" w:rsidRDefault="00F24A8E" w:rsidP="00CF3258">
      <w:pPr>
        <w:pStyle w:val="a6"/>
        <w:shd w:val="clear" w:color="auto" w:fill="FFFFFF"/>
        <w:spacing w:before="0" w:beforeAutospacing="0" w:after="0" w:afterAutospacing="0" w:line="360" w:lineRule="auto"/>
        <w:ind w:firstLine="709"/>
        <w:jc w:val="both"/>
        <w:rPr>
          <w:rFonts w:ascii="GHEA Grapalat" w:hAnsi="GHEA Grapalat"/>
          <w:sz w:val="26"/>
          <w:szCs w:val="26"/>
          <w:lang w:val="hy-AM"/>
        </w:rPr>
      </w:pPr>
      <w:r w:rsidRPr="00500ECF">
        <w:rPr>
          <w:rFonts w:ascii="GHEA Grapalat" w:hAnsi="GHEA Grapalat"/>
          <w:sz w:val="26"/>
          <w:szCs w:val="26"/>
          <w:lang w:val="hy-AM"/>
        </w:rPr>
        <w:t>Վերը նշվածով պայմանավորված ՇՎՏՄ-ի կազմում ստեղծվել է նմուշառման, լաբորատոր փորձաքննությունների և չափումների իրականացման վարչություն:</w:t>
      </w:r>
    </w:p>
    <w:p w:rsidR="0064411F" w:rsidRPr="00500ECF" w:rsidRDefault="0064411F" w:rsidP="0064411F">
      <w:pPr>
        <w:spacing w:after="0" w:line="360" w:lineRule="auto"/>
        <w:ind w:firstLine="709"/>
        <w:jc w:val="both"/>
        <w:rPr>
          <w:rFonts w:ascii="GHEA Grapalat" w:hAnsi="GHEA Grapalat" w:cs="Sylfaen"/>
          <w:sz w:val="26"/>
          <w:szCs w:val="26"/>
          <w:lang w:val="hy-AM"/>
        </w:rPr>
      </w:pPr>
      <w:r w:rsidRPr="00500ECF">
        <w:rPr>
          <w:rFonts w:ascii="GHEA Grapalat" w:hAnsi="GHEA Grapalat" w:cs="Sylfaen"/>
          <w:sz w:val="26"/>
          <w:szCs w:val="26"/>
          <w:lang w:val="hy-AM"/>
        </w:rPr>
        <w:t xml:space="preserve">ՇՎՏՄ-ի նախաձեռնությամբ և անմիջական մասնակցությամբ </w:t>
      </w:r>
      <w:r w:rsidR="0074727A" w:rsidRPr="00500ECF">
        <w:rPr>
          <w:rFonts w:ascii="GHEA Grapalat" w:hAnsi="GHEA Grapalat" w:cs="Sylfaen"/>
          <w:sz w:val="26"/>
          <w:szCs w:val="26"/>
          <w:lang w:val="hy-AM"/>
        </w:rPr>
        <w:t xml:space="preserve">2021 թվականի մարտի 24-ին ՀՀ Ազգային ժողովը </w:t>
      </w:r>
      <w:r w:rsidRPr="00500ECF">
        <w:rPr>
          <w:rFonts w:ascii="GHEA Grapalat" w:hAnsi="GHEA Grapalat" w:cs="Sylfaen"/>
          <w:sz w:val="26"/>
          <w:szCs w:val="26"/>
          <w:lang w:val="hy-AM"/>
        </w:rPr>
        <w:t xml:space="preserve">փոփոխություն է </w:t>
      </w:r>
      <w:r w:rsidR="0074727A" w:rsidRPr="00500ECF">
        <w:rPr>
          <w:rFonts w:ascii="GHEA Grapalat" w:hAnsi="GHEA Grapalat" w:cs="Sylfaen"/>
          <w:sz w:val="26"/>
          <w:szCs w:val="26"/>
          <w:lang w:val="hy-AM"/>
        </w:rPr>
        <w:t>կատար</w:t>
      </w:r>
      <w:r w:rsidRPr="00500ECF">
        <w:rPr>
          <w:rFonts w:ascii="GHEA Grapalat" w:hAnsi="GHEA Grapalat" w:cs="Sylfaen"/>
          <w:sz w:val="26"/>
          <w:szCs w:val="26"/>
          <w:lang w:val="hy-AM"/>
        </w:rPr>
        <w:t xml:space="preserve">ել </w:t>
      </w:r>
      <w:r w:rsidRPr="00500ECF">
        <w:rPr>
          <w:rFonts w:ascii="GHEA Grapalat" w:hAnsi="GHEA Grapalat"/>
          <w:sz w:val="26"/>
          <w:szCs w:val="26"/>
          <w:lang w:val="hy-AM"/>
        </w:rPr>
        <w:t>«</w:t>
      </w:r>
      <w:r w:rsidRPr="00500ECF">
        <w:rPr>
          <w:rFonts w:ascii="GHEA Grapalat" w:hAnsi="GHEA Grapalat" w:cs="Sylfaen"/>
          <w:sz w:val="26"/>
          <w:szCs w:val="26"/>
          <w:lang w:val="hy-AM"/>
        </w:rPr>
        <w:t>Վարչական իրավախախտումների վերաբերյալ</w:t>
      </w:r>
      <w:r w:rsidRPr="00500ECF">
        <w:rPr>
          <w:rFonts w:ascii="GHEA Grapalat" w:hAnsi="GHEA Grapalat"/>
          <w:sz w:val="26"/>
          <w:szCs w:val="26"/>
          <w:lang w:val="hy-AM"/>
        </w:rPr>
        <w:t>»</w:t>
      </w:r>
      <w:r w:rsidRPr="00500ECF">
        <w:rPr>
          <w:rFonts w:ascii="GHEA Grapalat" w:hAnsi="GHEA Grapalat" w:cs="Sylfaen"/>
          <w:sz w:val="26"/>
          <w:szCs w:val="26"/>
          <w:lang w:val="hy-AM"/>
        </w:rPr>
        <w:t xml:space="preserve"> ՀՀ օրենսգրքում (ուժի մեջ է մտել 2021 թվականի հունիսի 7-ին), որով բարձրացվել են բարձր ճնշման և հեղուկ ածխաջրածնային գազերի, ինչպես նաև բենզինի լցակայաններում չափագիտական և վառելիքի որակին առնչվող խախտումների համար սահմանված տուգանքների չափը (50-100 հազ. դրամի փոխարեն սահմանվել է 500 հազ. դրամ և 2 մլն. դրամ): </w:t>
      </w:r>
      <w:r w:rsidR="00FA252F" w:rsidRPr="00500ECF">
        <w:rPr>
          <w:rFonts w:ascii="GHEA Grapalat" w:hAnsi="GHEA Grapalat" w:cs="Sylfaen"/>
          <w:sz w:val="26"/>
          <w:szCs w:val="26"/>
          <w:lang w:val="hy-AM"/>
        </w:rPr>
        <w:t>2021 թվականի հունվարից մ</w:t>
      </w:r>
      <w:r w:rsidRPr="00500ECF">
        <w:rPr>
          <w:rFonts w:ascii="GHEA Grapalat" w:hAnsi="GHEA Grapalat" w:cs="Sylfaen"/>
          <w:sz w:val="26"/>
          <w:szCs w:val="26"/>
          <w:lang w:val="hy-AM"/>
        </w:rPr>
        <w:t>ինչև 2021</w:t>
      </w:r>
      <w:r w:rsidR="00C21A1E" w:rsidRPr="00500ECF">
        <w:rPr>
          <w:rFonts w:ascii="GHEA Grapalat" w:hAnsi="GHEA Grapalat" w:cs="Sylfaen"/>
          <w:sz w:val="26"/>
          <w:szCs w:val="26"/>
          <w:lang w:val="hy-AM"/>
        </w:rPr>
        <w:t xml:space="preserve"> թվականի հունիսի 7-ը </w:t>
      </w:r>
      <w:r w:rsidR="00FA252F" w:rsidRPr="00500ECF">
        <w:rPr>
          <w:rFonts w:ascii="GHEA Grapalat" w:hAnsi="GHEA Grapalat" w:cs="Sylfaen"/>
          <w:sz w:val="26"/>
          <w:szCs w:val="26"/>
          <w:lang w:val="hy-AM"/>
        </w:rPr>
        <w:t xml:space="preserve">իրականացված ստուգումների արդյունքում </w:t>
      </w:r>
      <w:r w:rsidR="00C21A1E" w:rsidRPr="00500ECF">
        <w:rPr>
          <w:rFonts w:ascii="GHEA Grapalat" w:hAnsi="GHEA Grapalat" w:cs="Sylfaen"/>
          <w:sz w:val="26"/>
          <w:szCs w:val="26"/>
          <w:lang w:val="hy-AM"/>
        </w:rPr>
        <w:t xml:space="preserve">ավտոմոբիլային բենզինի և դիզելային վառելիքի անվտանգության ցուցանիշների խախտումները կազմել </w:t>
      </w:r>
      <w:r w:rsidR="00FA252F" w:rsidRPr="00500ECF">
        <w:rPr>
          <w:rFonts w:ascii="GHEA Grapalat" w:hAnsi="GHEA Grapalat" w:cs="Sylfaen"/>
          <w:sz w:val="26"/>
          <w:szCs w:val="26"/>
          <w:lang w:val="hy-AM"/>
        </w:rPr>
        <w:t>են</w:t>
      </w:r>
      <w:r w:rsidR="00C21A1E" w:rsidRPr="00500ECF">
        <w:rPr>
          <w:rFonts w:ascii="GHEA Grapalat" w:hAnsi="GHEA Grapalat" w:cs="Sylfaen"/>
          <w:sz w:val="26"/>
          <w:szCs w:val="26"/>
          <w:lang w:val="hy-AM"/>
        </w:rPr>
        <w:t xml:space="preserve"> 71%, իսկ 2021 թվականի հունիսի 7-ից մինչև տարեվերջ</w:t>
      </w:r>
      <w:r w:rsidR="00FA252F" w:rsidRPr="00500ECF">
        <w:rPr>
          <w:rFonts w:ascii="GHEA Grapalat" w:hAnsi="GHEA Grapalat" w:cs="Sylfaen"/>
          <w:sz w:val="26"/>
          <w:szCs w:val="26"/>
          <w:lang w:val="hy-AM"/>
        </w:rPr>
        <w:t>՝</w:t>
      </w:r>
      <w:r w:rsidR="00C21A1E" w:rsidRPr="00500ECF">
        <w:rPr>
          <w:rFonts w:ascii="GHEA Grapalat" w:hAnsi="GHEA Grapalat" w:cs="Sylfaen"/>
          <w:sz w:val="26"/>
          <w:szCs w:val="26"/>
          <w:lang w:val="hy-AM"/>
        </w:rPr>
        <w:t xml:space="preserve"> </w:t>
      </w:r>
      <w:r w:rsidR="00FA252F" w:rsidRPr="00500ECF">
        <w:rPr>
          <w:rFonts w:ascii="GHEA Grapalat" w:hAnsi="GHEA Grapalat" w:cs="Sylfaen"/>
          <w:sz w:val="26"/>
          <w:szCs w:val="26"/>
          <w:lang w:val="hy-AM"/>
        </w:rPr>
        <w:t>59%</w:t>
      </w:r>
      <w:r w:rsidR="00744D1A" w:rsidRPr="00500ECF">
        <w:rPr>
          <w:rFonts w:ascii="GHEA Grapalat" w:hAnsi="GHEA Grapalat" w:cs="Sylfaen"/>
          <w:sz w:val="26"/>
          <w:szCs w:val="26"/>
          <w:lang w:val="hy-AM"/>
        </w:rPr>
        <w:t>:</w:t>
      </w:r>
      <w:r w:rsidR="00FA252F" w:rsidRPr="00500ECF">
        <w:rPr>
          <w:rFonts w:ascii="GHEA Grapalat" w:hAnsi="GHEA Grapalat" w:cs="Sylfaen"/>
          <w:sz w:val="26"/>
          <w:szCs w:val="26"/>
          <w:lang w:val="hy-AM"/>
        </w:rPr>
        <w:t xml:space="preserve"> </w:t>
      </w:r>
      <w:r w:rsidR="00744D1A" w:rsidRPr="00500ECF">
        <w:rPr>
          <w:rFonts w:ascii="GHEA Grapalat" w:hAnsi="GHEA Grapalat" w:cs="Sylfaen"/>
          <w:sz w:val="26"/>
          <w:szCs w:val="26"/>
          <w:lang w:val="hy-AM"/>
        </w:rPr>
        <w:t>Ա</w:t>
      </w:r>
      <w:r w:rsidR="00FA252F" w:rsidRPr="00500ECF">
        <w:rPr>
          <w:rFonts w:ascii="GHEA Grapalat" w:hAnsi="GHEA Grapalat" w:cs="Sylfaen"/>
          <w:sz w:val="26"/>
          <w:szCs w:val="26"/>
          <w:lang w:val="hy-AM"/>
        </w:rPr>
        <w:t xml:space="preserve">յսինքն՝ </w:t>
      </w:r>
      <w:r w:rsidR="00744D1A" w:rsidRPr="00500ECF">
        <w:rPr>
          <w:rFonts w:ascii="GHEA Grapalat" w:hAnsi="GHEA Grapalat" w:cs="Sylfaen"/>
          <w:sz w:val="26"/>
          <w:szCs w:val="26"/>
          <w:lang w:val="hy-AM"/>
        </w:rPr>
        <w:t xml:space="preserve">օրենսդրական փոփոխությունների արդյունքնում </w:t>
      </w:r>
      <w:r w:rsidR="00FA252F" w:rsidRPr="00500ECF">
        <w:rPr>
          <w:rFonts w:ascii="GHEA Grapalat" w:hAnsi="GHEA Grapalat" w:cs="Sylfaen"/>
          <w:sz w:val="26"/>
          <w:szCs w:val="26"/>
          <w:lang w:val="hy-AM"/>
        </w:rPr>
        <w:t>անվտանգության ցուցանիշները բարելավվել են 12%-ով:</w:t>
      </w:r>
    </w:p>
    <w:p w:rsidR="00806B66" w:rsidRPr="00500ECF" w:rsidRDefault="0051403E" w:rsidP="00CF3258">
      <w:pPr>
        <w:pStyle w:val="a6"/>
        <w:shd w:val="clear" w:color="auto" w:fill="FFFFFF"/>
        <w:spacing w:before="0" w:beforeAutospacing="0" w:after="0" w:afterAutospacing="0" w:line="360" w:lineRule="auto"/>
        <w:ind w:firstLine="709"/>
        <w:jc w:val="both"/>
        <w:rPr>
          <w:rFonts w:ascii="GHEA Grapalat" w:hAnsi="GHEA Grapalat"/>
          <w:sz w:val="26"/>
          <w:szCs w:val="26"/>
          <w:lang w:val="hy-AM"/>
        </w:rPr>
      </w:pPr>
      <w:r w:rsidRPr="00500ECF">
        <w:rPr>
          <w:rFonts w:ascii="GHEA Grapalat" w:hAnsi="GHEA Grapalat"/>
          <w:sz w:val="26"/>
          <w:szCs w:val="26"/>
          <w:u w:val="single"/>
          <w:lang w:val="hy-AM"/>
        </w:rPr>
        <w:lastRenderedPageBreak/>
        <w:t>Ավտոմոբիլային բենզին և դիզելային վառելիքի, հեղուկացված ածխաջրածնային գազերի, ի</w:t>
      </w:r>
      <w:r w:rsidR="008562BF" w:rsidRPr="00500ECF">
        <w:rPr>
          <w:rFonts w:ascii="GHEA Grapalat" w:hAnsi="GHEA Grapalat"/>
          <w:sz w:val="26"/>
          <w:szCs w:val="26"/>
          <w:u w:val="single"/>
          <w:lang w:val="hy-AM"/>
        </w:rPr>
        <w:t>ն</w:t>
      </w:r>
      <w:r w:rsidRPr="00500ECF">
        <w:rPr>
          <w:rFonts w:ascii="GHEA Grapalat" w:hAnsi="GHEA Grapalat"/>
          <w:sz w:val="26"/>
          <w:szCs w:val="26"/>
          <w:u w:val="single"/>
          <w:lang w:val="hy-AM"/>
        </w:rPr>
        <w:t>չպես նաև ԱԳԼՃԿ-ների ոլորտներում</w:t>
      </w:r>
      <w:r w:rsidRPr="00500ECF">
        <w:rPr>
          <w:rFonts w:ascii="GHEA Grapalat" w:hAnsi="GHEA Grapalat"/>
          <w:sz w:val="26"/>
          <w:szCs w:val="26"/>
          <w:lang w:val="hy-AM"/>
        </w:rPr>
        <w:t xml:space="preserve"> չ</w:t>
      </w:r>
      <w:r w:rsidR="00806B66" w:rsidRPr="00500ECF">
        <w:rPr>
          <w:rFonts w:ascii="GHEA Grapalat" w:hAnsi="GHEA Grapalat"/>
          <w:sz w:val="26"/>
          <w:szCs w:val="26"/>
          <w:lang w:val="hy-AM"/>
        </w:rPr>
        <w:t>ափագիտական կանոնների և նորմերի նկատմամբ արդյունավետ վերահսկողություն իրականացնելու նպատակով ՇՎՏՄ-ն ձեռք է բերել ավտոմոբիլային բենզինի և դիզելային վառելիքի չափանոթներ, հեղուկացված ածխաջրածնային գազերի փորձանմուշ վերցնելու և քաշը որոշող համապատասխան սարքեր, ինչպես նաև բարձր ճնշման բնական գազի բալոններ և համապատասխան կշեռքներ:</w:t>
      </w:r>
    </w:p>
    <w:p w:rsidR="00E04987" w:rsidRPr="00500ECF" w:rsidRDefault="00E04987" w:rsidP="00CF3258">
      <w:pPr>
        <w:spacing w:after="0" w:line="360" w:lineRule="auto"/>
        <w:ind w:firstLine="709"/>
        <w:jc w:val="both"/>
        <w:rPr>
          <w:rFonts w:ascii="GHEA Grapalat" w:hAnsi="GHEA Grapalat" w:cs="Sylfaen"/>
          <w:sz w:val="26"/>
          <w:szCs w:val="26"/>
          <w:u w:val="single"/>
          <w:lang w:val="hy-AM"/>
        </w:rPr>
      </w:pPr>
      <w:r w:rsidRPr="00500ECF">
        <w:rPr>
          <w:rFonts w:ascii="GHEA Grapalat" w:hAnsi="GHEA Grapalat" w:cs="Sylfaen"/>
          <w:sz w:val="26"/>
          <w:szCs w:val="26"/>
          <w:u w:val="single"/>
          <w:lang w:val="hy-AM"/>
        </w:rPr>
        <w:t>ԱԳԼՃԿ-ների ոլորտում</w:t>
      </w:r>
      <w:r w:rsidRPr="00500ECF">
        <w:rPr>
          <w:rFonts w:ascii="GHEA Grapalat" w:hAnsi="GHEA Grapalat" w:cs="Sylfaen"/>
          <w:sz w:val="26"/>
          <w:szCs w:val="26"/>
          <w:lang w:val="hy-AM"/>
        </w:rPr>
        <w:t xml:space="preserve"> թույլ տրված հիմնական խախտումն է ՀՀ կառավարության 2008 թվականի օգոստոսի 28-ի N 1101-Ն որոշմամբ հաստատված տեխնիկական կանոնակարգի 87-րդ կետի 5-րդ ենթակետի պահանջի չկատարումը, այն է` բնական գազի կոմպրեսացված վառելիքի լիցքավորման բաշխիչ աշտարակը պետք է սահմանափակի լիցքավորվող գազի ճնշումը` մինչև 19,6 ՄՊա:</w:t>
      </w:r>
    </w:p>
    <w:p w:rsidR="00D611B9" w:rsidRPr="00500ECF" w:rsidRDefault="009A2158" w:rsidP="00CF3258">
      <w:pPr>
        <w:pStyle w:val="a6"/>
        <w:shd w:val="clear" w:color="auto" w:fill="FFFFFF"/>
        <w:spacing w:before="0" w:beforeAutospacing="0" w:after="0" w:afterAutospacing="0" w:line="360" w:lineRule="auto"/>
        <w:ind w:firstLine="709"/>
        <w:jc w:val="both"/>
        <w:rPr>
          <w:rFonts w:ascii="GHEA Grapalat" w:hAnsi="GHEA Grapalat"/>
          <w:sz w:val="26"/>
          <w:szCs w:val="26"/>
          <w:lang w:val="hy-AM"/>
        </w:rPr>
      </w:pPr>
      <w:r w:rsidRPr="00500ECF">
        <w:rPr>
          <w:rFonts w:ascii="GHEA Grapalat" w:hAnsi="GHEA Grapalat"/>
          <w:sz w:val="26"/>
          <w:szCs w:val="26"/>
          <w:u w:val="single"/>
          <w:lang w:val="hy-AM"/>
        </w:rPr>
        <w:t>Չափումների միասնականության ոլորտում</w:t>
      </w:r>
      <w:r w:rsidRPr="00500ECF">
        <w:rPr>
          <w:rFonts w:ascii="GHEA Grapalat" w:hAnsi="GHEA Grapalat"/>
          <w:sz w:val="26"/>
          <w:szCs w:val="26"/>
          <w:lang w:val="hy-AM"/>
        </w:rPr>
        <w:t xml:space="preserve"> առկա ռիսկերը նվազեցնելու նպատակով </w:t>
      </w:r>
      <w:r w:rsidR="00806B66" w:rsidRPr="00500ECF">
        <w:rPr>
          <w:rFonts w:ascii="GHEA Grapalat" w:hAnsi="GHEA Grapalat"/>
          <w:sz w:val="26"/>
          <w:szCs w:val="26"/>
          <w:lang w:val="hy-AM"/>
        </w:rPr>
        <w:t>ՇՎՏՄ-ի նախաձեռնության արդյունքում</w:t>
      </w:r>
      <w:r w:rsidR="00D611B9" w:rsidRPr="00500ECF">
        <w:rPr>
          <w:rFonts w:ascii="GHEA Grapalat" w:hAnsi="GHEA Grapalat"/>
          <w:sz w:val="26"/>
          <w:szCs w:val="26"/>
          <w:lang w:val="hy-AM"/>
        </w:rPr>
        <w:t xml:space="preserve"> 2021 թվականի մայիսի 26-ին ընդունվել է.</w:t>
      </w:r>
    </w:p>
    <w:p w:rsidR="00806B66" w:rsidRPr="00500ECF" w:rsidRDefault="00D611B9" w:rsidP="00CF3258">
      <w:pPr>
        <w:pStyle w:val="a6"/>
        <w:shd w:val="clear" w:color="auto" w:fill="FFFFFF"/>
        <w:spacing w:before="0" w:beforeAutospacing="0" w:after="0" w:afterAutospacing="0" w:line="360" w:lineRule="auto"/>
        <w:jc w:val="both"/>
        <w:rPr>
          <w:rFonts w:ascii="GHEA Grapalat" w:hAnsi="GHEA Grapalat"/>
          <w:sz w:val="26"/>
          <w:szCs w:val="26"/>
          <w:lang w:val="hy-AM"/>
        </w:rPr>
      </w:pPr>
      <w:r w:rsidRPr="00500ECF">
        <w:rPr>
          <w:rFonts w:ascii="GHEA Grapalat" w:hAnsi="GHEA Grapalat"/>
          <w:sz w:val="26"/>
          <w:szCs w:val="26"/>
          <w:lang w:val="hy-AM"/>
        </w:rPr>
        <w:t xml:space="preserve">ա) </w:t>
      </w:r>
      <w:hyperlink r:id="rId8" w:history="1">
        <w:r w:rsidR="00806B66" w:rsidRPr="00500ECF">
          <w:rPr>
            <w:rFonts w:ascii="GHEA Grapalat" w:hAnsi="GHEA Grapalat"/>
            <w:sz w:val="26"/>
            <w:szCs w:val="26"/>
            <w:lang w:val="hy-AM"/>
          </w:rPr>
          <w:t>«Չափումների</w:t>
        </w:r>
      </w:hyperlink>
      <w:r w:rsidR="00806B66" w:rsidRPr="00500ECF">
        <w:rPr>
          <w:rFonts w:ascii="GHEA Grapalat" w:hAnsi="GHEA Grapalat"/>
          <w:sz w:val="26"/>
          <w:szCs w:val="26"/>
          <w:lang w:val="hy-AM"/>
        </w:rPr>
        <w:t xml:space="preserve"> միասնականության ապահովման մասին» ՀՀ օրենքում փոփոխություն կատարելու մասին Հայաստանի Հանրապետության ՀՕ-230-Ն օրենքը, ըստ որի ՇՎՏՄ-ին վերապահել Է՝</w:t>
      </w:r>
    </w:p>
    <w:p w:rsidR="00806B66" w:rsidRPr="00500ECF" w:rsidRDefault="00806B66" w:rsidP="00CF3258">
      <w:pPr>
        <w:pStyle w:val="a6"/>
        <w:numPr>
          <w:ilvl w:val="0"/>
          <w:numId w:val="28"/>
        </w:numPr>
        <w:shd w:val="clear" w:color="auto" w:fill="FFFFFF"/>
        <w:spacing w:before="0" w:beforeAutospacing="0" w:after="0" w:afterAutospacing="0" w:line="360" w:lineRule="auto"/>
        <w:ind w:left="284" w:hanging="284"/>
        <w:jc w:val="both"/>
        <w:rPr>
          <w:rFonts w:ascii="GHEA Grapalat" w:hAnsi="GHEA Grapalat"/>
          <w:sz w:val="26"/>
          <w:szCs w:val="26"/>
          <w:lang w:val="hy-AM"/>
        </w:rPr>
      </w:pPr>
      <w:r w:rsidRPr="00500ECF">
        <w:rPr>
          <w:rFonts w:ascii="GHEA Grapalat" w:hAnsi="GHEA Grapalat"/>
          <w:sz w:val="26"/>
          <w:szCs w:val="26"/>
          <w:lang w:val="hy-AM"/>
        </w:rPr>
        <w:t>առանց «Ստանդարտացման և չափագիտության ազգային մարմին» ՓԲԸ-ի ներկայացուցչի ստուգումների ժամանակ չափումների իրականացման իրավասություն,</w:t>
      </w:r>
    </w:p>
    <w:p w:rsidR="00806B66" w:rsidRPr="00500ECF" w:rsidRDefault="00806B66" w:rsidP="00CF3258">
      <w:pPr>
        <w:pStyle w:val="a6"/>
        <w:numPr>
          <w:ilvl w:val="0"/>
          <w:numId w:val="28"/>
        </w:numPr>
        <w:shd w:val="clear" w:color="auto" w:fill="FFFFFF"/>
        <w:spacing w:before="0" w:beforeAutospacing="0" w:after="0" w:afterAutospacing="0" w:line="360" w:lineRule="auto"/>
        <w:ind w:left="284" w:hanging="284"/>
        <w:jc w:val="both"/>
        <w:rPr>
          <w:rFonts w:ascii="GHEA Grapalat" w:hAnsi="GHEA Grapalat"/>
          <w:sz w:val="26"/>
          <w:szCs w:val="26"/>
          <w:lang w:val="hy-AM"/>
        </w:rPr>
      </w:pPr>
      <w:r w:rsidRPr="00500ECF">
        <w:rPr>
          <w:rFonts w:ascii="GHEA Grapalat" w:hAnsi="GHEA Grapalat"/>
          <w:sz w:val="26"/>
          <w:szCs w:val="26"/>
          <w:lang w:val="hy-AM"/>
        </w:rPr>
        <w:t>ըստ անհրաժեշտության ստուգման արդյունքներով արձանագրված իրավախախտման հիման վրա տրված կարգադրագրի հետ մեկտեղ կապարակնքում (դրոշմում),</w:t>
      </w:r>
    </w:p>
    <w:p w:rsidR="00806B66" w:rsidRPr="00500ECF" w:rsidRDefault="00806B66" w:rsidP="00CF3258">
      <w:pPr>
        <w:pStyle w:val="a6"/>
        <w:numPr>
          <w:ilvl w:val="0"/>
          <w:numId w:val="28"/>
        </w:numPr>
        <w:shd w:val="clear" w:color="auto" w:fill="FFFFFF"/>
        <w:spacing w:before="0" w:beforeAutospacing="0" w:after="0" w:afterAutospacing="0" w:line="360" w:lineRule="auto"/>
        <w:ind w:left="284" w:hanging="284"/>
        <w:jc w:val="both"/>
        <w:rPr>
          <w:rFonts w:ascii="GHEA Grapalat" w:hAnsi="GHEA Grapalat"/>
          <w:sz w:val="26"/>
          <w:szCs w:val="26"/>
          <w:lang w:val="hy-AM"/>
        </w:rPr>
      </w:pPr>
      <w:r w:rsidRPr="00500ECF">
        <w:rPr>
          <w:rFonts w:ascii="GHEA Grapalat" w:hAnsi="GHEA Grapalat"/>
          <w:sz w:val="26"/>
          <w:szCs w:val="26"/>
          <w:lang w:val="hy-AM"/>
        </w:rPr>
        <w:t xml:space="preserve">կարգադրագրի պահանջները սահմանված ժամկետում չպահպանելու և (կամ) առանց ՇՎՏՄ-ի հետ գրավոր համաձայնեցման չափագիտական վերահսկողություն իրականացնող ծառայողի կողմից դրված կապարակնիքը </w:t>
      </w:r>
      <w:r w:rsidRPr="00500ECF">
        <w:rPr>
          <w:rFonts w:ascii="GHEA Grapalat" w:hAnsi="GHEA Grapalat"/>
          <w:sz w:val="26"/>
          <w:szCs w:val="26"/>
          <w:lang w:val="hy-AM"/>
        </w:rPr>
        <w:lastRenderedPageBreak/>
        <w:t>(դրոշմը) վնասելու կամ հանելու համար օրենքով սահմանված կարգով պատասխանատվության միջոցի կիրառում,</w:t>
      </w:r>
    </w:p>
    <w:p w:rsidR="00806B66" w:rsidRPr="00500ECF" w:rsidRDefault="00806B66" w:rsidP="00CF3258">
      <w:pPr>
        <w:pStyle w:val="a6"/>
        <w:numPr>
          <w:ilvl w:val="0"/>
          <w:numId w:val="28"/>
        </w:numPr>
        <w:shd w:val="clear" w:color="auto" w:fill="FFFFFF"/>
        <w:spacing w:before="0" w:beforeAutospacing="0" w:after="0" w:afterAutospacing="0" w:line="360" w:lineRule="auto"/>
        <w:ind w:left="284" w:hanging="284"/>
        <w:jc w:val="both"/>
        <w:rPr>
          <w:rFonts w:ascii="GHEA Grapalat" w:hAnsi="GHEA Grapalat"/>
          <w:sz w:val="26"/>
          <w:szCs w:val="26"/>
          <w:lang w:val="hy-AM"/>
        </w:rPr>
      </w:pPr>
      <w:r w:rsidRPr="00500ECF">
        <w:rPr>
          <w:rFonts w:ascii="GHEA Grapalat" w:hAnsi="GHEA Grapalat"/>
          <w:sz w:val="26"/>
          <w:szCs w:val="26"/>
          <w:lang w:val="hy-AM"/>
        </w:rPr>
        <w:t>ծառայությունների մատուցման ոլորտում</w:t>
      </w:r>
      <w:r w:rsidR="00AF023D" w:rsidRPr="00500ECF">
        <w:rPr>
          <w:rFonts w:ascii="GHEA Grapalat" w:hAnsi="GHEA Grapalat"/>
          <w:sz w:val="26"/>
          <w:szCs w:val="26"/>
          <w:lang w:val="hy-AM"/>
        </w:rPr>
        <w:t xml:space="preserve"> վերահսկողության իրականացում</w:t>
      </w:r>
      <w:r w:rsidRPr="00500ECF">
        <w:rPr>
          <w:rFonts w:ascii="GHEA Grapalat" w:hAnsi="GHEA Grapalat"/>
          <w:sz w:val="26"/>
          <w:szCs w:val="26"/>
          <w:lang w:val="hy-AM"/>
        </w:rPr>
        <w:t>:</w:t>
      </w:r>
    </w:p>
    <w:p w:rsidR="0051403E" w:rsidRPr="00500ECF" w:rsidRDefault="00D611B9" w:rsidP="00CF3258">
      <w:pPr>
        <w:pStyle w:val="a6"/>
        <w:shd w:val="clear" w:color="auto" w:fill="FFFFFF"/>
        <w:spacing w:before="0" w:beforeAutospacing="0" w:after="0" w:afterAutospacing="0" w:line="360" w:lineRule="auto"/>
        <w:jc w:val="both"/>
        <w:rPr>
          <w:rFonts w:ascii="GHEA Grapalat" w:hAnsi="GHEA Grapalat"/>
          <w:sz w:val="26"/>
          <w:szCs w:val="26"/>
          <w:lang w:val="hy-AM"/>
        </w:rPr>
      </w:pPr>
      <w:r w:rsidRPr="00500ECF">
        <w:rPr>
          <w:rFonts w:ascii="GHEA Grapalat" w:hAnsi="GHEA Grapalat"/>
          <w:sz w:val="26"/>
          <w:szCs w:val="26"/>
          <w:lang w:val="hy-AM"/>
        </w:rPr>
        <w:t xml:space="preserve">բ) </w:t>
      </w:r>
      <w:r w:rsidR="0051403E" w:rsidRPr="00500ECF">
        <w:rPr>
          <w:rFonts w:ascii="GHEA Grapalat" w:hAnsi="GHEA Grapalat"/>
          <w:sz w:val="26"/>
          <w:szCs w:val="26"/>
          <w:lang w:val="hy-AM"/>
        </w:rPr>
        <w:t>«Հայաստանի Հանրապետությունում ստուգումների կազմակերպման և անցկացման մասին» օրենքում լրացումներ կատարելու մասին» ՀՀ ՀՕ-232-Ն օրենքը, ինչի արդյունքում ՇՎՏՄ-ին վերապահվել է.</w:t>
      </w:r>
    </w:p>
    <w:p w:rsidR="0051403E" w:rsidRPr="00500ECF" w:rsidRDefault="0051403E" w:rsidP="00CF3258">
      <w:pPr>
        <w:pStyle w:val="a6"/>
        <w:numPr>
          <w:ilvl w:val="0"/>
          <w:numId w:val="28"/>
        </w:numPr>
        <w:shd w:val="clear" w:color="auto" w:fill="FFFFFF"/>
        <w:spacing w:before="0" w:beforeAutospacing="0" w:after="0" w:afterAutospacing="0" w:line="360" w:lineRule="auto"/>
        <w:ind w:left="284" w:hanging="284"/>
        <w:jc w:val="both"/>
        <w:rPr>
          <w:rFonts w:ascii="GHEA Grapalat" w:hAnsi="GHEA Grapalat"/>
          <w:sz w:val="26"/>
          <w:szCs w:val="26"/>
          <w:lang w:val="hy-AM"/>
        </w:rPr>
      </w:pPr>
      <w:r w:rsidRPr="00500ECF">
        <w:rPr>
          <w:rFonts w:ascii="GHEA Grapalat" w:hAnsi="GHEA Grapalat"/>
          <w:sz w:val="26"/>
          <w:szCs w:val="26"/>
          <w:lang w:val="hy-AM"/>
        </w:rPr>
        <w:t>ստուգման հրաման</w:t>
      </w:r>
      <w:r w:rsidR="006F1A4F" w:rsidRPr="00500ECF">
        <w:rPr>
          <w:rFonts w:ascii="GHEA Grapalat" w:hAnsi="GHEA Grapalat"/>
          <w:sz w:val="26"/>
          <w:szCs w:val="26"/>
          <w:lang w:val="hy-AM"/>
        </w:rPr>
        <w:t>ը</w:t>
      </w:r>
      <w:r w:rsidRPr="00500ECF">
        <w:rPr>
          <w:rFonts w:ascii="GHEA Grapalat" w:hAnsi="GHEA Grapalat"/>
          <w:sz w:val="26"/>
          <w:szCs w:val="26"/>
          <w:lang w:val="hy-AM"/>
        </w:rPr>
        <w:t xml:space="preserve"> </w:t>
      </w:r>
      <w:r w:rsidR="006F1A4F" w:rsidRPr="00500ECF">
        <w:rPr>
          <w:rFonts w:ascii="GHEA Grapalat" w:hAnsi="GHEA Grapalat"/>
          <w:sz w:val="26"/>
          <w:szCs w:val="26"/>
          <w:lang w:val="hy-AM"/>
        </w:rPr>
        <w:t xml:space="preserve">առանց </w:t>
      </w:r>
      <w:r w:rsidRPr="00500ECF">
        <w:rPr>
          <w:rFonts w:ascii="GHEA Grapalat" w:hAnsi="GHEA Grapalat"/>
          <w:sz w:val="26"/>
          <w:szCs w:val="26"/>
          <w:lang w:val="hy-AM"/>
        </w:rPr>
        <w:t>նախապես ծանուցման չափագիտական վերահսկողություն իրականացնելու իրավասություն,</w:t>
      </w:r>
    </w:p>
    <w:p w:rsidR="0051403E" w:rsidRPr="00500ECF" w:rsidRDefault="0051403E" w:rsidP="00CF3258">
      <w:pPr>
        <w:pStyle w:val="a6"/>
        <w:numPr>
          <w:ilvl w:val="0"/>
          <w:numId w:val="28"/>
        </w:numPr>
        <w:shd w:val="clear" w:color="auto" w:fill="FFFFFF"/>
        <w:spacing w:before="0" w:beforeAutospacing="0" w:after="0" w:afterAutospacing="0" w:line="360" w:lineRule="auto"/>
        <w:ind w:left="284" w:hanging="284"/>
        <w:jc w:val="both"/>
        <w:rPr>
          <w:rFonts w:ascii="GHEA Grapalat" w:hAnsi="GHEA Grapalat"/>
          <w:sz w:val="26"/>
          <w:szCs w:val="26"/>
          <w:lang w:val="hy-AM"/>
        </w:rPr>
      </w:pPr>
      <w:r w:rsidRPr="00500ECF">
        <w:rPr>
          <w:rFonts w:ascii="GHEA Grapalat" w:hAnsi="GHEA Grapalat"/>
          <w:sz w:val="26"/>
          <w:szCs w:val="26"/>
          <w:lang w:val="hy-AM"/>
        </w:rPr>
        <w:t>ստուգում իրականացնող անձի կամ ստուգում իրականացնող պետական մարմնի կողմից տնտեսավարող սուբյեկտին օրենքով նախատեսված իրավասությունների շրջանակներում տրված նախկին ստուգմամբ հայտնաբերված թերությունների և խախտումների վերացման վերաբերյալ հանձնարարականի (կարգադրագրի) պահանջների կատարման փաստացի վիճակը պարզելուն ուղղված ստուգումներ իրականացնելու իրավասություն:</w:t>
      </w:r>
    </w:p>
    <w:p w:rsidR="000610D9" w:rsidRPr="00500ECF" w:rsidRDefault="000610D9" w:rsidP="00CF3258">
      <w:pPr>
        <w:spacing w:after="0" w:line="360" w:lineRule="auto"/>
        <w:ind w:firstLine="709"/>
        <w:jc w:val="both"/>
        <w:rPr>
          <w:rFonts w:ascii="GHEA Grapalat" w:hAnsi="GHEA Grapalat" w:cs="Sylfaen"/>
          <w:sz w:val="26"/>
          <w:szCs w:val="26"/>
          <w:lang w:val="hy-AM"/>
        </w:rPr>
      </w:pPr>
      <w:r w:rsidRPr="00500ECF">
        <w:rPr>
          <w:rFonts w:ascii="GHEA Grapalat" w:hAnsi="GHEA Grapalat" w:cs="Sylfaen"/>
          <w:sz w:val="26"/>
          <w:szCs w:val="26"/>
          <w:lang w:val="hy-AM"/>
        </w:rPr>
        <w:t xml:space="preserve">2021 թվականին ավտոմոբիլային բենզին և դիզելային վառելիք իրացնող 82 տնտեսվարող սուբյեկտի մոտ իրականացված չափագիտական կանոնների և նորմերի ստուգման արդյունքում հայտնաբերվել են </w:t>
      </w:r>
      <w:r w:rsidR="008D5C2D" w:rsidRPr="00500ECF">
        <w:rPr>
          <w:rFonts w:ascii="GHEA Grapalat" w:hAnsi="GHEA Grapalat" w:cs="Sylfaen"/>
          <w:sz w:val="26"/>
          <w:szCs w:val="26"/>
          <w:lang w:val="hy-AM"/>
        </w:rPr>
        <w:t>խախտման</w:t>
      </w:r>
      <w:r w:rsidRPr="00500ECF">
        <w:rPr>
          <w:rFonts w:ascii="GHEA Grapalat" w:hAnsi="GHEA Grapalat" w:cs="Sylfaen"/>
          <w:sz w:val="26"/>
          <w:szCs w:val="26"/>
          <w:lang w:val="hy-AM"/>
        </w:rPr>
        <w:t xml:space="preserve"> 52 դեպք (63.4%), իսկ 2020-ին 35 տնտեսվարող սուբյեկտի մոտ իրականացված ստուգումների արդյունքում՝ 15 դեպք (42.8%): Բացահայտված </w:t>
      </w:r>
      <w:r w:rsidR="008D5C2D" w:rsidRPr="00500ECF">
        <w:rPr>
          <w:rFonts w:ascii="GHEA Grapalat" w:hAnsi="GHEA Grapalat" w:cs="Sylfaen"/>
          <w:sz w:val="26"/>
          <w:szCs w:val="26"/>
          <w:lang w:val="hy-AM"/>
        </w:rPr>
        <w:t>խախտումները</w:t>
      </w:r>
      <w:r w:rsidRPr="00500ECF">
        <w:rPr>
          <w:rFonts w:ascii="GHEA Grapalat" w:hAnsi="GHEA Grapalat" w:cs="Sylfaen"/>
          <w:sz w:val="26"/>
          <w:szCs w:val="26"/>
          <w:lang w:val="hy-AM"/>
        </w:rPr>
        <w:t xml:space="preserve"> աճել են 20,6%-ով:</w:t>
      </w:r>
    </w:p>
    <w:p w:rsidR="00D611B9" w:rsidRPr="00500ECF" w:rsidRDefault="003C0F90" w:rsidP="00CF3258">
      <w:pPr>
        <w:spacing w:after="0" w:line="360" w:lineRule="auto"/>
        <w:ind w:firstLine="709"/>
        <w:jc w:val="both"/>
        <w:rPr>
          <w:rFonts w:ascii="GHEA Grapalat" w:hAnsi="GHEA Grapalat" w:cs="Sylfaen"/>
          <w:sz w:val="26"/>
          <w:szCs w:val="26"/>
          <w:lang w:val="hy-AM"/>
        </w:rPr>
      </w:pPr>
      <w:r w:rsidRPr="00500ECF">
        <w:rPr>
          <w:rFonts w:ascii="GHEA Grapalat" w:hAnsi="GHEA Grapalat" w:cs="Sylfaen"/>
          <w:sz w:val="26"/>
          <w:szCs w:val="26"/>
          <w:lang w:val="hy-AM"/>
        </w:rPr>
        <w:t>2021 թվականի ընթացքում ստուգումներ է իրականաց</w:t>
      </w:r>
      <w:r w:rsidR="00AF023D" w:rsidRPr="00500ECF">
        <w:rPr>
          <w:rFonts w:ascii="GHEA Grapalat" w:hAnsi="GHEA Grapalat" w:cs="Sylfaen"/>
          <w:sz w:val="26"/>
          <w:szCs w:val="26"/>
          <w:lang w:val="hy-AM"/>
        </w:rPr>
        <w:t>վ</w:t>
      </w:r>
      <w:r w:rsidRPr="00500ECF">
        <w:rPr>
          <w:rFonts w:ascii="GHEA Grapalat" w:hAnsi="GHEA Grapalat" w:cs="Sylfaen"/>
          <w:sz w:val="26"/>
          <w:szCs w:val="26"/>
          <w:lang w:val="hy-AM"/>
        </w:rPr>
        <w:t>ել ավտոմոբիլային բենզին և դիզելային վառելիք իրացնող թվով 75 տնտեսվարող սուբյեկտի մոտ</w:t>
      </w:r>
      <w:r w:rsidR="0038618D" w:rsidRPr="00500ECF">
        <w:rPr>
          <w:rFonts w:ascii="GHEA Grapalat" w:hAnsi="GHEA Grapalat" w:cs="Sylfaen"/>
          <w:sz w:val="26"/>
          <w:szCs w:val="26"/>
          <w:lang w:val="hy-AM"/>
        </w:rPr>
        <w:t>՝ տեխնիկական կանոնակարգերի նկատմամբ</w:t>
      </w:r>
      <w:r w:rsidRPr="00500ECF">
        <w:rPr>
          <w:rFonts w:ascii="GHEA Grapalat" w:hAnsi="GHEA Grapalat" w:cs="Sylfaen"/>
          <w:sz w:val="26"/>
          <w:szCs w:val="26"/>
          <w:lang w:val="hy-AM"/>
        </w:rPr>
        <w:t xml:space="preserve"> և վերցվել է թվով 143 ավտոմոբիլային բենզինի և դիզելային վառելիքի փորձանմուշ: Lաբորատոր փորձարկման արդյունքում փորձանմուշների 35.6%-ի մոտ  հայտնաբերվել են ծծմբի զանգվածային մասի, ածխաջրածինների ծավալային մասի և օկտանային թվի անհամապատասխանություններ:</w:t>
      </w:r>
      <w:r w:rsidR="00D611B9" w:rsidRPr="00500ECF">
        <w:rPr>
          <w:rFonts w:ascii="GHEA Grapalat" w:hAnsi="GHEA Grapalat" w:cs="Sylfaen"/>
          <w:sz w:val="26"/>
          <w:szCs w:val="26"/>
          <w:lang w:val="hy-AM"/>
        </w:rPr>
        <w:t xml:space="preserve"> 202</w:t>
      </w:r>
      <w:r w:rsidRPr="00500ECF">
        <w:rPr>
          <w:rFonts w:ascii="GHEA Grapalat" w:hAnsi="GHEA Grapalat" w:cs="Sylfaen"/>
          <w:sz w:val="26"/>
          <w:szCs w:val="26"/>
          <w:lang w:val="hy-AM"/>
        </w:rPr>
        <w:t>0</w:t>
      </w:r>
      <w:r w:rsidR="00D611B9" w:rsidRPr="00500ECF">
        <w:rPr>
          <w:rFonts w:ascii="GHEA Grapalat" w:hAnsi="GHEA Grapalat" w:cs="Sylfaen"/>
          <w:sz w:val="26"/>
          <w:szCs w:val="26"/>
          <w:lang w:val="hy-AM"/>
        </w:rPr>
        <w:t xml:space="preserve"> թվականի ընթացքում ստուգումներ է իրականացնել թվով </w:t>
      </w:r>
      <w:r w:rsidRPr="00500ECF">
        <w:rPr>
          <w:rFonts w:ascii="GHEA Grapalat" w:hAnsi="GHEA Grapalat" w:cs="Sylfaen"/>
          <w:sz w:val="26"/>
          <w:szCs w:val="26"/>
          <w:lang w:val="hy-AM"/>
        </w:rPr>
        <w:t>3</w:t>
      </w:r>
      <w:r w:rsidR="00D611B9" w:rsidRPr="00500ECF">
        <w:rPr>
          <w:rFonts w:ascii="GHEA Grapalat" w:hAnsi="GHEA Grapalat" w:cs="Sylfaen"/>
          <w:sz w:val="26"/>
          <w:szCs w:val="26"/>
          <w:lang w:val="hy-AM"/>
        </w:rPr>
        <w:t xml:space="preserve">8 տնտեսվարող սուբյեկտի մոտ և վերցվել է թվով </w:t>
      </w:r>
      <w:r w:rsidRPr="00500ECF">
        <w:rPr>
          <w:rFonts w:ascii="GHEA Grapalat" w:hAnsi="GHEA Grapalat" w:cs="Sylfaen"/>
          <w:sz w:val="26"/>
          <w:szCs w:val="26"/>
          <w:lang w:val="hy-AM"/>
        </w:rPr>
        <w:t>5</w:t>
      </w:r>
      <w:r w:rsidR="00D611B9" w:rsidRPr="00500ECF">
        <w:rPr>
          <w:rFonts w:ascii="GHEA Grapalat" w:hAnsi="GHEA Grapalat" w:cs="Sylfaen"/>
          <w:sz w:val="26"/>
          <w:szCs w:val="26"/>
          <w:lang w:val="hy-AM"/>
        </w:rPr>
        <w:t xml:space="preserve">1 </w:t>
      </w:r>
      <w:r w:rsidR="00D611B9" w:rsidRPr="00500ECF">
        <w:rPr>
          <w:rFonts w:ascii="GHEA Grapalat" w:hAnsi="GHEA Grapalat" w:cs="Sylfaen"/>
          <w:sz w:val="26"/>
          <w:szCs w:val="26"/>
          <w:lang w:val="hy-AM"/>
        </w:rPr>
        <w:lastRenderedPageBreak/>
        <w:t xml:space="preserve">փորձանմուշ, որից </w:t>
      </w:r>
      <w:r w:rsidRPr="00500ECF">
        <w:rPr>
          <w:rFonts w:ascii="GHEA Grapalat" w:hAnsi="GHEA Grapalat" w:cs="Sylfaen"/>
          <w:sz w:val="26"/>
          <w:szCs w:val="26"/>
          <w:lang w:val="hy-AM"/>
        </w:rPr>
        <w:t>48</w:t>
      </w:r>
      <w:r w:rsidR="00D611B9" w:rsidRPr="00500ECF">
        <w:rPr>
          <w:rFonts w:ascii="GHEA Grapalat" w:hAnsi="GHEA Grapalat" w:cs="Sylfaen"/>
          <w:sz w:val="26"/>
          <w:szCs w:val="26"/>
          <w:lang w:val="hy-AM"/>
        </w:rPr>
        <w:t>.</w:t>
      </w:r>
      <w:r w:rsidRPr="00500ECF">
        <w:rPr>
          <w:rFonts w:ascii="GHEA Grapalat" w:hAnsi="GHEA Grapalat" w:cs="Sylfaen"/>
          <w:sz w:val="26"/>
          <w:szCs w:val="26"/>
          <w:lang w:val="hy-AM"/>
        </w:rPr>
        <w:t>5</w:t>
      </w:r>
      <w:r w:rsidR="00D611B9" w:rsidRPr="00500ECF">
        <w:rPr>
          <w:rFonts w:ascii="GHEA Grapalat" w:hAnsi="GHEA Grapalat" w:cs="Sylfaen"/>
          <w:sz w:val="26"/>
          <w:szCs w:val="26"/>
          <w:lang w:val="hy-AM"/>
        </w:rPr>
        <w:t>%-ի մոտ են հայտնաբերվել անհամապատասխանություններ: Անվտանգության ցուցանիշները բարելավվել են 12.9%-ով:</w:t>
      </w:r>
    </w:p>
    <w:p w:rsidR="00D611B9" w:rsidRPr="00500ECF" w:rsidRDefault="000610D9" w:rsidP="00CF3258">
      <w:pPr>
        <w:spacing w:after="0" w:line="360" w:lineRule="auto"/>
        <w:ind w:firstLine="709"/>
        <w:jc w:val="both"/>
        <w:rPr>
          <w:rFonts w:ascii="GHEA Grapalat" w:hAnsi="GHEA Grapalat" w:cs="Sylfaen"/>
          <w:sz w:val="26"/>
          <w:szCs w:val="26"/>
          <w:lang w:val="hy-AM"/>
        </w:rPr>
      </w:pPr>
      <w:r w:rsidRPr="00500ECF">
        <w:rPr>
          <w:rFonts w:ascii="GHEA Grapalat" w:hAnsi="GHEA Grapalat" w:cs="Sylfaen"/>
          <w:sz w:val="26"/>
          <w:szCs w:val="26"/>
          <w:lang w:val="hy-AM"/>
        </w:rPr>
        <w:t xml:space="preserve">2021 թվականի ընթացքում չափագիտական կանոնների և նորմերի ստուգումներ են իրականացնել հեղուկ գազ վաճառող թվով </w:t>
      </w:r>
      <w:r w:rsidR="00C34580" w:rsidRPr="00500ECF">
        <w:rPr>
          <w:rFonts w:ascii="GHEA Grapalat" w:hAnsi="GHEA Grapalat" w:cs="Sylfaen"/>
          <w:sz w:val="26"/>
          <w:szCs w:val="26"/>
          <w:lang w:val="hy-AM"/>
        </w:rPr>
        <w:t xml:space="preserve">56 </w:t>
      </w:r>
      <w:r w:rsidRPr="00500ECF">
        <w:rPr>
          <w:rFonts w:ascii="GHEA Grapalat" w:hAnsi="GHEA Grapalat" w:cs="Sylfaen"/>
          <w:sz w:val="26"/>
          <w:szCs w:val="26"/>
          <w:lang w:val="hy-AM"/>
        </w:rPr>
        <w:t>տնտեսվարող սուբյեկտի մոտ,</w:t>
      </w:r>
      <w:r w:rsidR="00C34580" w:rsidRPr="00500ECF">
        <w:rPr>
          <w:rFonts w:ascii="GHEA Grapalat" w:hAnsi="GHEA Grapalat" w:cs="Sylfaen"/>
          <w:sz w:val="26"/>
          <w:szCs w:val="26"/>
          <w:lang w:val="hy-AM"/>
        </w:rPr>
        <w:t xml:space="preserve"> ինչի արդյունքում 44</w:t>
      </w:r>
      <w:r w:rsidRPr="00500ECF">
        <w:rPr>
          <w:rFonts w:ascii="GHEA Grapalat" w:hAnsi="GHEA Grapalat" w:cs="Sylfaen"/>
          <w:sz w:val="26"/>
          <w:szCs w:val="26"/>
          <w:lang w:val="hy-AM"/>
        </w:rPr>
        <w:t>-ի մոտ  (</w:t>
      </w:r>
      <w:r w:rsidR="00C34580" w:rsidRPr="00500ECF">
        <w:rPr>
          <w:rFonts w:ascii="GHEA Grapalat" w:hAnsi="GHEA Grapalat" w:cs="Sylfaen"/>
          <w:sz w:val="26"/>
          <w:szCs w:val="26"/>
          <w:lang w:val="hy-AM"/>
        </w:rPr>
        <w:t>78</w:t>
      </w:r>
      <w:r w:rsidRPr="00500ECF">
        <w:rPr>
          <w:rFonts w:ascii="GHEA Grapalat" w:hAnsi="GHEA Grapalat" w:cs="Sylfaen"/>
          <w:sz w:val="26"/>
          <w:szCs w:val="26"/>
          <w:lang w:val="hy-AM"/>
        </w:rPr>
        <w:t>.</w:t>
      </w:r>
      <w:r w:rsidR="00AF023D" w:rsidRPr="00500ECF">
        <w:rPr>
          <w:rFonts w:ascii="GHEA Grapalat" w:hAnsi="GHEA Grapalat" w:cs="Sylfaen"/>
          <w:sz w:val="26"/>
          <w:szCs w:val="26"/>
          <w:lang w:val="hy-AM"/>
        </w:rPr>
        <w:t>6</w:t>
      </w:r>
      <w:r w:rsidRPr="00500ECF">
        <w:rPr>
          <w:rFonts w:ascii="GHEA Grapalat" w:hAnsi="GHEA Grapalat" w:cs="Sylfaen"/>
          <w:sz w:val="26"/>
          <w:szCs w:val="26"/>
          <w:lang w:val="hy-AM"/>
        </w:rPr>
        <w:t>%) հայտնաբերվել են չափագիտական կանոնների և նորմերի խախտումներ:</w:t>
      </w:r>
      <w:r w:rsidR="00C34580" w:rsidRPr="00500ECF">
        <w:rPr>
          <w:rFonts w:ascii="GHEA Grapalat" w:hAnsi="GHEA Grapalat" w:cs="Sylfaen"/>
          <w:sz w:val="26"/>
          <w:szCs w:val="26"/>
          <w:lang w:val="hy-AM"/>
        </w:rPr>
        <w:t xml:space="preserve"> </w:t>
      </w:r>
      <w:r w:rsidR="00D611B9" w:rsidRPr="00500ECF">
        <w:rPr>
          <w:rFonts w:ascii="GHEA Grapalat" w:hAnsi="GHEA Grapalat" w:cs="Sylfaen"/>
          <w:sz w:val="26"/>
          <w:szCs w:val="26"/>
          <w:lang w:val="hy-AM"/>
        </w:rPr>
        <w:t>202</w:t>
      </w:r>
      <w:r w:rsidR="00C34580" w:rsidRPr="00500ECF">
        <w:rPr>
          <w:rFonts w:ascii="GHEA Grapalat" w:hAnsi="GHEA Grapalat" w:cs="Sylfaen"/>
          <w:sz w:val="26"/>
          <w:szCs w:val="26"/>
          <w:lang w:val="hy-AM"/>
        </w:rPr>
        <w:t>0</w:t>
      </w:r>
      <w:r w:rsidR="00D611B9" w:rsidRPr="00500ECF">
        <w:rPr>
          <w:rFonts w:ascii="GHEA Grapalat" w:hAnsi="GHEA Grapalat" w:cs="Sylfaen"/>
          <w:sz w:val="26"/>
          <w:szCs w:val="26"/>
          <w:lang w:val="hy-AM"/>
        </w:rPr>
        <w:t xml:space="preserve">-ին </w:t>
      </w:r>
      <w:r w:rsidR="00C34580" w:rsidRPr="00500ECF">
        <w:rPr>
          <w:rFonts w:ascii="GHEA Grapalat" w:hAnsi="GHEA Grapalat" w:cs="Sylfaen"/>
          <w:sz w:val="26"/>
          <w:szCs w:val="26"/>
          <w:lang w:val="hy-AM"/>
        </w:rPr>
        <w:t>32</w:t>
      </w:r>
      <w:r w:rsidR="00D611B9" w:rsidRPr="00500ECF">
        <w:rPr>
          <w:rFonts w:ascii="GHEA Grapalat" w:hAnsi="GHEA Grapalat" w:cs="Sylfaen"/>
          <w:sz w:val="26"/>
          <w:szCs w:val="26"/>
          <w:lang w:val="hy-AM"/>
        </w:rPr>
        <w:t xml:space="preserve"> տնտեսվարող սուբյեկտի մոտ իրականացված ստուգումների արդյունքում՝ </w:t>
      </w:r>
      <w:r w:rsidR="00C34580" w:rsidRPr="00500ECF">
        <w:rPr>
          <w:rFonts w:ascii="GHEA Grapalat" w:hAnsi="GHEA Grapalat" w:cs="Sylfaen"/>
          <w:sz w:val="26"/>
          <w:szCs w:val="26"/>
          <w:lang w:val="hy-AM"/>
        </w:rPr>
        <w:t>20</w:t>
      </w:r>
      <w:r w:rsidR="00D611B9" w:rsidRPr="00500ECF">
        <w:rPr>
          <w:rFonts w:ascii="GHEA Grapalat" w:hAnsi="GHEA Grapalat" w:cs="Sylfaen"/>
          <w:sz w:val="26"/>
          <w:szCs w:val="26"/>
          <w:lang w:val="hy-AM"/>
        </w:rPr>
        <w:t xml:space="preserve"> դեպք (</w:t>
      </w:r>
      <w:r w:rsidR="00C34580" w:rsidRPr="00500ECF">
        <w:rPr>
          <w:rFonts w:ascii="GHEA Grapalat" w:hAnsi="GHEA Grapalat" w:cs="Sylfaen"/>
          <w:sz w:val="26"/>
          <w:szCs w:val="26"/>
          <w:lang w:val="hy-AM"/>
        </w:rPr>
        <w:t>62</w:t>
      </w:r>
      <w:r w:rsidR="00D611B9" w:rsidRPr="00500ECF">
        <w:rPr>
          <w:rFonts w:ascii="GHEA Grapalat" w:hAnsi="GHEA Grapalat" w:cs="Sylfaen"/>
          <w:sz w:val="26"/>
          <w:szCs w:val="26"/>
          <w:lang w:val="hy-AM"/>
        </w:rPr>
        <w:t xml:space="preserve">.5%): Բացահայտված </w:t>
      </w:r>
      <w:r w:rsidR="008D5C2D" w:rsidRPr="00500ECF">
        <w:rPr>
          <w:rFonts w:ascii="GHEA Grapalat" w:hAnsi="GHEA Grapalat" w:cs="Sylfaen"/>
          <w:sz w:val="26"/>
          <w:szCs w:val="26"/>
          <w:lang w:val="hy-AM"/>
        </w:rPr>
        <w:t>խախտումները</w:t>
      </w:r>
      <w:r w:rsidR="00D611B9" w:rsidRPr="00500ECF">
        <w:rPr>
          <w:rFonts w:ascii="GHEA Grapalat" w:hAnsi="GHEA Grapalat" w:cs="Sylfaen"/>
          <w:sz w:val="26"/>
          <w:szCs w:val="26"/>
          <w:lang w:val="hy-AM"/>
        </w:rPr>
        <w:t xml:space="preserve"> աճել են 16%-ով:</w:t>
      </w:r>
    </w:p>
    <w:p w:rsidR="00AB41FD" w:rsidRPr="00500ECF" w:rsidRDefault="00CA59CD" w:rsidP="00CF3258">
      <w:pPr>
        <w:pStyle w:val="a6"/>
        <w:shd w:val="clear" w:color="auto" w:fill="FFFFFF"/>
        <w:spacing w:before="0" w:beforeAutospacing="0" w:after="0" w:afterAutospacing="0" w:line="360" w:lineRule="auto"/>
        <w:ind w:firstLine="709"/>
        <w:jc w:val="both"/>
        <w:rPr>
          <w:rFonts w:ascii="GHEA Grapalat" w:hAnsi="GHEA Grapalat"/>
          <w:sz w:val="26"/>
          <w:szCs w:val="26"/>
          <w:lang w:val="hy-AM"/>
        </w:rPr>
      </w:pPr>
      <w:r w:rsidRPr="00500ECF">
        <w:rPr>
          <w:rFonts w:ascii="GHEA Grapalat" w:hAnsi="GHEA Grapalat"/>
          <w:sz w:val="26"/>
          <w:szCs w:val="26"/>
          <w:lang w:val="hy-AM"/>
        </w:rPr>
        <w:t>20</w:t>
      </w:r>
      <w:r w:rsidR="005732C3" w:rsidRPr="00500ECF">
        <w:rPr>
          <w:rFonts w:ascii="GHEA Grapalat" w:hAnsi="GHEA Grapalat"/>
          <w:sz w:val="26"/>
          <w:szCs w:val="26"/>
          <w:lang w:val="hy-AM"/>
        </w:rPr>
        <w:t>2</w:t>
      </w:r>
      <w:r w:rsidR="002E7C38" w:rsidRPr="00500ECF">
        <w:rPr>
          <w:rFonts w:ascii="GHEA Grapalat" w:hAnsi="GHEA Grapalat"/>
          <w:sz w:val="26"/>
          <w:szCs w:val="26"/>
          <w:lang w:val="hy-AM"/>
        </w:rPr>
        <w:t>1</w:t>
      </w:r>
      <w:r w:rsidRPr="00500ECF">
        <w:rPr>
          <w:rFonts w:ascii="GHEA Grapalat" w:hAnsi="GHEA Grapalat"/>
          <w:sz w:val="26"/>
          <w:szCs w:val="26"/>
          <w:lang w:val="hy-AM"/>
        </w:rPr>
        <w:t xml:space="preserve"> թվականին ԱԳԼՃԿ-ների ոլորտում </w:t>
      </w:r>
      <w:r w:rsidR="002E7C38" w:rsidRPr="00500ECF">
        <w:rPr>
          <w:rFonts w:ascii="GHEA Grapalat" w:hAnsi="GHEA Grapalat"/>
          <w:sz w:val="26"/>
          <w:szCs w:val="26"/>
          <w:lang w:val="hy-AM"/>
        </w:rPr>
        <w:t>82</w:t>
      </w:r>
      <w:r w:rsidRPr="00500ECF">
        <w:rPr>
          <w:rFonts w:ascii="GHEA Grapalat" w:hAnsi="GHEA Grapalat"/>
          <w:sz w:val="26"/>
          <w:szCs w:val="26"/>
          <w:lang w:val="hy-AM"/>
        </w:rPr>
        <w:t xml:space="preserve"> տնտեսվարող սուբյեկտի մոտ իրականացված ստուգումներից </w:t>
      </w:r>
      <w:r w:rsidR="002E7C38" w:rsidRPr="00500ECF">
        <w:rPr>
          <w:rFonts w:ascii="GHEA Grapalat" w:hAnsi="GHEA Grapalat"/>
          <w:sz w:val="26"/>
          <w:szCs w:val="26"/>
          <w:lang w:val="hy-AM"/>
        </w:rPr>
        <w:t>68</w:t>
      </w:r>
      <w:r w:rsidRPr="00500ECF">
        <w:rPr>
          <w:rFonts w:ascii="GHEA Grapalat" w:hAnsi="GHEA Grapalat"/>
          <w:sz w:val="26"/>
          <w:szCs w:val="26"/>
          <w:lang w:val="hy-AM"/>
        </w:rPr>
        <w:t>-ում (</w:t>
      </w:r>
      <w:r w:rsidR="005732C3" w:rsidRPr="00500ECF">
        <w:rPr>
          <w:rFonts w:ascii="GHEA Grapalat" w:hAnsi="GHEA Grapalat"/>
          <w:sz w:val="26"/>
          <w:szCs w:val="26"/>
          <w:lang w:val="hy-AM"/>
        </w:rPr>
        <w:t>8</w:t>
      </w:r>
      <w:r w:rsidR="002E7C38" w:rsidRPr="00500ECF">
        <w:rPr>
          <w:rFonts w:ascii="GHEA Grapalat" w:hAnsi="GHEA Grapalat"/>
          <w:sz w:val="26"/>
          <w:szCs w:val="26"/>
          <w:lang w:val="hy-AM"/>
        </w:rPr>
        <w:t>2</w:t>
      </w:r>
      <w:r w:rsidRPr="00500ECF">
        <w:rPr>
          <w:rFonts w:ascii="GHEA Grapalat" w:hAnsi="GHEA Grapalat"/>
          <w:sz w:val="26"/>
          <w:szCs w:val="26"/>
          <w:lang w:val="hy-AM"/>
        </w:rPr>
        <w:t>.</w:t>
      </w:r>
      <w:r w:rsidR="002E7C38" w:rsidRPr="00500ECF">
        <w:rPr>
          <w:rFonts w:ascii="GHEA Grapalat" w:hAnsi="GHEA Grapalat"/>
          <w:sz w:val="26"/>
          <w:szCs w:val="26"/>
          <w:lang w:val="hy-AM"/>
        </w:rPr>
        <w:t>9</w:t>
      </w:r>
      <w:r w:rsidRPr="00500ECF">
        <w:rPr>
          <w:rFonts w:ascii="GHEA Grapalat" w:hAnsi="GHEA Grapalat"/>
          <w:sz w:val="26"/>
          <w:szCs w:val="26"/>
          <w:lang w:val="hy-AM"/>
        </w:rPr>
        <w:t>%) հայտնաբերվել են խախտումներ, իսկ 202</w:t>
      </w:r>
      <w:r w:rsidR="002E7C38" w:rsidRPr="00500ECF">
        <w:rPr>
          <w:rFonts w:ascii="GHEA Grapalat" w:hAnsi="GHEA Grapalat"/>
          <w:sz w:val="26"/>
          <w:szCs w:val="26"/>
          <w:lang w:val="hy-AM"/>
        </w:rPr>
        <w:t>0</w:t>
      </w:r>
      <w:r w:rsidRPr="00500ECF">
        <w:rPr>
          <w:rFonts w:ascii="GHEA Grapalat" w:hAnsi="GHEA Grapalat"/>
          <w:sz w:val="26"/>
          <w:szCs w:val="26"/>
          <w:lang w:val="hy-AM"/>
        </w:rPr>
        <w:t xml:space="preserve">-ին </w:t>
      </w:r>
      <w:r w:rsidR="002E7C38" w:rsidRPr="00500ECF">
        <w:rPr>
          <w:rFonts w:ascii="GHEA Grapalat" w:hAnsi="GHEA Grapalat"/>
          <w:sz w:val="26"/>
          <w:szCs w:val="26"/>
          <w:lang w:val="hy-AM"/>
        </w:rPr>
        <w:t>43</w:t>
      </w:r>
      <w:r w:rsidRPr="00500ECF">
        <w:rPr>
          <w:rFonts w:ascii="GHEA Grapalat" w:hAnsi="GHEA Grapalat"/>
          <w:sz w:val="26"/>
          <w:szCs w:val="26"/>
          <w:lang w:val="hy-AM"/>
        </w:rPr>
        <w:t>-ից</w:t>
      </w:r>
      <w:r w:rsidR="002E7C38" w:rsidRPr="00500ECF">
        <w:rPr>
          <w:rFonts w:ascii="GHEA Grapalat" w:hAnsi="GHEA Grapalat"/>
          <w:sz w:val="26"/>
          <w:szCs w:val="26"/>
          <w:lang w:val="hy-AM"/>
        </w:rPr>
        <w:t xml:space="preserve"> 25</w:t>
      </w:r>
      <w:r w:rsidR="005D5FB1" w:rsidRPr="00500ECF">
        <w:rPr>
          <w:rFonts w:ascii="GHEA Grapalat" w:hAnsi="GHEA Grapalat"/>
          <w:sz w:val="26"/>
          <w:szCs w:val="26"/>
          <w:lang w:val="hy-AM"/>
        </w:rPr>
        <w:t>-ի (</w:t>
      </w:r>
      <w:r w:rsidR="002E7C38" w:rsidRPr="00500ECF">
        <w:rPr>
          <w:rFonts w:ascii="GHEA Grapalat" w:hAnsi="GHEA Grapalat"/>
          <w:sz w:val="26"/>
          <w:szCs w:val="26"/>
          <w:lang w:val="hy-AM"/>
        </w:rPr>
        <w:t>58</w:t>
      </w:r>
      <w:r w:rsidR="001C2E38" w:rsidRPr="00500ECF">
        <w:rPr>
          <w:rFonts w:ascii="GHEA Grapalat" w:hAnsi="GHEA Grapalat"/>
          <w:sz w:val="26"/>
          <w:szCs w:val="26"/>
          <w:lang w:val="hy-AM"/>
        </w:rPr>
        <w:t>.</w:t>
      </w:r>
      <w:r w:rsidR="002E7C38" w:rsidRPr="00500ECF">
        <w:rPr>
          <w:rFonts w:ascii="GHEA Grapalat" w:hAnsi="GHEA Grapalat"/>
          <w:sz w:val="26"/>
          <w:szCs w:val="26"/>
          <w:lang w:val="hy-AM"/>
        </w:rPr>
        <w:t>1</w:t>
      </w:r>
      <w:r w:rsidRPr="00500ECF">
        <w:rPr>
          <w:rFonts w:ascii="GHEA Grapalat" w:hAnsi="GHEA Grapalat"/>
          <w:sz w:val="26"/>
          <w:szCs w:val="26"/>
          <w:lang w:val="hy-AM"/>
        </w:rPr>
        <w:t>%) մոտ:</w:t>
      </w:r>
    </w:p>
    <w:p w:rsidR="00C03978" w:rsidRPr="00500ECF" w:rsidRDefault="00C03978" w:rsidP="00CF3258">
      <w:pPr>
        <w:spacing w:after="0" w:line="360" w:lineRule="auto"/>
        <w:jc w:val="both"/>
        <w:rPr>
          <w:rFonts w:ascii="GHEA Grapalat" w:hAnsi="GHEA Grapalat" w:cs="Sylfaen"/>
          <w:sz w:val="26"/>
          <w:szCs w:val="26"/>
          <w:lang w:val="hy-AM"/>
        </w:rPr>
      </w:pPr>
      <w:r w:rsidRPr="00500ECF">
        <w:rPr>
          <w:rFonts w:ascii="GHEA Grapalat" w:hAnsi="GHEA Grapalat" w:cs="Sylfaen"/>
          <w:sz w:val="26"/>
          <w:szCs w:val="26"/>
          <w:u w:val="single"/>
          <w:lang w:val="hy-AM"/>
        </w:rPr>
        <w:t>Չափագիտության ոլորտում՝</w:t>
      </w:r>
      <w:r w:rsidRPr="00500ECF">
        <w:rPr>
          <w:rFonts w:ascii="GHEA Grapalat" w:hAnsi="GHEA Grapalat" w:cs="Sylfaen"/>
          <w:sz w:val="26"/>
          <w:szCs w:val="26"/>
          <w:lang w:val="hy-AM"/>
        </w:rPr>
        <w:t xml:space="preserve"> նախատեսվել էր ստուգաչափված չափման միջոցների շահագործման աճ՝ </w:t>
      </w:r>
      <w:r w:rsidR="004A77DC" w:rsidRPr="00500ECF">
        <w:rPr>
          <w:rFonts w:ascii="GHEA Grapalat" w:hAnsi="GHEA Grapalat" w:cs="Sylfaen"/>
          <w:sz w:val="26"/>
          <w:szCs w:val="26"/>
          <w:lang w:val="hy-AM"/>
        </w:rPr>
        <w:t>12</w:t>
      </w:r>
      <w:r w:rsidRPr="00500ECF">
        <w:rPr>
          <w:rFonts w:ascii="GHEA Grapalat" w:hAnsi="GHEA Grapalat" w:cs="Sylfaen"/>
          <w:sz w:val="26"/>
          <w:szCs w:val="26"/>
          <w:lang w:val="hy-AM"/>
        </w:rPr>
        <w:t>-</w:t>
      </w:r>
      <w:r w:rsidR="004A77DC" w:rsidRPr="00500ECF">
        <w:rPr>
          <w:rFonts w:ascii="GHEA Grapalat" w:hAnsi="GHEA Grapalat" w:cs="Sylfaen"/>
          <w:sz w:val="26"/>
          <w:szCs w:val="26"/>
          <w:lang w:val="hy-AM"/>
        </w:rPr>
        <w:t>15</w:t>
      </w:r>
      <w:r w:rsidRPr="00500ECF">
        <w:rPr>
          <w:rFonts w:ascii="GHEA Grapalat" w:hAnsi="GHEA Grapalat" w:cs="Sylfaen"/>
          <w:sz w:val="26"/>
          <w:szCs w:val="26"/>
          <w:lang w:val="hy-AM"/>
        </w:rPr>
        <w:t>%-ով:</w:t>
      </w:r>
    </w:p>
    <w:p w:rsidR="00EB223C" w:rsidRPr="00500ECF" w:rsidRDefault="00701870" w:rsidP="00CF3258">
      <w:pPr>
        <w:pStyle w:val="a6"/>
        <w:shd w:val="clear" w:color="auto" w:fill="FFFFFF"/>
        <w:spacing w:before="0" w:beforeAutospacing="0" w:after="0" w:afterAutospacing="0" w:line="360" w:lineRule="auto"/>
        <w:ind w:firstLine="360"/>
        <w:jc w:val="both"/>
        <w:rPr>
          <w:rFonts w:ascii="GHEA Grapalat" w:hAnsi="GHEA Grapalat" w:cs="Sylfaen"/>
          <w:sz w:val="26"/>
          <w:szCs w:val="26"/>
          <w:lang w:val="hy-AM"/>
        </w:rPr>
      </w:pPr>
      <w:r w:rsidRPr="00500ECF">
        <w:rPr>
          <w:rFonts w:ascii="GHEA Grapalat" w:hAnsi="GHEA Grapalat" w:cs="Sylfaen"/>
          <w:sz w:val="26"/>
          <w:szCs w:val="26"/>
          <w:lang w:val="hy-AM"/>
        </w:rPr>
        <w:t>ՇՎՏՄ-</w:t>
      </w:r>
      <w:r w:rsidR="00C03978" w:rsidRPr="00500ECF">
        <w:rPr>
          <w:rFonts w:ascii="GHEA Grapalat" w:hAnsi="GHEA Grapalat" w:cs="Sylfaen"/>
          <w:sz w:val="26"/>
          <w:szCs w:val="26"/>
          <w:lang w:val="hy-AM"/>
        </w:rPr>
        <w:t>ի կողմից 202</w:t>
      </w:r>
      <w:r w:rsidR="004A77DC" w:rsidRPr="00500ECF">
        <w:rPr>
          <w:rFonts w:ascii="GHEA Grapalat" w:hAnsi="GHEA Grapalat" w:cs="Sylfaen"/>
          <w:sz w:val="26"/>
          <w:szCs w:val="26"/>
          <w:lang w:val="hy-AM"/>
        </w:rPr>
        <w:t>1</w:t>
      </w:r>
      <w:r w:rsidR="00C03978" w:rsidRPr="00500ECF">
        <w:rPr>
          <w:rFonts w:ascii="GHEA Grapalat" w:hAnsi="GHEA Grapalat" w:cs="Sylfaen"/>
          <w:sz w:val="26"/>
          <w:szCs w:val="26"/>
          <w:lang w:val="hy-AM"/>
        </w:rPr>
        <w:t xml:space="preserve"> թվականի ընթացքում իրականացված ստուգումների արդյունքում բացահայտված խախտումների և թերությունների վերացման նպատակով ստուգաչափվել է թվով </w:t>
      </w:r>
      <w:r w:rsidR="004A77DC" w:rsidRPr="00500ECF">
        <w:rPr>
          <w:rFonts w:ascii="GHEA Grapalat" w:hAnsi="GHEA Grapalat" w:cs="Sylfaen"/>
          <w:sz w:val="26"/>
          <w:szCs w:val="26"/>
          <w:lang w:val="hy-AM"/>
        </w:rPr>
        <w:t>58</w:t>
      </w:r>
      <w:r w:rsidR="00C03978" w:rsidRPr="00500ECF">
        <w:rPr>
          <w:rFonts w:ascii="GHEA Grapalat" w:hAnsi="GHEA Grapalat" w:cs="Sylfaen"/>
          <w:sz w:val="26"/>
          <w:szCs w:val="26"/>
          <w:lang w:val="hy-AM"/>
        </w:rPr>
        <w:t>7 չափման միջոց (20</w:t>
      </w:r>
      <w:r w:rsidR="00C34580" w:rsidRPr="00500ECF">
        <w:rPr>
          <w:rFonts w:ascii="GHEA Grapalat" w:hAnsi="GHEA Grapalat" w:cs="Sylfaen"/>
          <w:sz w:val="26"/>
          <w:szCs w:val="26"/>
          <w:lang w:val="hy-AM"/>
        </w:rPr>
        <w:t>20</w:t>
      </w:r>
      <w:r w:rsidR="00C03978" w:rsidRPr="00500ECF">
        <w:rPr>
          <w:rFonts w:ascii="GHEA Grapalat" w:hAnsi="GHEA Grapalat" w:cs="Sylfaen"/>
          <w:sz w:val="26"/>
          <w:szCs w:val="26"/>
          <w:lang w:val="hy-AM"/>
        </w:rPr>
        <w:t xml:space="preserve">-ին՝ </w:t>
      </w:r>
      <w:r w:rsidR="004A77DC" w:rsidRPr="00500ECF">
        <w:rPr>
          <w:rFonts w:ascii="GHEA Grapalat" w:hAnsi="GHEA Grapalat" w:cs="Sylfaen"/>
          <w:sz w:val="26"/>
          <w:szCs w:val="26"/>
          <w:lang w:val="hy-AM"/>
        </w:rPr>
        <w:t>4</w:t>
      </w:r>
      <w:r w:rsidR="00C34580" w:rsidRPr="00500ECF">
        <w:rPr>
          <w:rFonts w:ascii="GHEA Grapalat" w:hAnsi="GHEA Grapalat" w:cs="Sylfaen"/>
          <w:sz w:val="26"/>
          <w:szCs w:val="26"/>
          <w:lang w:val="hy-AM"/>
        </w:rPr>
        <w:t>7</w:t>
      </w:r>
      <w:r w:rsidR="004A77DC" w:rsidRPr="00500ECF">
        <w:rPr>
          <w:rFonts w:ascii="GHEA Grapalat" w:hAnsi="GHEA Grapalat" w:cs="Sylfaen"/>
          <w:sz w:val="26"/>
          <w:szCs w:val="26"/>
          <w:lang w:val="hy-AM"/>
        </w:rPr>
        <w:t>0</w:t>
      </w:r>
      <w:r w:rsidR="00C03978" w:rsidRPr="00500ECF">
        <w:rPr>
          <w:rFonts w:ascii="GHEA Grapalat" w:hAnsi="GHEA Grapalat" w:cs="Sylfaen"/>
          <w:sz w:val="26"/>
          <w:szCs w:val="26"/>
          <w:lang w:val="hy-AM"/>
        </w:rPr>
        <w:t>, 20</w:t>
      </w:r>
      <w:r w:rsidR="00C34580" w:rsidRPr="00500ECF">
        <w:rPr>
          <w:rFonts w:ascii="GHEA Grapalat" w:hAnsi="GHEA Grapalat" w:cs="Sylfaen"/>
          <w:sz w:val="26"/>
          <w:szCs w:val="26"/>
          <w:lang w:val="hy-AM"/>
        </w:rPr>
        <w:t>19</w:t>
      </w:r>
      <w:r w:rsidR="00C03978" w:rsidRPr="00500ECF">
        <w:rPr>
          <w:rFonts w:ascii="GHEA Grapalat" w:hAnsi="GHEA Grapalat" w:cs="Sylfaen"/>
          <w:sz w:val="26"/>
          <w:szCs w:val="26"/>
          <w:lang w:val="hy-AM"/>
        </w:rPr>
        <w:t>-ին՝ 4</w:t>
      </w:r>
      <w:r w:rsidR="004A77DC" w:rsidRPr="00500ECF">
        <w:rPr>
          <w:rFonts w:ascii="GHEA Grapalat" w:hAnsi="GHEA Grapalat" w:cs="Sylfaen"/>
          <w:sz w:val="26"/>
          <w:szCs w:val="26"/>
          <w:lang w:val="hy-AM"/>
        </w:rPr>
        <w:t>0</w:t>
      </w:r>
      <w:r w:rsidR="00C34580" w:rsidRPr="00500ECF">
        <w:rPr>
          <w:rFonts w:ascii="GHEA Grapalat" w:hAnsi="GHEA Grapalat" w:cs="Sylfaen"/>
          <w:sz w:val="26"/>
          <w:szCs w:val="26"/>
          <w:lang w:val="hy-AM"/>
        </w:rPr>
        <w:t>9</w:t>
      </w:r>
      <w:r w:rsidR="00C03978" w:rsidRPr="00500ECF">
        <w:rPr>
          <w:rFonts w:ascii="GHEA Grapalat" w:hAnsi="GHEA Grapalat" w:cs="Sylfaen"/>
          <w:sz w:val="26"/>
          <w:szCs w:val="26"/>
          <w:lang w:val="hy-AM"/>
        </w:rPr>
        <w:t xml:space="preserve">): </w:t>
      </w:r>
    </w:p>
    <w:p w:rsidR="00114F65" w:rsidRPr="00500ECF" w:rsidRDefault="00EB223C" w:rsidP="00CF3258">
      <w:pPr>
        <w:pStyle w:val="a6"/>
        <w:shd w:val="clear" w:color="auto" w:fill="FFFFFF"/>
        <w:spacing w:before="0" w:beforeAutospacing="0" w:after="0" w:afterAutospacing="0" w:line="360" w:lineRule="auto"/>
        <w:ind w:firstLine="720"/>
        <w:jc w:val="both"/>
        <w:rPr>
          <w:rFonts w:ascii="GHEA Grapalat" w:hAnsi="GHEA Grapalat" w:cs="Sylfaen"/>
          <w:sz w:val="26"/>
          <w:szCs w:val="26"/>
          <w:lang w:val="hy-AM"/>
        </w:rPr>
      </w:pPr>
      <w:r w:rsidRPr="00500ECF">
        <w:rPr>
          <w:rFonts w:ascii="GHEA Grapalat" w:hAnsi="GHEA Grapalat" w:cs="Sylfaen"/>
          <w:sz w:val="26"/>
          <w:szCs w:val="26"/>
          <w:lang w:val="hy-AM"/>
        </w:rPr>
        <w:t xml:space="preserve">2021 թվականի ընթացքում </w:t>
      </w:r>
      <w:r w:rsidR="005D3305" w:rsidRPr="00500ECF">
        <w:rPr>
          <w:rFonts w:ascii="GHEA Grapalat" w:hAnsi="GHEA Grapalat" w:cs="Sylfaen"/>
          <w:sz w:val="26"/>
          <w:szCs w:val="26"/>
          <w:lang w:val="hy-AM"/>
        </w:rPr>
        <w:t>236</w:t>
      </w:r>
      <w:r w:rsidRPr="00500ECF">
        <w:rPr>
          <w:rFonts w:ascii="GHEA Grapalat" w:hAnsi="GHEA Grapalat" w:cs="Sylfaen"/>
          <w:sz w:val="26"/>
          <w:szCs w:val="26"/>
          <w:lang w:val="hy-AM"/>
        </w:rPr>
        <w:t xml:space="preserve"> տնտեսվարող սուբյեկտի մոտ իրականացվել են չափագիտական կանոնների և նորմերի ստուգում, որի արդյունքում </w:t>
      </w:r>
      <w:r w:rsidR="005D3305" w:rsidRPr="00500ECF">
        <w:rPr>
          <w:rFonts w:ascii="GHEA Grapalat" w:hAnsi="GHEA Grapalat" w:cs="Sylfaen"/>
          <w:sz w:val="26"/>
          <w:szCs w:val="26"/>
          <w:lang w:val="hy-AM"/>
        </w:rPr>
        <w:t>1</w:t>
      </w:r>
      <w:r w:rsidR="005D5FB1" w:rsidRPr="00500ECF">
        <w:rPr>
          <w:rFonts w:ascii="GHEA Grapalat" w:hAnsi="GHEA Grapalat" w:cs="Sylfaen"/>
          <w:sz w:val="26"/>
          <w:szCs w:val="26"/>
          <w:lang w:val="hy-AM"/>
        </w:rPr>
        <w:t>6</w:t>
      </w:r>
      <w:r w:rsidR="005D3305" w:rsidRPr="00500ECF">
        <w:rPr>
          <w:rFonts w:ascii="GHEA Grapalat" w:hAnsi="GHEA Grapalat" w:cs="Sylfaen"/>
          <w:sz w:val="26"/>
          <w:szCs w:val="26"/>
          <w:lang w:val="hy-AM"/>
        </w:rPr>
        <w:t>3</w:t>
      </w:r>
      <w:r w:rsidRPr="00500ECF">
        <w:rPr>
          <w:rFonts w:ascii="GHEA Grapalat" w:hAnsi="GHEA Grapalat" w:cs="Sylfaen"/>
          <w:sz w:val="26"/>
          <w:szCs w:val="26"/>
          <w:lang w:val="hy-AM"/>
        </w:rPr>
        <w:t xml:space="preserve"> տնտեսվարող սուբյեկտի մոտ (6</w:t>
      </w:r>
      <w:r w:rsidR="005D5FB1" w:rsidRPr="00500ECF">
        <w:rPr>
          <w:rFonts w:ascii="GHEA Grapalat" w:hAnsi="GHEA Grapalat" w:cs="Sylfaen"/>
          <w:sz w:val="26"/>
          <w:szCs w:val="26"/>
          <w:lang w:val="hy-AM"/>
        </w:rPr>
        <w:t>9</w:t>
      </w:r>
      <w:r w:rsidRPr="00500ECF">
        <w:rPr>
          <w:rFonts w:ascii="GHEA Grapalat" w:hAnsi="GHEA Grapalat" w:cs="Sylfaen"/>
          <w:sz w:val="26"/>
          <w:szCs w:val="26"/>
          <w:lang w:val="hy-AM"/>
        </w:rPr>
        <w:t>.</w:t>
      </w:r>
      <w:r w:rsidR="005D3305" w:rsidRPr="00500ECF">
        <w:rPr>
          <w:rFonts w:ascii="GHEA Grapalat" w:hAnsi="GHEA Grapalat" w:cs="Sylfaen"/>
          <w:sz w:val="26"/>
          <w:szCs w:val="26"/>
          <w:lang w:val="hy-AM"/>
        </w:rPr>
        <w:t>1</w:t>
      </w:r>
      <w:r w:rsidRPr="00500ECF">
        <w:rPr>
          <w:rFonts w:ascii="GHEA Grapalat" w:hAnsi="GHEA Grapalat" w:cs="Sylfaen"/>
          <w:sz w:val="26"/>
          <w:szCs w:val="26"/>
          <w:lang w:val="hy-AM"/>
        </w:rPr>
        <w:t>%) հայտնաբերվել են չափագիտական կանոնների և նորմերի խախտումներ:</w:t>
      </w:r>
      <w:r w:rsidR="00B35242" w:rsidRPr="00500ECF">
        <w:rPr>
          <w:rFonts w:ascii="GHEA Grapalat" w:hAnsi="GHEA Grapalat" w:cs="Sylfaen"/>
          <w:sz w:val="26"/>
          <w:szCs w:val="26"/>
          <w:lang w:val="hy-AM"/>
        </w:rPr>
        <w:t xml:space="preserve"> </w:t>
      </w:r>
      <w:r w:rsidR="00387752" w:rsidRPr="00500ECF">
        <w:rPr>
          <w:rFonts w:ascii="GHEA Grapalat" w:hAnsi="GHEA Grapalat" w:cs="Sylfaen"/>
          <w:sz w:val="26"/>
          <w:szCs w:val="26"/>
          <w:lang w:val="hy-AM"/>
        </w:rPr>
        <w:t>2020 թվականի</w:t>
      </w:r>
      <w:r w:rsidRPr="00500ECF">
        <w:rPr>
          <w:rFonts w:ascii="GHEA Grapalat" w:hAnsi="GHEA Grapalat" w:cs="Sylfaen"/>
          <w:sz w:val="26"/>
          <w:szCs w:val="26"/>
          <w:lang w:val="hy-AM"/>
        </w:rPr>
        <w:t>ն՝</w:t>
      </w:r>
      <w:r w:rsidR="00387752" w:rsidRPr="00500ECF">
        <w:rPr>
          <w:rFonts w:ascii="GHEA Grapalat" w:hAnsi="GHEA Grapalat" w:cs="Sylfaen"/>
          <w:sz w:val="26"/>
          <w:szCs w:val="26"/>
          <w:lang w:val="hy-AM"/>
        </w:rPr>
        <w:t xml:space="preserve"> 26</w:t>
      </w:r>
      <w:r w:rsidR="005D3305" w:rsidRPr="00500ECF">
        <w:rPr>
          <w:rFonts w:ascii="GHEA Grapalat" w:hAnsi="GHEA Grapalat" w:cs="Sylfaen"/>
          <w:sz w:val="26"/>
          <w:szCs w:val="26"/>
          <w:lang w:val="hy-AM"/>
        </w:rPr>
        <w:t>4</w:t>
      </w:r>
      <w:r w:rsidRPr="00500ECF">
        <w:rPr>
          <w:rFonts w:ascii="GHEA Grapalat" w:hAnsi="GHEA Grapalat" w:cs="Sylfaen"/>
          <w:sz w:val="26"/>
          <w:szCs w:val="26"/>
          <w:lang w:val="hy-AM"/>
        </w:rPr>
        <w:t>-</w:t>
      </w:r>
      <w:r w:rsidR="00387752" w:rsidRPr="00500ECF">
        <w:rPr>
          <w:rFonts w:ascii="GHEA Grapalat" w:hAnsi="GHEA Grapalat" w:cs="Sylfaen"/>
          <w:sz w:val="26"/>
          <w:szCs w:val="26"/>
          <w:lang w:val="hy-AM"/>
        </w:rPr>
        <w:t>ի մոտ, որի</w:t>
      </w:r>
      <w:r w:rsidR="00B35242" w:rsidRPr="00500ECF">
        <w:rPr>
          <w:rFonts w:ascii="GHEA Grapalat" w:hAnsi="GHEA Grapalat" w:cs="Sylfaen"/>
          <w:sz w:val="26"/>
          <w:szCs w:val="26"/>
          <w:lang w:val="hy-AM"/>
        </w:rPr>
        <w:t>ց</w:t>
      </w:r>
      <w:r w:rsidR="00387752" w:rsidRPr="00500ECF">
        <w:rPr>
          <w:rFonts w:ascii="GHEA Grapalat" w:hAnsi="GHEA Grapalat" w:cs="Sylfaen"/>
          <w:sz w:val="26"/>
          <w:szCs w:val="26"/>
          <w:lang w:val="hy-AM"/>
        </w:rPr>
        <w:t xml:space="preserve"> 17</w:t>
      </w:r>
      <w:r w:rsidR="005D3305" w:rsidRPr="00500ECF">
        <w:rPr>
          <w:rFonts w:ascii="GHEA Grapalat" w:hAnsi="GHEA Grapalat" w:cs="Sylfaen"/>
          <w:sz w:val="26"/>
          <w:szCs w:val="26"/>
          <w:lang w:val="hy-AM"/>
        </w:rPr>
        <w:t>3</w:t>
      </w:r>
      <w:r w:rsidRPr="00500ECF">
        <w:rPr>
          <w:rFonts w:ascii="GHEA Grapalat" w:hAnsi="GHEA Grapalat" w:cs="Sylfaen"/>
          <w:sz w:val="26"/>
          <w:szCs w:val="26"/>
          <w:lang w:val="hy-AM"/>
        </w:rPr>
        <w:t>-</w:t>
      </w:r>
      <w:r w:rsidR="00387752" w:rsidRPr="00500ECF">
        <w:rPr>
          <w:rFonts w:ascii="GHEA Grapalat" w:hAnsi="GHEA Grapalat" w:cs="Sylfaen"/>
          <w:sz w:val="26"/>
          <w:szCs w:val="26"/>
          <w:lang w:val="hy-AM"/>
        </w:rPr>
        <w:t>ի մոտ (65.</w:t>
      </w:r>
      <w:r w:rsidR="005D3305" w:rsidRPr="00500ECF">
        <w:rPr>
          <w:rFonts w:ascii="GHEA Grapalat" w:hAnsi="GHEA Grapalat" w:cs="Sylfaen"/>
          <w:sz w:val="26"/>
          <w:szCs w:val="26"/>
          <w:lang w:val="hy-AM"/>
        </w:rPr>
        <w:t>5</w:t>
      </w:r>
      <w:r w:rsidR="00387752" w:rsidRPr="00500ECF">
        <w:rPr>
          <w:rFonts w:ascii="GHEA Grapalat" w:hAnsi="GHEA Grapalat" w:cs="Sylfaen"/>
          <w:sz w:val="26"/>
          <w:szCs w:val="26"/>
          <w:lang w:val="hy-AM"/>
        </w:rPr>
        <w:t>%) հայտնաբերվել են խախտումներ</w:t>
      </w:r>
      <w:r w:rsidR="00B35242" w:rsidRPr="00500ECF">
        <w:rPr>
          <w:rFonts w:ascii="GHEA Grapalat" w:hAnsi="GHEA Grapalat" w:cs="Sylfaen"/>
          <w:sz w:val="26"/>
          <w:szCs w:val="26"/>
          <w:lang w:val="hy-AM"/>
        </w:rPr>
        <w:t>,</w:t>
      </w:r>
      <w:r w:rsidRPr="00500ECF">
        <w:rPr>
          <w:rFonts w:ascii="GHEA Grapalat" w:hAnsi="GHEA Grapalat" w:cs="Sylfaen"/>
          <w:sz w:val="26"/>
          <w:szCs w:val="26"/>
          <w:lang w:val="hy-AM"/>
        </w:rPr>
        <w:t xml:space="preserve"> </w:t>
      </w:r>
      <w:r w:rsidR="00B35242" w:rsidRPr="00500ECF">
        <w:rPr>
          <w:rFonts w:ascii="GHEA Grapalat" w:hAnsi="GHEA Grapalat" w:cs="Sylfaen"/>
          <w:sz w:val="26"/>
          <w:szCs w:val="26"/>
          <w:lang w:val="hy-AM"/>
        </w:rPr>
        <w:t>ի</w:t>
      </w:r>
      <w:r w:rsidRPr="00500ECF">
        <w:rPr>
          <w:rFonts w:ascii="GHEA Grapalat" w:hAnsi="GHEA Grapalat" w:cs="Sylfaen"/>
          <w:sz w:val="26"/>
          <w:szCs w:val="26"/>
          <w:lang w:val="hy-AM"/>
        </w:rPr>
        <w:t>սկ</w:t>
      </w:r>
      <w:r w:rsidR="00114F65" w:rsidRPr="00500ECF">
        <w:rPr>
          <w:rFonts w:ascii="GHEA Grapalat" w:hAnsi="GHEA Grapalat" w:cs="Sylfaen"/>
          <w:sz w:val="26"/>
          <w:szCs w:val="26"/>
          <w:lang w:val="hy-AM"/>
        </w:rPr>
        <w:t xml:space="preserve"> </w:t>
      </w:r>
      <w:r w:rsidR="004252BA" w:rsidRPr="00500ECF">
        <w:rPr>
          <w:rFonts w:ascii="GHEA Grapalat" w:hAnsi="GHEA Grapalat" w:cs="Sylfaen"/>
          <w:sz w:val="26"/>
          <w:szCs w:val="26"/>
          <w:lang w:val="hy-AM"/>
        </w:rPr>
        <w:t>2019 թվականին՝ 126</w:t>
      </w:r>
      <w:r w:rsidRPr="00500ECF">
        <w:rPr>
          <w:rFonts w:ascii="GHEA Grapalat" w:hAnsi="GHEA Grapalat" w:cs="Sylfaen"/>
          <w:sz w:val="26"/>
          <w:szCs w:val="26"/>
          <w:lang w:val="hy-AM"/>
        </w:rPr>
        <w:t>-</w:t>
      </w:r>
      <w:r w:rsidR="004252BA" w:rsidRPr="00500ECF">
        <w:rPr>
          <w:rFonts w:ascii="GHEA Grapalat" w:hAnsi="GHEA Grapalat" w:cs="Sylfaen"/>
          <w:sz w:val="26"/>
          <w:szCs w:val="26"/>
          <w:lang w:val="hy-AM"/>
        </w:rPr>
        <w:t>ի մոտ, որի</w:t>
      </w:r>
      <w:r w:rsidR="00B35242" w:rsidRPr="00500ECF">
        <w:rPr>
          <w:rFonts w:ascii="GHEA Grapalat" w:hAnsi="GHEA Grapalat" w:cs="Sylfaen"/>
          <w:sz w:val="26"/>
          <w:szCs w:val="26"/>
          <w:lang w:val="hy-AM"/>
        </w:rPr>
        <w:t>ց</w:t>
      </w:r>
      <w:r w:rsidR="004252BA" w:rsidRPr="00500ECF">
        <w:rPr>
          <w:rFonts w:ascii="GHEA Grapalat" w:hAnsi="GHEA Grapalat" w:cs="Sylfaen"/>
          <w:sz w:val="26"/>
          <w:szCs w:val="26"/>
          <w:lang w:val="hy-AM"/>
        </w:rPr>
        <w:t xml:space="preserve"> 7</w:t>
      </w:r>
      <w:r w:rsidR="00114F65" w:rsidRPr="00500ECF">
        <w:rPr>
          <w:rFonts w:ascii="GHEA Grapalat" w:hAnsi="GHEA Grapalat" w:cs="Sylfaen"/>
          <w:sz w:val="26"/>
          <w:szCs w:val="26"/>
          <w:lang w:val="hy-AM"/>
        </w:rPr>
        <w:t>8-ի</w:t>
      </w:r>
      <w:r w:rsidR="004252BA" w:rsidRPr="00500ECF">
        <w:rPr>
          <w:rFonts w:ascii="GHEA Grapalat" w:hAnsi="GHEA Grapalat" w:cs="Sylfaen"/>
          <w:sz w:val="26"/>
          <w:szCs w:val="26"/>
          <w:lang w:val="hy-AM"/>
        </w:rPr>
        <w:t xml:space="preserve"> մոտ (6</w:t>
      </w:r>
      <w:r w:rsidR="00114F65" w:rsidRPr="00500ECF">
        <w:rPr>
          <w:rFonts w:ascii="GHEA Grapalat" w:hAnsi="GHEA Grapalat" w:cs="Sylfaen"/>
          <w:sz w:val="26"/>
          <w:szCs w:val="26"/>
          <w:lang w:val="hy-AM"/>
        </w:rPr>
        <w:t>1</w:t>
      </w:r>
      <w:r w:rsidR="004252BA" w:rsidRPr="00500ECF">
        <w:rPr>
          <w:rFonts w:ascii="GHEA Grapalat" w:hAnsi="GHEA Grapalat" w:cs="Sylfaen"/>
          <w:sz w:val="26"/>
          <w:szCs w:val="26"/>
          <w:lang w:val="hy-AM"/>
        </w:rPr>
        <w:t>.</w:t>
      </w:r>
      <w:r w:rsidR="00114F65" w:rsidRPr="00500ECF">
        <w:rPr>
          <w:rFonts w:ascii="GHEA Grapalat" w:hAnsi="GHEA Grapalat" w:cs="Sylfaen"/>
          <w:sz w:val="26"/>
          <w:szCs w:val="26"/>
          <w:lang w:val="hy-AM"/>
        </w:rPr>
        <w:t>9</w:t>
      </w:r>
      <w:r w:rsidR="004252BA" w:rsidRPr="00500ECF">
        <w:rPr>
          <w:rFonts w:ascii="GHEA Grapalat" w:hAnsi="GHEA Grapalat" w:cs="Sylfaen"/>
          <w:sz w:val="26"/>
          <w:szCs w:val="26"/>
          <w:lang w:val="hy-AM"/>
        </w:rPr>
        <w:t>%):</w:t>
      </w:r>
    </w:p>
    <w:p w:rsidR="003F7AD5" w:rsidRPr="00500ECF" w:rsidRDefault="00E67736" w:rsidP="00CF3258">
      <w:pPr>
        <w:pStyle w:val="a6"/>
        <w:shd w:val="clear" w:color="auto" w:fill="FFFFFF"/>
        <w:spacing w:before="0" w:beforeAutospacing="0" w:after="0" w:afterAutospacing="0" w:line="360" w:lineRule="auto"/>
        <w:ind w:firstLine="720"/>
        <w:jc w:val="both"/>
        <w:rPr>
          <w:rFonts w:ascii="GHEA Grapalat" w:hAnsi="GHEA Grapalat" w:cs="Sylfaen"/>
          <w:sz w:val="26"/>
          <w:szCs w:val="26"/>
          <w:lang w:val="hy-AM"/>
        </w:rPr>
      </w:pPr>
      <w:r w:rsidRPr="00500ECF">
        <w:rPr>
          <w:rFonts w:ascii="GHEA Grapalat" w:hAnsi="GHEA Grapalat" w:cs="Sylfaen"/>
          <w:sz w:val="26"/>
          <w:szCs w:val="26"/>
          <w:lang w:val="hy-AM"/>
        </w:rPr>
        <w:t>Չա</w:t>
      </w:r>
      <w:r w:rsidR="003F7AD5" w:rsidRPr="00500ECF">
        <w:rPr>
          <w:rFonts w:ascii="GHEA Grapalat" w:hAnsi="GHEA Grapalat" w:cs="Sylfaen"/>
          <w:sz w:val="26"/>
          <w:szCs w:val="26"/>
          <w:lang w:val="hy-AM"/>
        </w:rPr>
        <w:t>փու</w:t>
      </w:r>
      <w:r w:rsidR="00AF023D" w:rsidRPr="00500ECF">
        <w:rPr>
          <w:rFonts w:ascii="GHEA Grapalat" w:hAnsi="GHEA Grapalat" w:cs="Sylfaen"/>
          <w:sz w:val="26"/>
          <w:szCs w:val="26"/>
          <w:lang w:val="hy-AM"/>
        </w:rPr>
        <w:t>մ</w:t>
      </w:r>
      <w:r w:rsidR="003F7AD5" w:rsidRPr="00500ECF">
        <w:rPr>
          <w:rFonts w:ascii="GHEA Grapalat" w:hAnsi="GHEA Grapalat" w:cs="Sylfaen"/>
          <w:sz w:val="26"/>
          <w:szCs w:val="26"/>
          <w:lang w:val="hy-AM"/>
        </w:rPr>
        <w:t xml:space="preserve">ների միասնականության ապահովման ոլորտում </w:t>
      </w:r>
      <w:r w:rsidR="00C34580" w:rsidRPr="00500ECF">
        <w:rPr>
          <w:rFonts w:ascii="GHEA Grapalat" w:hAnsi="GHEA Grapalat" w:cs="Sylfaen"/>
          <w:sz w:val="26"/>
          <w:szCs w:val="26"/>
          <w:lang w:val="hy-AM"/>
        </w:rPr>
        <w:t xml:space="preserve">բացահայտված </w:t>
      </w:r>
      <w:r w:rsidR="003F7AD5" w:rsidRPr="00500ECF">
        <w:rPr>
          <w:rFonts w:ascii="GHEA Grapalat" w:hAnsi="GHEA Grapalat" w:cs="Sylfaen"/>
          <w:sz w:val="26"/>
          <w:szCs w:val="26"/>
          <w:lang w:val="hy-AM"/>
        </w:rPr>
        <w:t>խախտումների քանակա</w:t>
      </w:r>
      <w:r w:rsidR="00AF023D" w:rsidRPr="00500ECF">
        <w:rPr>
          <w:rFonts w:ascii="GHEA Grapalat" w:hAnsi="GHEA Grapalat" w:cs="Sylfaen"/>
          <w:sz w:val="26"/>
          <w:szCs w:val="26"/>
          <w:lang w:val="hy-AM"/>
        </w:rPr>
        <w:t>յին</w:t>
      </w:r>
      <w:r w:rsidR="003F7AD5" w:rsidRPr="00500ECF">
        <w:rPr>
          <w:rFonts w:ascii="GHEA Grapalat" w:hAnsi="GHEA Grapalat" w:cs="Sylfaen"/>
          <w:sz w:val="26"/>
          <w:szCs w:val="26"/>
          <w:lang w:val="hy-AM"/>
        </w:rPr>
        <w:t xml:space="preserve"> աճը հիմնականում պայմանավորված է ՇՎՏՄ-ի </w:t>
      </w:r>
      <w:r w:rsidR="00C34580" w:rsidRPr="00500ECF">
        <w:rPr>
          <w:rFonts w:ascii="GHEA Grapalat" w:hAnsi="GHEA Grapalat" w:cs="Sylfaen"/>
          <w:sz w:val="26"/>
          <w:szCs w:val="26"/>
          <w:lang w:val="hy-AM"/>
        </w:rPr>
        <w:t>նախաձեռնության արդյունքում վերը նշված օրենքների ընդունմ</w:t>
      </w:r>
      <w:r w:rsidR="00AF023D" w:rsidRPr="00500ECF">
        <w:rPr>
          <w:rFonts w:ascii="GHEA Grapalat" w:hAnsi="GHEA Grapalat" w:cs="Sylfaen"/>
          <w:sz w:val="26"/>
          <w:szCs w:val="26"/>
          <w:lang w:val="hy-AM"/>
        </w:rPr>
        <w:t>ամբ</w:t>
      </w:r>
      <w:r w:rsidR="003F7AD5" w:rsidRPr="00500ECF">
        <w:rPr>
          <w:rFonts w:ascii="GHEA Grapalat" w:hAnsi="GHEA Grapalat"/>
          <w:sz w:val="26"/>
          <w:szCs w:val="26"/>
          <w:lang w:val="hy-AM"/>
        </w:rPr>
        <w:t>:</w:t>
      </w:r>
    </w:p>
    <w:p w:rsidR="0093757D" w:rsidRPr="00500ECF" w:rsidRDefault="00634251" w:rsidP="00CF3258">
      <w:pPr>
        <w:spacing w:after="0" w:line="360" w:lineRule="auto"/>
        <w:ind w:firstLine="720"/>
        <w:jc w:val="both"/>
        <w:rPr>
          <w:rFonts w:ascii="GHEA Grapalat" w:hAnsi="GHEA Grapalat" w:cs="Sylfaen"/>
          <w:sz w:val="26"/>
          <w:szCs w:val="26"/>
          <w:lang w:val="hy-AM"/>
        </w:rPr>
      </w:pPr>
      <w:r w:rsidRPr="00500ECF">
        <w:rPr>
          <w:rFonts w:ascii="GHEA Grapalat" w:hAnsi="GHEA Grapalat" w:cs="Sylfaen"/>
          <w:sz w:val="26"/>
          <w:szCs w:val="26"/>
          <w:u w:val="single"/>
          <w:lang w:val="hy-AM"/>
        </w:rPr>
        <w:t>Հ</w:t>
      </w:r>
      <w:r w:rsidR="0093757D" w:rsidRPr="00500ECF">
        <w:rPr>
          <w:rFonts w:ascii="GHEA Grapalat" w:hAnsi="GHEA Grapalat" w:cs="Sylfaen"/>
          <w:sz w:val="26"/>
          <w:szCs w:val="26"/>
          <w:u w:val="single"/>
          <w:lang w:val="hy-AM"/>
        </w:rPr>
        <w:t>ամապատասխանության գնահատման ոլորտում</w:t>
      </w:r>
      <w:r w:rsidRPr="00500ECF">
        <w:rPr>
          <w:rFonts w:ascii="GHEA Grapalat" w:hAnsi="GHEA Grapalat" w:cs="Sylfaen"/>
          <w:sz w:val="26"/>
          <w:szCs w:val="26"/>
          <w:u w:val="single"/>
          <w:lang w:val="hy-AM"/>
        </w:rPr>
        <w:t>՝</w:t>
      </w:r>
      <w:r w:rsidR="001D5BD0" w:rsidRPr="00500ECF">
        <w:rPr>
          <w:rFonts w:ascii="GHEA Grapalat" w:hAnsi="GHEA Grapalat" w:cs="Sylfaen"/>
          <w:sz w:val="26"/>
          <w:szCs w:val="26"/>
          <w:lang w:val="hy-AM"/>
        </w:rPr>
        <w:t xml:space="preserve"> </w:t>
      </w:r>
      <w:r w:rsidR="00814969" w:rsidRPr="00500ECF">
        <w:rPr>
          <w:rFonts w:ascii="GHEA Grapalat" w:hAnsi="GHEA Grapalat" w:cs="Sylfaen"/>
          <w:sz w:val="26"/>
          <w:szCs w:val="26"/>
          <w:lang w:val="hy-AM"/>
        </w:rPr>
        <w:t>նախատեսվել է</w:t>
      </w:r>
      <w:r w:rsidR="00912FBB" w:rsidRPr="00500ECF">
        <w:rPr>
          <w:rFonts w:ascii="GHEA Grapalat" w:hAnsi="GHEA Grapalat" w:cs="Sylfaen"/>
          <w:sz w:val="26"/>
          <w:szCs w:val="26"/>
          <w:lang w:val="hy-AM"/>
        </w:rPr>
        <w:t>ր</w:t>
      </w:r>
      <w:r w:rsidR="00814969" w:rsidRPr="00500ECF">
        <w:rPr>
          <w:rFonts w:ascii="GHEA Grapalat" w:hAnsi="GHEA Grapalat" w:cs="Sylfaen"/>
          <w:sz w:val="26"/>
          <w:szCs w:val="26"/>
          <w:lang w:val="hy-AM"/>
        </w:rPr>
        <w:t xml:space="preserve"> </w:t>
      </w:r>
      <w:r w:rsidR="0093757D" w:rsidRPr="00500ECF">
        <w:rPr>
          <w:rFonts w:ascii="GHEA Grapalat" w:hAnsi="GHEA Grapalat" w:cs="Sylfaen"/>
          <w:sz w:val="26"/>
          <w:szCs w:val="26"/>
          <w:lang w:val="hy-AM"/>
        </w:rPr>
        <w:t>համապատասխանության</w:t>
      </w:r>
      <w:r w:rsidR="002D232A" w:rsidRPr="00500ECF">
        <w:rPr>
          <w:rFonts w:ascii="GHEA Grapalat" w:hAnsi="GHEA Grapalat" w:cs="Sylfaen"/>
          <w:sz w:val="26"/>
          <w:szCs w:val="26"/>
          <w:lang w:val="hy-AM"/>
        </w:rPr>
        <w:t xml:space="preserve"> </w:t>
      </w:r>
      <w:r w:rsidR="0093757D" w:rsidRPr="00500ECF">
        <w:rPr>
          <w:rFonts w:ascii="GHEA Grapalat" w:hAnsi="GHEA Grapalat" w:cs="Sylfaen"/>
          <w:sz w:val="26"/>
          <w:szCs w:val="26"/>
          <w:lang w:val="hy-AM"/>
        </w:rPr>
        <w:t xml:space="preserve">գնահատման ընթացակարգ անցած ոչ պարենային արտադրանքի </w:t>
      </w:r>
      <w:r w:rsidR="00814969" w:rsidRPr="00500ECF">
        <w:rPr>
          <w:rFonts w:ascii="GHEA Grapalat" w:hAnsi="GHEA Grapalat" w:cs="Sylfaen"/>
          <w:sz w:val="26"/>
          <w:szCs w:val="26"/>
          <w:lang w:val="hy-AM"/>
        </w:rPr>
        <w:t>աճ</w:t>
      </w:r>
      <w:r w:rsidR="007D47F4" w:rsidRPr="00500ECF">
        <w:rPr>
          <w:rFonts w:ascii="GHEA Grapalat" w:hAnsi="GHEA Grapalat" w:cs="Sylfaen"/>
          <w:sz w:val="26"/>
          <w:szCs w:val="26"/>
          <w:lang w:val="hy-AM"/>
        </w:rPr>
        <w:t>՝</w:t>
      </w:r>
      <w:r w:rsidR="00814969" w:rsidRPr="00500ECF">
        <w:rPr>
          <w:rFonts w:ascii="GHEA Grapalat" w:hAnsi="GHEA Grapalat" w:cs="Sylfaen"/>
          <w:sz w:val="26"/>
          <w:szCs w:val="26"/>
          <w:lang w:val="hy-AM"/>
        </w:rPr>
        <w:t xml:space="preserve"> </w:t>
      </w:r>
      <w:r w:rsidR="00155D46" w:rsidRPr="00500ECF">
        <w:rPr>
          <w:rFonts w:ascii="GHEA Grapalat" w:hAnsi="GHEA Grapalat" w:cs="Sylfaen"/>
          <w:sz w:val="26"/>
          <w:szCs w:val="26"/>
          <w:lang w:val="hy-AM"/>
        </w:rPr>
        <w:t>8</w:t>
      </w:r>
      <w:r w:rsidR="0093757D" w:rsidRPr="00500ECF">
        <w:rPr>
          <w:rFonts w:ascii="GHEA Grapalat" w:hAnsi="GHEA Grapalat" w:cs="Sylfaen"/>
          <w:sz w:val="26"/>
          <w:szCs w:val="26"/>
          <w:lang w:val="hy-AM"/>
        </w:rPr>
        <w:t>-</w:t>
      </w:r>
      <w:r w:rsidR="00155D46" w:rsidRPr="00500ECF">
        <w:rPr>
          <w:rFonts w:ascii="GHEA Grapalat" w:hAnsi="GHEA Grapalat" w:cs="Sylfaen"/>
          <w:sz w:val="26"/>
          <w:szCs w:val="26"/>
          <w:lang w:val="hy-AM"/>
        </w:rPr>
        <w:t>10</w:t>
      </w:r>
      <w:r w:rsidR="0093757D" w:rsidRPr="00500ECF">
        <w:rPr>
          <w:rFonts w:ascii="GHEA Grapalat" w:hAnsi="GHEA Grapalat" w:cs="Sylfaen"/>
          <w:sz w:val="26"/>
          <w:szCs w:val="26"/>
          <w:lang w:val="hy-AM"/>
        </w:rPr>
        <w:t>%</w:t>
      </w:r>
      <w:r w:rsidR="00814969" w:rsidRPr="00500ECF">
        <w:rPr>
          <w:rFonts w:ascii="GHEA Grapalat" w:hAnsi="GHEA Grapalat" w:cs="Sylfaen"/>
          <w:sz w:val="26"/>
          <w:szCs w:val="26"/>
          <w:lang w:val="hy-AM"/>
        </w:rPr>
        <w:t>-ով</w:t>
      </w:r>
      <w:r w:rsidR="00091EBC" w:rsidRPr="00500ECF">
        <w:rPr>
          <w:rFonts w:ascii="GHEA Grapalat" w:hAnsi="GHEA Grapalat" w:cs="Sylfaen"/>
          <w:sz w:val="26"/>
          <w:szCs w:val="26"/>
          <w:lang w:val="hy-AM"/>
        </w:rPr>
        <w:t>:</w:t>
      </w:r>
    </w:p>
    <w:p w:rsidR="002F5F03" w:rsidRPr="00500ECF" w:rsidRDefault="00094762" w:rsidP="00CF3258">
      <w:pPr>
        <w:spacing w:after="0" w:line="360" w:lineRule="auto"/>
        <w:ind w:firstLine="720"/>
        <w:jc w:val="both"/>
        <w:rPr>
          <w:rFonts w:ascii="GHEA Grapalat" w:hAnsi="GHEA Grapalat" w:cs="Sylfaen"/>
          <w:sz w:val="26"/>
          <w:szCs w:val="26"/>
          <w:lang w:val="hy-AM"/>
        </w:rPr>
      </w:pPr>
      <w:r w:rsidRPr="00500ECF">
        <w:rPr>
          <w:rFonts w:ascii="GHEA Grapalat" w:hAnsi="GHEA Grapalat" w:cs="Sylfaen"/>
          <w:sz w:val="26"/>
          <w:szCs w:val="26"/>
          <w:lang w:val="hy-AM"/>
        </w:rPr>
        <w:lastRenderedPageBreak/>
        <w:t>ՇՎՏՄ-</w:t>
      </w:r>
      <w:r w:rsidR="002337FB" w:rsidRPr="00500ECF">
        <w:rPr>
          <w:rFonts w:ascii="GHEA Grapalat" w:hAnsi="GHEA Grapalat" w:cs="Sylfaen"/>
          <w:sz w:val="26"/>
          <w:szCs w:val="26"/>
          <w:lang w:val="hy-AM"/>
        </w:rPr>
        <w:t>ի կողմից</w:t>
      </w:r>
      <w:r w:rsidR="002F5F03" w:rsidRPr="00500ECF">
        <w:rPr>
          <w:rFonts w:ascii="GHEA Grapalat" w:hAnsi="GHEA Grapalat" w:cs="Sylfaen"/>
          <w:sz w:val="26"/>
          <w:szCs w:val="26"/>
          <w:lang w:val="hy-AM"/>
        </w:rPr>
        <w:t xml:space="preserve"> 20</w:t>
      </w:r>
      <w:r w:rsidR="00C61BA8" w:rsidRPr="00500ECF">
        <w:rPr>
          <w:rFonts w:ascii="GHEA Grapalat" w:hAnsi="GHEA Grapalat" w:cs="Sylfaen"/>
          <w:sz w:val="26"/>
          <w:szCs w:val="26"/>
          <w:lang w:val="hy-AM"/>
        </w:rPr>
        <w:t>2</w:t>
      </w:r>
      <w:r w:rsidR="00DC03EA" w:rsidRPr="00500ECF">
        <w:rPr>
          <w:rFonts w:ascii="GHEA Grapalat" w:hAnsi="GHEA Grapalat" w:cs="Sylfaen"/>
          <w:sz w:val="26"/>
          <w:szCs w:val="26"/>
          <w:lang w:val="hy-AM"/>
        </w:rPr>
        <w:t>1</w:t>
      </w:r>
      <w:r w:rsidR="002337FB" w:rsidRPr="00500ECF">
        <w:rPr>
          <w:rFonts w:ascii="GHEA Grapalat" w:hAnsi="GHEA Grapalat" w:cs="Sylfaen"/>
          <w:sz w:val="26"/>
          <w:szCs w:val="26"/>
          <w:lang w:val="hy-AM"/>
        </w:rPr>
        <w:t xml:space="preserve"> </w:t>
      </w:r>
      <w:r w:rsidR="002F5F03" w:rsidRPr="00500ECF">
        <w:rPr>
          <w:rFonts w:ascii="GHEA Grapalat" w:hAnsi="GHEA Grapalat" w:cs="Sylfaen"/>
          <w:sz w:val="26"/>
          <w:szCs w:val="26"/>
          <w:lang w:val="hy-AM"/>
        </w:rPr>
        <w:t>թ</w:t>
      </w:r>
      <w:r w:rsidR="002337FB" w:rsidRPr="00500ECF">
        <w:rPr>
          <w:rFonts w:ascii="GHEA Grapalat" w:hAnsi="GHEA Grapalat" w:cs="Sylfaen"/>
          <w:sz w:val="26"/>
          <w:szCs w:val="26"/>
          <w:lang w:val="hy-AM"/>
        </w:rPr>
        <w:t>վականի ընթացքում</w:t>
      </w:r>
      <w:r w:rsidR="002F5F03" w:rsidRPr="00500ECF">
        <w:rPr>
          <w:rFonts w:ascii="GHEA Grapalat" w:hAnsi="GHEA Grapalat" w:cs="Sylfaen"/>
          <w:sz w:val="26"/>
          <w:szCs w:val="26"/>
          <w:lang w:val="hy-AM"/>
        </w:rPr>
        <w:t xml:space="preserve"> իրականաց</w:t>
      </w:r>
      <w:r w:rsidR="002337FB" w:rsidRPr="00500ECF">
        <w:rPr>
          <w:rFonts w:ascii="GHEA Grapalat" w:hAnsi="GHEA Grapalat" w:cs="Sylfaen"/>
          <w:sz w:val="26"/>
          <w:szCs w:val="26"/>
          <w:lang w:val="hy-AM"/>
        </w:rPr>
        <w:t>վ</w:t>
      </w:r>
      <w:r w:rsidR="002F5F03" w:rsidRPr="00500ECF">
        <w:rPr>
          <w:rFonts w:ascii="GHEA Grapalat" w:hAnsi="GHEA Grapalat" w:cs="Sylfaen"/>
          <w:sz w:val="26"/>
          <w:szCs w:val="26"/>
          <w:lang w:val="hy-AM"/>
        </w:rPr>
        <w:t xml:space="preserve">ած ստուգումների </w:t>
      </w:r>
      <w:r w:rsidR="002337FB" w:rsidRPr="00500ECF">
        <w:rPr>
          <w:rFonts w:ascii="GHEA Grapalat" w:hAnsi="GHEA Grapalat" w:cs="Sylfaen"/>
          <w:sz w:val="26"/>
          <w:szCs w:val="26"/>
          <w:lang w:val="hy-AM"/>
        </w:rPr>
        <w:t>արդյուն</w:t>
      </w:r>
      <w:r w:rsidR="000D17B7" w:rsidRPr="00500ECF">
        <w:rPr>
          <w:rFonts w:ascii="GHEA Grapalat" w:hAnsi="GHEA Grapalat" w:cs="Sylfaen"/>
          <w:sz w:val="26"/>
          <w:szCs w:val="26"/>
          <w:lang w:val="hy-AM"/>
        </w:rPr>
        <w:t>ք</w:t>
      </w:r>
      <w:r w:rsidR="002337FB" w:rsidRPr="00500ECF">
        <w:rPr>
          <w:rFonts w:ascii="GHEA Grapalat" w:hAnsi="GHEA Grapalat" w:cs="Sylfaen"/>
          <w:sz w:val="26"/>
          <w:szCs w:val="26"/>
          <w:lang w:val="hy-AM"/>
        </w:rPr>
        <w:t>ում</w:t>
      </w:r>
      <w:r w:rsidR="002F5F03" w:rsidRPr="00500ECF">
        <w:rPr>
          <w:rFonts w:ascii="GHEA Grapalat" w:hAnsi="GHEA Grapalat" w:cs="Sylfaen"/>
          <w:sz w:val="26"/>
          <w:szCs w:val="26"/>
          <w:lang w:val="hy-AM"/>
        </w:rPr>
        <w:t xml:space="preserve"> բացահայտված խախտումների և թերությունների վերացման </w:t>
      </w:r>
      <w:r w:rsidR="002337FB" w:rsidRPr="00500ECF">
        <w:rPr>
          <w:rFonts w:ascii="GHEA Grapalat" w:hAnsi="GHEA Grapalat" w:cs="Sylfaen"/>
          <w:sz w:val="26"/>
          <w:szCs w:val="26"/>
          <w:lang w:val="hy-AM"/>
        </w:rPr>
        <w:t>նպատակով</w:t>
      </w:r>
      <w:r w:rsidR="002F5F03" w:rsidRPr="00500ECF">
        <w:rPr>
          <w:rFonts w:ascii="GHEA Grapalat" w:hAnsi="GHEA Grapalat" w:cs="Sylfaen"/>
          <w:sz w:val="26"/>
          <w:szCs w:val="26"/>
          <w:lang w:val="hy-AM"/>
        </w:rPr>
        <w:t xml:space="preserve"> տնտեսվարող սուբյեկետները դիմել և համապատասխան մարմիններից ստացել են թվով </w:t>
      </w:r>
      <w:r w:rsidR="00DC03EA" w:rsidRPr="00500ECF">
        <w:rPr>
          <w:rFonts w:ascii="GHEA Grapalat" w:hAnsi="GHEA Grapalat" w:cs="Sylfaen"/>
          <w:sz w:val="26"/>
          <w:szCs w:val="26"/>
          <w:lang w:val="hy-AM"/>
        </w:rPr>
        <w:t>5</w:t>
      </w:r>
      <w:r w:rsidR="00EF16AB" w:rsidRPr="00500ECF">
        <w:rPr>
          <w:rFonts w:ascii="GHEA Grapalat" w:hAnsi="GHEA Grapalat" w:cs="Sylfaen"/>
          <w:sz w:val="26"/>
          <w:szCs w:val="26"/>
          <w:lang w:val="hy-AM"/>
        </w:rPr>
        <w:t>7</w:t>
      </w:r>
      <w:r w:rsidR="002F5F03" w:rsidRPr="00500ECF">
        <w:rPr>
          <w:rFonts w:ascii="GHEA Grapalat" w:hAnsi="GHEA Grapalat" w:cs="Sylfaen"/>
          <w:sz w:val="26"/>
          <w:szCs w:val="26"/>
          <w:lang w:val="hy-AM"/>
        </w:rPr>
        <w:t xml:space="preserve"> համապատասխանության գնահատման փաստաթուղթ՝ սերտիֆիկատներ և հայտարարագրեր</w:t>
      </w:r>
      <w:r w:rsidR="00634251" w:rsidRPr="00500ECF">
        <w:rPr>
          <w:rFonts w:ascii="GHEA Grapalat" w:hAnsi="GHEA Grapalat" w:cs="Sylfaen"/>
          <w:sz w:val="26"/>
          <w:szCs w:val="26"/>
          <w:lang w:val="hy-AM"/>
        </w:rPr>
        <w:t xml:space="preserve"> (201</w:t>
      </w:r>
      <w:r w:rsidR="00DC03EA" w:rsidRPr="00500ECF">
        <w:rPr>
          <w:rFonts w:ascii="GHEA Grapalat" w:hAnsi="GHEA Grapalat" w:cs="Sylfaen"/>
          <w:sz w:val="26"/>
          <w:szCs w:val="26"/>
          <w:lang w:val="hy-AM"/>
        </w:rPr>
        <w:t>9</w:t>
      </w:r>
      <w:r w:rsidR="00634251" w:rsidRPr="00500ECF">
        <w:rPr>
          <w:rFonts w:ascii="GHEA Grapalat" w:hAnsi="GHEA Grapalat" w:cs="Sylfaen"/>
          <w:sz w:val="26"/>
          <w:szCs w:val="26"/>
          <w:lang w:val="hy-AM"/>
        </w:rPr>
        <w:t xml:space="preserve">-ին՝ </w:t>
      </w:r>
      <w:r w:rsidR="00C61BA8" w:rsidRPr="00500ECF">
        <w:rPr>
          <w:rFonts w:ascii="GHEA Grapalat" w:hAnsi="GHEA Grapalat" w:cs="Sylfaen"/>
          <w:sz w:val="26"/>
          <w:szCs w:val="26"/>
          <w:lang w:val="hy-AM"/>
        </w:rPr>
        <w:t>1</w:t>
      </w:r>
      <w:r w:rsidR="00DC03EA" w:rsidRPr="00500ECF">
        <w:rPr>
          <w:rFonts w:ascii="GHEA Grapalat" w:hAnsi="GHEA Grapalat" w:cs="Sylfaen"/>
          <w:sz w:val="26"/>
          <w:szCs w:val="26"/>
          <w:lang w:val="hy-AM"/>
        </w:rPr>
        <w:t>9</w:t>
      </w:r>
      <w:r w:rsidR="00C61BA8" w:rsidRPr="00500ECF">
        <w:rPr>
          <w:rFonts w:ascii="GHEA Grapalat" w:hAnsi="GHEA Grapalat" w:cs="Sylfaen"/>
          <w:sz w:val="26"/>
          <w:szCs w:val="26"/>
          <w:lang w:val="hy-AM"/>
        </w:rPr>
        <w:t>1</w:t>
      </w:r>
      <w:r w:rsidR="001E5104" w:rsidRPr="00500ECF">
        <w:rPr>
          <w:rFonts w:ascii="GHEA Grapalat" w:hAnsi="GHEA Grapalat" w:cs="Sylfaen"/>
          <w:sz w:val="26"/>
          <w:szCs w:val="26"/>
          <w:lang w:val="hy-AM"/>
        </w:rPr>
        <w:t>, 20</w:t>
      </w:r>
      <w:r w:rsidR="00DC03EA" w:rsidRPr="00500ECF">
        <w:rPr>
          <w:rFonts w:ascii="GHEA Grapalat" w:hAnsi="GHEA Grapalat" w:cs="Sylfaen"/>
          <w:sz w:val="26"/>
          <w:szCs w:val="26"/>
          <w:lang w:val="hy-AM"/>
        </w:rPr>
        <w:t>20</w:t>
      </w:r>
      <w:r w:rsidR="00F71AD0" w:rsidRPr="00500ECF">
        <w:rPr>
          <w:rFonts w:ascii="GHEA Grapalat" w:hAnsi="GHEA Grapalat" w:cs="Sylfaen"/>
          <w:sz w:val="26"/>
          <w:szCs w:val="26"/>
          <w:lang w:val="hy-AM"/>
        </w:rPr>
        <w:t xml:space="preserve">-ին՝ </w:t>
      </w:r>
      <w:r w:rsidR="00C61BA8" w:rsidRPr="00500ECF">
        <w:rPr>
          <w:rFonts w:ascii="GHEA Grapalat" w:hAnsi="GHEA Grapalat" w:cs="Sylfaen"/>
          <w:sz w:val="26"/>
          <w:szCs w:val="26"/>
          <w:lang w:val="hy-AM"/>
        </w:rPr>
        <w:t>9</w:t>
      </w:r>
      <w:r w:rsidR="00F71AD0" w:rsidRPr="00500ECF">
        <w:rPr>
          <w:rFonts w:ascii="GHEA Grapalat" w:hAnsi="GHEA Grapalat" w:cs="Sylfaen"/>
          <w:sz w:val="26"/>
          <w:szCs w:val="26"/>
          <w:lang w:val="hy-AM"/>
        </w:rPr>
        <w:t>1</w:t>
      </w:r>
      <w:r w:rsidR="00634251" w:rsidRPr="00500ECF">
        <w:rPr>
          <w:rFonts w:ascii="GHEA Grapalat" w:hAnsi="GHEA Grapalat" w:cs="Sylfaen"/>
          <w:sz w:val="26"/>
          <w:szCs w:val="26"/>
          <w:lang w:val="hy-AM"/>
        </w:rPr>
        <w:t>):</w:t>
      </w:r>
      <w:r w:rsidRPr="00500ECF">
        <w:rPr>
          <w:rFonts w:ascii="GHEA Grapalat" w:hAnsi="GHEA Grapalat" w:cs="Sylfaen"/>
          <w:sz w:val="26"/>
          <w:szCs w:val="26"/>
          <w:lang w:val="hy-AM"/>
        </w:rPr>
        <w:t xml:space="preserve"> Գտնում ենք</w:t>
      </w:r>
      <w:r w:rsidR="00F45AEE" w:rsidRPr="00500ECF">
        <w:rPr>
          <w:rFonts w:ascii="GHEA Grapalat" w:hAnsi="GHEA Grapalat" w:cs="Sylfaen"/>
          <w:sz w:val="26"/>
          <w:szCs w:val="26"/>
          <w:lang w:val="hy-AM"/>
        </w:rPr>
        <w:t>, որ նախորդ տար</w:t>
      </w:r>
      <w:r w:rsidR="00AF023D" w:rsidRPr="00500ECF">
        <w:rPr>
          <w:rFonts w:ascii="GHEA Grapalat" w:hAnsi="GHEA Grapalat" w:cs="Sylfaen"/>
          <w:sz w:val="26"/>
          <w:szCs w:val="26"/>
          <w:lang w:val="hy-AM"/>
        </w:rPr>
        <w:t xml:space="preserve">վա </w:t>
      </w:r>
      <w:r w:rsidR="00F45AEE" w:rsidRPr="00500ECF">
        <w:rPr>
          <w:rFonts w:ascii="GHEA Grapalat" w:hAnsi="GHEA Grapalat" w:cs="Sylfaen"/>
          <w:sz w:val="26"/>
          <w:szCs w:val="26"/>
          <w:lang w:val="hy-AM"/>
        </w:rPr>
        <w:t>ընթացքում իրականացված ստուգումների քանակի (</w:t>
      </w:r>
      <w:r w:rsidR="00DC03EA" w:rsidRPr="00500ECF">
        <w:rPr>
          <w:rFonts w:ascii="GHEA Grapalat" w:hAnsi="GHEA Grapalat" w:cs="Sylfaen"/>
          <w:sz w:val="26"/>
          <w:szCs w:val="26"/>
          <w:lang w:val="hy-AM"/>
        </w:rPr>
        <w:t>504</w:t>
      </w:r>
      <w:r w:rsidR="00F45AEE" w:rsidRPr="00500ECF">
        <w:rPr>
          <w:rFonts w:ascii="GHEA Grapalat" w:hAnsi="GHEA Grapalat" w:cs="Sylfaen"/>
          <w:sz w:val="26"/>
          <w:szCs w:val="26"/>
          <w:lang w:val="hy-AM"/>
        </w:rPr>
        <w:t xml:space="preserve"> ստուգում) նկատմամբ 202</w:t>
      </w:r>
      <w:r w:rsidR="00DC03EA" w:rsidRPr="00500ECF">
        <w:rPr>
          <w:rFonts w:ascii="GHEA Grapalat" w:hAnsi="GHEA Grapalat" w:cs="Sylfaen"/>
          <w:sz w:val="26"/>
          <w:szCs w:val="26"/>
          <w:lang w:val="hy-AM"/>
        </w:rPr>
        <w:t>1</w:t>
      </w:r>
      <w:r w:rsidR="00F45AEE" w:rsidRPr="00500ECF">
        <w:rPr>
          <w:rFonts w:ascii="GHEA Grapalat" w:hAnsi="GHEA Grapalat" w:cs="Sylfaen"/>
          <w:sz w:val="26"/>
          <w:szCs w:val="26"/>
          <w:lang w:val="hy-AM"/>
        </w:rPr>
        <w:t xml:space="preserve"> թվականի ընթացքում իրականացված ստուգումների քանակի (</w:t>
      </w:r>
      <w:r w:rsidR="00DC03EA" w:rsidRPr="00500ECF">
        <w:rPr>
          <w:rFonts w:ascii="GHEA Grapalat" w:hAnsi="GHEA Grapalat" w:cs="Sylfaen"/>
          <w:sz w:val="26"/>
          <w:szCs w:val="26"/>
          <w:lang w:val="hy-AM"/>
        </w:rPr>
        <w:t>5</w:t>
      </w:r>
      <w:r w:rsidR="009C1A7B" w:rsidRPr="00500ECF">
        <w:rPr>
          <w:rFonts w:ascii="GHEA Grapalat" w:hAnsi="GHEA Grapalat" w:cs="Sylfaen"/>
          <w:sz w:val="26"/>
          <w:szCs w:val="26"/>
          <w:lang w:val="hy-AM"/>
        </w:rPr>
        <w:t>1</w:t>
      </w:r>
      <w:r w:rsidR="007441E0" w:rsidRPr="00500ECF">
        <w:rPr>
          <w:rFonts w:ascii="GHEA Grapalat" w:hAnsi="GHEA Grapalat" w:cs="Sylfaen"/>
          <w:sz w:val="26"/>
          <w:szCs w:val="26"/>
          <w:lang w:val="hy-AM"/>
        </w:rPr>
        <w:t>4</w:t>
      </w:r>
      <w:r w:rsidR="00F45AEE" w:rsidRPr="00500ECF">
        <w:rPr>
          <w:rFonts w:ascii="GHEA Grapalat" w:hAnsi="GHEA Grapalat" w:cs="Sylfaen"/>
          <w:sz w:val="26"/>
          <w:szCs w:val="26"/>
          <w:lang w:val="hy-AM"/>
        </w:rPr>
        <w:t xml:space="preserve"> ստուգում) աճի (</w:t>
      </w:r>
      <w:r w:rsidR="007441E0" w:rsidRPr="00500ECF">
        <w:rPr>
          <w:rFonts w:ascii="GHEA Grapalat" w:hAnsi="GHEA Grapalat" w:cs="Sylfaen"/>
          <w:sz w:val="26"/>
          <w:szCs w:val="26"/>
          <w:lang w:val="hy-AM"/>
        </w:rPr>
        <w:t>2.0</w:t>
      </w:r>
      <w:r w:rsidR="00F45AEE" w:rsidRPr="00500ECF">
        <w:rPr>
          <w:rFonts w:ascii="GHEA Grapalat" w:hAnsi="GHEA Grapalat" w:cs="Sylfaen"/>
          <w:sz w:val="26"/>
          <w:szCs w:val="26"/>
          <w:lang w:val="hy-AM"/>
        </w:rPr>
        <w:t>%) պարագայում առանց համապատասխանության գնահատման փաստաթղթերի ոչ պարենային արտադրանքների հայտնաբերման քանակի</w:t>
      </w:r>
      <w:r w:rsidR="009C1A7B" w:rsidRPr="00500ECF">
        <w:rPr>
          <w:rFonts w:ascii="GHEA Grapalat" w:hAnsi="GHEA Grapalat" w:cs="Sylfaen"/>
          <w:sz w:val="26"/>
          <w:szCs w:val="26"/>
          <w:lang w:val="hy-AM"/>
        </w:rPr>
        <w:t xml:space="preserve"> կտրուկ</w:t>
      </w:r>
      <w:r w:rsidR="00F45AEE" w:rsidRPr="00500ECF">
        <w:rPr>
          <w:rFonts w:ascii="GHEA Grapalat" w:hAnsi="GHEA Grapalat" w:cs="Sylfaen"/>
          <w:sz w:val="26"/>
          <w:szCs w:val="26"/>
          <w:lang w:val="hy-AM"/>
        </w:rPr>
        <w:t xml:space="preserve"> նվազումը</w:t>
      </w:r>
      <w:r w:rsidR="009C1A7B" w:rsidRPr="00500ECF">
        <w:rPr>
          <w:rFonts w:ascii="GHEA Grapalat" w:hAnsi="GHEA Grapalat" w:cs="Sylfaen"/>
          <w:sz w:val="26"/>
          <w:szCs w:val="26"/>
          <w:lang w:val="hy-AM"/>
        </w:rPr>
        <w:t xml:space="preserve"> (60%)</w:t>
      </w:r>
      <w:r w:rsidR="00F45AEE" w:rsidRPr="00500ECF">
        <w:rPr>
          <w:rFonts w:ascii="GHEA Grapalat" w:hAnsi="GHEA Grapalat" w:cs="Sylfaen"/>
          <w:sz w:val="26"/>
          <w:szCs w:val="26"/>
          <w:lang w:val="hy-AM"/>
        </w:rPr>
        <w:t xml:space="preserve"> վկայում է դրանց անվտան</w:t>
      </w:r>
      <w:r w:rsidR="00387752" w:rsidRPr="00500ECF">
        <w:rPr>
          <w:rFonts w:ascii="GHEA Grapalat" w:hAnsi="GHEA Grapalat" w:cs="Sylfaen"/>
          <w:sz w:val="26"/>
          <w:szCs w:val="26"/>
          <w:lang w:val="hy-AM"/>
        </w:rPr>
        <w:t>գ</w:t>
      </w:r>
      <w:r w:rsidR="00F45AEE" w:rsidRPr="00500ECF">
        <w:rPr>
          <w:rFonts w:ascii="GHEA Grapalat" w:hAnsi="GHEA Grapalat" w:cs="Sylfaen"/>
          <w:sz w:val="26"/>
          <w:szCs w:val="26"/>
          <w:lang w:val="hy-AM"/>
        </w:rPr>
        <w:t>ության մասին:</w:t>
      </w:r>
    </w:p>
    <w:p w:rsidR="00114F65" w:rsidRPr="00500ECF" w:rsidRDefault="00114F65" w:rsidP="00CF3258">
      <w:pPr>
        <w:spacing w:after="0" w:line="360" w:lineRule="auto"/>
        <w:ind w:firstLine="720"/>
        <w:jc w:val="both"/>
        <w:rPr>
          <w:rFonts w:ascii="GHEA Grapalat" w:hAnsi="GHEA Grapalat" w:cs="Sylfaen"/>
          <w:sz w:val="26"/>
          <w:szCs w:val="26"/>
          <w:lang w:val="hy-AM"/>
        </w:rPr>
      </w:pPr>
      <w:r w:rsidRPr="00500ECF">
        <w:rPr>
          <w:rFonts w:ascii="GHEA Grapalat" w:hAnsi="GHEA Grapalat" w:cs="Sylfaen"/>
          <w:sz w:val="26"/>
          <w:szCs w:val="26"/>
          <w:lang w:val="hy-AM"/>
        </w:rPr>
        <w:t>202</w:t>
      </w:r>
      <w:r w:rsidR="00155D46" w:rsidRPr="00500ECF">
        <w:rPr>
          <w:rFonts w:ascii="GHEA Grapalat" w:hAnsi="GHEA Grapalat" w:cs="Sylfaen"/>
          <w:sz w:val="26"/>
          <w:szCs w:val="26"/>
          <w:lang w:val="hy-AM"/>
        </w:rPr>
        <w:t>1</w:t>
      </w:r>
      <w:r w:rsidRPr="00500ECF">
        <w:rPr>
          <w:rFonts w:ascii="GHEA Grapalat" w:hAnsi="GHEA Grapalat" w:cs="Sylfaen"/>
          <w:sz w:val="26"/>
          <w:szCs w:val="26"/>
          <w:lang w:val="hy-AM"/>
        </w:rPr>
        <w:t xml:space="preserve"> թվականի ընթացքում թվով </w:t>
      </w:r>
      <w:r w:rsidR="00034AA7" w:rsidRPr="00500ECF">
        <w:rPr>
          <w:rFonts w:ascii="GHEA Grapalat" w:hAnsi="GHEA Grapalat" w:cs="Sylfaen"/>
          <w:sz w:val="26"/>
          <w:szCs w:val="26"/>
          <w:lang w:val="hy-AM"/>
        </w:rPr>
        <w:t>448</w:t>
      </w:r>
      <w:r w:rsidRPr="00500ECF">
        <w:rPr>
          <w:rFonts w:ascii="GHEA Grapalat" w:hAnsi="GHEA Grapalat" w:cs="Sylfaen"/>
          <w:sz w:val="26"/>
          <w:szCs w:val="26"/>
          <w:lang w:val="hy-AM"/>
        </w:rPr>
        <w:t xml:space="preserve"> ստուգաթերթով իրականացվել է համապատասխանության գնահատման փաստաթղթի առկայության ստուգում, ինչի արդյունքում </w:t>
      </w:r>
      <w:r w:rsidR="0037355E" w:rsidRPr="00500ECF">
        <w:rPr>
          <w:rFonts w:ascii="GHEA Grapalat" w:hAnsi="GHEA Grapalat" w:cs="Sylfaen"/>
          <w:sz w:val="26"/>
          <w:szCs w:val="26"/>
          <w:lang w:val="hy-AM"/>
        </w:rPr>
        <w:t>87</w:t>
      </w:r>
      <w:r w:rsidRPr="00500ECF">
        <w:rPr>
          <w:rFonts w:ascii="GHEA Grapalat" w:hAnsi="GHEA Grapalat" w:cs="Sylfaen"/>
          <w:sz w:val="26"/>
          <w:szCs w:val="26"/>
          <w:lang w:val="hy-AM"/>
        </w:rPr>
        <w:t xml:space="preserve"> ստուգաթերթով</w:t>
      </w:r>
      <w:r w:rsidR="0037355E" w:rsidRPr="00500ECF">
        <w:rPr>
          <w:rFonts w:ascii="GHEA Grapalat" w:hAnsi="GHEA Grapalat" w:cs="Sylfaen"/>
          <w:sz w:val="26"/>
          <w:szCs w:val="26"/>
          <w:lang w:val="hy-AM"/>
        </w:rPr>
        <w:t xml:space="preserve"> (</w:t>
      </w:r>
      <w:r w:rsidR="00034AA7" w:rsidRPr="00500ECF">
        <w:rPr>
          <w:rFonts w:ascii="GHEA Grapalat" w:hAnsi="GHEA Grapalat" w:cs="Sylfaen"/>
          <w:sz w:val="26"/>
          <w:szCs w:val="26"/>
          <w:lang w:val="hy-AM"/>
        </w:rPr>
        <w:t>1</w:t>
      </w:r>
      <w:r w:rsidR="0037355E" w:rsidRPr="00500ECF">
        <w:rPr>
          <w:rFonts w:ascii="GHEA Grapalat" w:hAnsi="GHEA Grapalat" w:cs="Sylfaen"/>
          <w:sz w:val="26"/>
          <w:szCs w:val="26"/>
          <w:lang w:val="hy-AM"/>
        </w:rPr>
        <w:t>9</w:t>
      </w:r>
      <w:r w:rsidRPr="00500ECF">
        <w:rPr>
          <w:rFonts w:ascii="GHEA Grapalat" w:hAnsi="GHEA Grapalat" w:cs="Sylfaen"/>
          <w:sz w:val="26"/>
          <w:szCs w:val="26"/>
          <w:lang w:val="hy-AM"/>
        </w:rPr>
        <w:t>.</w:t>
      </w:r>
      <w:r w:rsidR="0037355E" w:rsidRPr="00500ECF">
        <w:rPr>
          <w:rFonts w:ascii="GHEA Grapalat" w:hAnsi="GHEA Grapalat" w:cs="Sylfaen"/>
          <w:sz w:val="26"/>
          <w:szCs w:val="26"/>
          <w:lang w:val="hy-AM"/>
        </w:rPr>
        <w:t>4</w:t>
      </w:r>
      <w:r w:rsidRPr="00500ECF">
        <w:rPr>
          <w:rFonts w:ascii="GHEA Grapalat" w:hAnsi="GHEA Grapalat" w:cs="Sylfaen"/>
          <w:sz w:val="26"/>
          <w:szCs w:val="26"/>
          <w:lang w:val="hy-AM"/>
        </w:rPr>
        <w:t>%) արձանագրվել է խախտում: 20</w:t>
      </w:r>
      <w:r w:rsidR="00155D46" w:rsidRPr="00500ECF">
        <w:rPr>
          <w:rFonts w:ascii="GHEA Grapalat" w:hAnsi="GHEA Grapalat" w:cs="Sylfaen"/>
          <w:sz w:val="26"/>
          <w:szCs w:val="26"/>
          <w:lang w:val="hy-AM"/>
        </w:rPr>
        <w:t>20</w:t>
      </w:r>
      <w:r w:rsidRPr="00500ECF">
        <w:rPr>
          <w:rFonts w:ascii="GHEA Grapalat" w:hAnsi="GHEA Grapalat" w:cs="Sylfaen"/>
          <w:sz w:val="26"/>
          <w:szCs w:val="26"/>
          <w:lang w:val="hy-AM"/>
        </w:rPr>
        <w:t xml:space="preserve"> թվականի</w:t>
      </w:r>
      <w:r w:rsidR="00A36F58" w:rsidRPr="00500ECF">
        <w:rPr>
          <w:rFonts w:ascii="GHEA Grapalat" w:hAnsi="GHEA Grapalat" w:cs="Sylfaen"/>
          <w:sz w:val="26"/>
          <w:szCs w:val="26"/>
          <w:lang w:val="hy-AM"/>
        </w:rPr>
        <w:t>ն`</w:t>
      </w:r>
      <w:r w:rsidRPr="00500ECF">
        <w:rPr>
          <w:rFonts w:ascii="GHEA Grapalat" w:hAnsi="GHEA Grapalat" w:cs="Sylfaen"/>
          <w:sz w:val="26"/>
          <w:szCs w:val="26"/>
          <w:lang w:val="hy-AM"/>
        </w:rPr>
        <w:t xml:space="preserve"> </w:t>
      </w:r>
      <w:r w:rsidR="00155D46" w:rsidRPr="00500ECF">
        <w:rPr>
          <w:rFonts w:ascii="GHEA Grapalat" w:hAnsi="GHEA Grapalat" w:cs="Sylfaen"/>
          <w:sz w:val="26"/>
          <w:szCs w:val="26"/>
          <w:lang w:val="hy-AM"/>
        </w:rPr>
        <w:t>625</w:t>
      </w:r>
      <w:r w:rsidRPr="00500ECF">
        <w:rPr>
          <w:rFonts w:ascii="GHEA Grapalat" w:hAnsi="GHEA Grapalat" w:cs="Sylfaen"/>
          <w:sz w:val="26"/>
          <w:szCs w:val="26"/>
          <w:lang w:val="hy-AM"/>
        </w:rPr>
        <w:t xml:space="preserve"> ստուգաթերթ</w:t>
      </w:r>
      <w:r w:rsidR="00D46224" w:rsidRPr="00500ECF">
        <w:rPr>
          <w:rFonts w:ascii="GHEA Grapalat" w:hAnsi="GHEA Grapalat" w:cs="Sylfaen"/>
          <w:sz w:val="26"/>
          <w:szCs w:val="26"/>
          <w:lang w:val="hy-AM"/>
        </w:rPr>
        <w:t xml:space="preserve">ով </w:t>
      </w:r>
      <w:r w:rsidRPr="00500ECF">
        <w:rPr>
          <w:rFonts w:ascii="GHEA Grapalat" w:hAnsi="GHEA Grapalat" w:cs="Sylfaen"/>
          <w:sz w:val="26"/>
          <w:szCs w:val="26"/>
          <w:lang w:val="hy-AM"/>
        </w:rPr>
        <w:t>15</w:t>
      </w:r>
      <w:r w:rsidR="00155D46" w:rsidRPr="00500ECF">
        <w:rPr>
          <w:rFonts w:ascii="GHEA Grapalat" w:hAnsi="GHEA Grapalat" w:cs="Sylfaen"/>
          <w:sz w:val="26"/>
          <w:szCs w:val="26"/>
          <w:lang w:val="hy-AM"/>
        </w:rPr>
        <w:t>1</w:t>
      </w:r>
      <w:r w:rsidRPr="00500ECF">
        <w:rPr>
          <w:rFonts w:ascii="GHEA Grapalat" w:hAnsi="GHEA Grapalat" w:cs="Sylfaen"/>
          <w:sz w:val="26"/>
          <w:szCs w:val="26"/>
          <w:lang w:val="hy-AM"/>
        </w:rPr>
        <w:t xml:space="preserve"> (</w:t>
      </w:r>
      <w:r w:rsidR="00155D46" w:rsidRPr="00500ECF">
        <w:rPr>
          <w:rFonts w:ascii="GHEA Grapalat" w:hAnsi="GHEA Grapalat" w:cs="Sylfaen"/>
          <w:sz w:val="26"/>
          <w:szCs w:val="26"/>
          <w:lang w:val="hy-AM"/>
        </w:rPr>
        <w:t>24</w:t>
      </w:r>
      <w:r w:rsidRPr="00500ECF">
        <w:rPr>
          <w:rFonts w:ascii="GHEA Grapalat" w:hAnsi="GHEA Grapalat" w:cs="Sylfaen"/>
          <w:sz w:val="26"/>
          <w:szCs w:val="26"/>
          <w:lang w:val="hy-AM"/>
        </w:rPr>
        <w:t>.</w:t>
      </w:r>
      <w:r w:rsidR="00155D46" w:rsidRPr="00500ECF">
        <w:rPr>
          <w:rFonts w:ascii="GHEA Grapalat" w:hAnsi="GHEA Grapalat" w:cs="Sylfaen"/>
          <w:sz w:val="26"/>
          <w:szCs w:val="26"/>
          <w:lang w:val="hy-AM"/>
        </w:rPr>
        <w:t>2</w:t>
      </w:r>
      <w:r w:rsidRPr="00500ECF">
        <w:rPr>
          <w:rFonts w:ascii="GHEA Grapalat" w:hAnsi="GHEA Grapalat" w:cs="Sylfaen"/>
          <w:sz w:val="26"/>
          <w:szCs w:val="26"/>
          <w:lang w:val="hy-AM"/>
        </w:rPr>
        <w:t>%) խախտում</w:t>
      </w:r>
      <w:r w:rsidR="00D46224" w:rsidRPr="00500ECF">
        <w:rPr>
          <w:rFonts w:ascii="GHEA Grapalat" w:hAnsi="GHEA Grapalat" w:cs="Sylfaen"/>
          <w:sz w:val="26"/>
          <w:szCs w:val="26"/>
          <w:lang w:val="hy-AM"/>
        </w:rPr>
        <w:t>, իսկ</w:t>
      </w:r>
      <w:r w:rsidR="00A36F58" w:rsidRPr="00500ECF">
        <w:rPr>
          <w:rFonts w:ascii="GHEA Grapalat" w:hAnsi="GHEA Grapalat" w:cs="Sylfaen"/>
          <w:sz w:val="26"/>
          <w:szCs w:val="26"/>
          <w:lang w:val="hy-AM"/>
        </w:rPr>
        <w:t xml:space="preserve"> 201</w:t>
      </w:r>
      <w:r w:rsidR="00DC03EA" w:rsidRPr="00500ECF">
        <w:rPr>
          <w:rFonts w:ascii="GHEA Grapalat" w:hAnsi="GHEA Grapalat" w:cs="Sylfaen"/>
          <w:sz w:val="26"/>
          <w:szCs w:val="26"/>
          <w:lang w:val="hy-AM"/>
        </w:rPr>
        <w:t>9</w:t>
      </w:r>
      <w:r w:rsidR="00A36F58" w:rsidRPr="00500ECF">
        <w:rPr>
          <w:rFonts w:ascii="GHEA Grapalat" w:hAnsi="GHEA Grapalat" w:cs="Sylfaen"/>
          <w:sz w:val="26"/>
          <w:szCs w:val="26"/>
          <w:lang w:val="hy-AM"/>
        </w:rPr>
        <w:t xml:space="preserve"> թվականին` 43</w:t>
      </w:r>
      <w:r w:rsidR="00DC03EA" w:rsidRPr="00500ECF">
        <w:rPr>
          <w:rFonts w:ascii="GHEA Grapalat" w:hAnsi="GHEA Grapalat" w:cs="Sylfaen"/>
          <w:sz w:val="26"/>
          <w:szCs w:val="26"/>
          <w:lang w:val="hy-AM"/>
        </w:rPr>
        <w:t>6</w:t>
      </w:r>
      <w:r w:rsidR="00A36F58" w:rsidRPr="00500ECF">
        <w:rPr>
          <w:rFonts w:ascii="GHEA Grapalat" w:hAnsi="GHEA Grapalat" w:cs="Sylfaen"/>
          <w:sz w:val="26"/>
          <w:szCs w:val="26"/>
          <w:lang w:val="hy-AM"/>
        </w:rPr>
        <w:t xml:space="preserve"> ստուգաթերթով 1</w:t>
      </w:r>
      <w:r w:rsidR="00DC03EA" w:rsidRPr="00500ECF">
        <w:rPr>
          <w:rFonts w:ascii="GHEA Grapalat" w:hAnsi="GHEA Grapalat" w:cs="Sylfaen"/>
          <w:sz w:val="26"/>
          <w:szCs w:val="26"/>
          <w:lang w:val="hy-AM"/>
        </w:rPr>
        <w:t>59</w:t>
      </w:r>
      <w:r w:rsidR="00A36F58" w:rsidRPr="00500ECF">
        <w:rPr>
          <w:rFonts w:ascii="GHEA Grapalat" w:hAnsi="GHEA Grapalat" w:cs="Sylfaen"/>
          <w:sz w:val="26"/>
          <w:szCs w:val="26"/>
          <w:lang w:val="hy-AM"/>
        </w:rPr>
        <w:t xml:space="preserve"> (</w:t>
      </w:r>
      <w:r w:rsidR="00DC03EA" w:rsidRPr="00500ECF">
        <w:rPr>
          <w:rFonts w:ascii="GHEA Grapalat" w:hAnsi="GHEA Grapalat" w:cs="Sylfaen"/>
          <w:sz w:val="26"/>
          <w:szCs w:val="26"/>
          <w:lang w:val="hy-AM"/>
        </w:rPr>
        <w:t>36</w:t>
      </w:r>
      <w:r w:rsidR="00A36F58" w:rsidRPr="00500ECF">
        <w:rPr>
          <w:rFonts w:ascii="GHEA Grapalat" w:hAnsi="GHEA Grapalat" w:cs="Sylfaen"/>
          <w:sz w:val="26"/>
          <w:szCs w:val="26"/>
          <w:lang w:val="hy-AM"/>
        </w:rPr>
        <w:t>.</w:t>
      </w:r>
      <w:r w:rsidR="00DC03EA" w:rsidRPr="00500ECF">
        <w:rPr>
          <w:rFonts w:ascii="GHEA Grapalat" w:hAnsi="GHEA Grapalat" w:cs="Sylfaen"/>
          <w:sz w:val="26"/>
          <w:szCs w:val="26"/>
          <w:lang w:val="hy-AM"/>
        </w:rPr>
        <w:t>5</w:t>
      </w:r>
      <w:r w:rsidR="00A36F58" w:rsidRPr="00500ECF">
        <w:rPr>
          <w:rFonts w:ascii="GHEA Grapalat" w:hAnsi="GHEA Grapalat" w:cs="Sylfaen"/>
          <w:sz w:val="26"/>
          <w:szCs w:val="26"/>
          <w:lang w:val="hy-AM"/>
        </w:rPr>
        <w:t>%) խախտում:</w:t>
      </w:r>
    </w:p>
    <w:p w:rsidR="00634251" w:rsidRPr="00500ECF" w:rsidRDefault="00900139" w:rsidP="00CF3258">
      <w:pPr>
        <w:spacing w:after="0" w:line="360" w:lineRule="auto"/>
        <w:ind w:firstLine="720"/>
        <w:jc w:val="both"/>
        <w:rPr>
          <w:rFonts w:ascii="GHEA Grapalat" w:hAnsi="GHEA Grapalat" w:cs="Sylfaen"/>
          <w:sz w:val="26"/>
          <w:szCs w:val="26"/>
          <w:lang w:val="hy-AM"/>
        </w:rPr>
      </w:pPr>
      <w:r w:rsidRPr="00500ECF">
        <w:rPr>
          <w:rFonts w:ascii="GHEA Grapalat" w:hAnsi="GHEA Grapalat" w:cs="Sylfaen"/>
          <w:sz w:val="26"/>
          <w:szCs w:val="26"/>
          <w:u w:val="single"/>
          <w:lang w:val="hy-AM"/>
        </w:rPr>
        <w:t>Մ</w:t>
      </w:r>
      <w:r w:rsidR="00634251" w:rsidRPr="00500ECF">
        <w:rPr>
          <w:rFonts w:ascii="GHEA Grapalat" w:hAnsi="GHEA Grapalat" w:cs="Sylfaen"/>
          <w:sz w:val="26"/>
          <w:szCs w:val="26"/>
          <w:u w:val="single"/>
          <w:lang w:val="hy-AM"/>
        </w:rPr>
        <w:t>ակնշման ոլորտում</w:t>
      </w:r>
      <w:r w:rsidRPr="00500ECF">
        <w:rPr>
          <w:rFonts w:ascii="GHEA Grapalat" w:hAnsi="GHEA Grapalat" w:cs="Sylfaen"/>
          <w:sz w:val="26"/>
          <w:szCs w:val="26"/>
          <w:lang w:val="hy-AM"/>
        </w:rPr>
        <w:t>՝</w:t>
      </w:r>
      <w:r w:rsidR="001D5BD0" w:rsidRPr="00500ECF">
        <w:rPr>
          <w:rFonts w:ascii="GHEA Grapalat" w:hAnsi="GHEA Grapalat" w:cs="Sylfaen"/>
          <w:sz w:val="26"/>
          <w:szCs w:val="26"/>
          <w:lang w:val="hy-AM"/>
        </w:rPr>
        <w:t xml:space="preserve"> </w:t>
      </w:r>
      <w:r w:rsidR="007D47F4" w:rsidRPr="00500ECF">
        <w:rPr>
          <w:rFonts w:ascii="GHEA Grapalat" w:hAnsi="GHEA Grapalat" w:cs="Sylfaen"/>
          <w:sz w:val="26"/>
          <w:szCs w:val="26"/>
          <w:lang w:val="hy-AM"/>
        </w:rPr>
        <w:t>նախատեսվել է</w:t>
      </w:r>
      <w:r w:rsidR="00912FBB" w:rsidRPr="00500ECF">
        <w:rPr>
          <w:rFonts w:ascii="GHEA Grapalat" w:hAnsi="GHEA Grapalat" w:cs="Sylfaen"/>
          <w:sz w:val="26"/>
          <w:szCs w:val="26"/>
          <w:lang w:val="hy-AM"/>
        </w:rPr>
        <w:t>ր</w:t>
      </w:r>
      <w:r w:rsidR="007D47F4" w:rsidRPr="00500ECF">
        <w:rPr>
          <w:rFonts w:ascii="GHEA Grapalat" w:hAnsi="GHEA Grapalat" w:cs="Sylfaen"/>
          <w:sz w:val="26"/>
          <w:szCs w:val="26"/>
          <w:lang w:val="hy-AM"/>
        </w:rPr>
        <w:t xml:space="preserve"> </w:t>
      </w:r>
      <w:r w:rsidR="00634251" w:rsidRPr="00500ECF">
        <w:rPr>
          <w:rFonts w:ascii="GHEA Grapalat" w:hAnsi="GHEA Grapalat" w:cs="Sylfaen"/>
          <w:sz w:val="26"/>
          <w:szCs w:val="26"/>
          <w:lang w:val="hy-AM"/>
        </w:rPr>
        <w:t xml:space="preserve">առանց մակնշման կամ թերի մակնշմամբ ոչ պարենային արտադրանքի </w:t>
      </w:r>
      <w:r w:rsidR="009D5B08" w:rsidRPr="00500ECF">
        <w:rPr>
          <w:rFonts w:ascii="GHEA Grapalat" w:hAnsi="GHEA Grapalat" w:cs="Sylfaen"/>
          <w:sz w:val="26"/>
          <w:szCs w:val="26"/>
          <w:lang w:val="hy-AM"/>
        </w:rPr>
        <w:t>իրաց</w:t>
      </w:r>
      <w:r w:rsidR="00634251" w:rsidRPr="00500ECF">
        <w:rPr>
          <w:rFonts w:ascii="GHEA Grapalat" w:hAnsi="GHEA Grapalat" w:cs="Sylfaen"/>
          <w:sz w:val="26"/>
          <w:szCs w:val="26"/>
          <w:lang w:val="hy-AM"/>
        </w:rPr>
        <w:t>ման նվազում</w:t>
      </w:r>
      <w:r w:rsidR="007D47F4" w:rsidRPr="00500ECF">
        <w:rPr>
          <w:rFonts w:ascii="GHEA Grapalat" w:hAnsi="GHEA Grapalat" w:cs="Sylfaen"/>
          <w:sz w:val="26"/>
          <w:szCs w:val="26"/>
          <w:lang w:val="hy-AM"/>
        </w:rPr>
        <w:t>՝</w:t>
      </w:r>
      <w:r w:rsidR="00634251" w:rsidRPr="00500ECF">
        <w:rPr>
          <w:rFonts w:ascii="GHEA Grapalat" w:hAnsi="GHEA Grapalat" w:cs="Sylfaen"/>
          <w:sz w:val="26"/>
          <w:szCs w:val="26"/>
          <w:lang w:val="hy-AM"/>
        </w:rPr>
        <w:t xml:space="preserve"> </w:t>
      </w:r>
      <w:r w:rsidR="00155D46" w:rsidRPr="00500ECF">
        <w:rPr>
          <w:rFonts w:ascii="GHEA Grapalat" w:hAnsi="GHEA Grapalat" w:cs="Sylfaen"/>
          <w:sz w:val="26"/>
          <w:szCs w:val="26"/>
          <w:lang w:val="hy-AM"/>
        </w:rPr>
        <w:t>6</w:t>
      </w:r>
      <w:r w:rsidR="00634251" w:rsidRPr="00500ECF">
        <w:rPr>
          <w:rFonts w:ascii="GHEA Grapalat" w:hAnsi="GHEA Grapalat" w:cs="Sylfaen"/>
          <w:sz w:val="26"/>
          <w:szCs w:val="26"/>
          <w:lang w:val="hy-AM"/>
        </w:rPr>
        <w:t>-</w:t>
      </w:r>
      <w:r w:rsidR="00155D46" w:rsidRPr="00500ECF">
        <w:rPr>
          <w:rFonts w:ascii="GHEA Grapalat" w:hAnsi="GHEA Grapalat" w:cs="Sylfaen"/>
          <w:sz w:val="26"/>
          <w:szCs w:val="26"/>
          <w:lang w:val="hy-AM"/>
        </w:rPr>
        <w:t>8</w:t>
      </w:r>
      <w:r w:rsidR="00634251" w:rsidRPr="00500ECF">
        <w:rPr>
          <w:rFonts w:ascii="GHEA Grapalat" w:hAnsi="GHEA Grapalat" w:cs="Sylfaen"/>
          <w:sz w:val="26"/>
          <w:szCs w:val="26"/>
          <w:lang w:val="hy-AM"/>
        </w:rPr>
        <w:t>%-ով</w:t>
      </w:r>
      <w:r w:rsidR="007D47F4" w:rsidRPr="00500ECF">
        <w:rPr>
          <w:rFonts w:ascii="GHEA Grapalat" w:hAnsi="GHEA Grapalat" w:cs="Sylfaen"/>
          <w:sz w:val="26"/>
          <w:szCs w:val="26"/>
          <w:lang w:val="hy-AM"/>
        </w:rPr>
        <w:t>:</w:t>
      </w:r>
    </w:p>
    <w:p w:rsidR="00EB3061" w:rsidRPr="00500ECF" w:rsidRDefault="00A36F58" w:rsidP="00CF3258">
      <w:pPr>
        <w:spacing w:after="0" w:line="360" w:lineRule="auto"/>
        <w:ind w:firstLine="720"/>
        <w:jc w:val="both"/>
        <w:rPr>
          <w:rFonts w:ascii="GHEA Grapalat" w:hAnsi="GHEA Grapalat" w:cs="Sylfaen"/>
          <w:sz w:val="26"/>
          <w:szCs w:val="26"/>
          <w:lang w:val="hy-AM"/>
        </w:rPr>
      </w:pPr>
      <w:r w:rsidRPr="00500ECF">
        <w:rPr>
          <w:rFonts w:ascii="GHEA Grapalat" w:hAnsi="GHEA Grapalat" w:cs="Sylfaen"/>
          <w:sz w:val="26"/>
          <w:szCs w:val="26"/>
          <w:lang w:val="hy-AM"/>
        </w:rPr>
        <w:t>202</w:t>
      </w:r>
      <w:r w:rsidR="00684FEE" w:rsidRPr="00500ECF">
        <w:rPr>
          <w:rFonts w:ascii="GHEA Grapalat" w:hAnsi="GHEA Grapalat" w:cs="Sylfaen"/>
          <w:sz w:val="26"/>
          <w:szCs w:val="26"/>
          <w:lang w:val="hy-AM"/>
        </w:rPr>
        <w:t>1</w:t>
      </w:r>
      <w:r w:rsidRPr="00500ECF">
        <w:rPr>
          <w:rFonts w:ascii="GHEA Grapalat" w:hAnsi="GHEA Grapalat" w:cs="Sylfaen"/>
          <w:sz w:val="26"/>
          <w:szCs w:val="26"/>
          <w:lang w:val="hy-AM"/>
        </w:rPr>
        <w:t xml:space="preserve"> թվականի ընթացքում թվով </w:t>
      </w:r>
      <w:r w:rsidR="00034AA7" w:rsidRPr="00500ECF">
        <w:rPr>
          <w:rFonts w:ascii="GHEA Grapalat" w:hAnsi="GHEA Grapalat" w:cs="Sylfaen"/>
          <w:sz w:val="26"/>
          <w:szCs w:val="26"/>
          <w:lang w:val="hy-AM"/>
        </w:rPr>
        <w:t>448</w:t>
      </w:r>
      <w:r w:rsidRPr="00500ECF">
        <w:rPr>
          <w:rFonts w:ascii="GHEA Grapalat" w:hAnsi="GHEA Grapalat" w:cs="Sylfaen"/>
          <w:sz w:val="26"/>
          <w:szCs w:val="26"/>
          <w:lang w:val="hy-AM"/>
        </w:rPr>
        <w:t xml:space="preserve"> ստուգաթերթով իրականացվել է մակնշման պահանջների ստուգում, ինչի արդյունքում </w:t>
      </w:r>
      <w:r w:rsidR="0037355E" w:rsidRPr="00500ECF">
        <w:rPr>
          <w:rFonts w:ascii="GHEA Grapalat" w:hAnsi="GHEA Grapalat" w:cs="Sylfaen"/>
          <w:sz w:val="26"/>
          <w:szCs w:val="26"/>
          <w:lang w:val="hy-AM"/>
        </w:rPr>
        <w:t>73</w:t>
      </w:r>
      <w:r w:rsidRPr="00500ECF">
        <w:rPr>
          <w:rFonts w:ascii="GHEA Grapalat" w:hAnsi="GHEA Grapalat" w:cs="Sylfaen"/>
          <w:sz w:val="26"/>
          <w:szCs w:val="26"/>
          <w:lang w:val="hy-AM"/>
        </w:rPr>
        <w:t xml:space="preserve"> ստուգաթերթով (</w:t>
      </w:r>
      <w:r w:rsidR="0037355E" w:rsidRPr="00500ECF">
        <w:rPr>
          <w:rFonts w:ascii="GHEA Grapalat" w:hAnsi="GHEA Grapalat" w:cs="Sylfaen"/>
          <w:sz w:val="26"/>
          <w:szCs w:val="26"/>
          <w:lang w:val="hy-AM"/>
        </w:rPr>
        <w:t>16</w:t>
      </w:r>
      <w:r w:rsidRPr="00500ECF">
        <w:rPr>
          <w:rFonts w:ascii="GHEA Grapalat" w:hAnsi="GHEA Grapalat" w:cs="Sylfaen"/>
          <w:sz w:val="26"/>
          <w:szCs w:val="26"/>
          <w:lang w:val="hy-AM"/>
        </w:rPr>
        <w:t>.</w:t>
      </w:r>
      <w:r w:rsidR="00AF023D" w:rsidRPr="00500ECF">
        <w:rPr>
          <w:rFonts w:ascii="GHEA Grapalat" w:hAnsi="GHEA Grapalat" w:cs="Sylfaen"/>
          <w:sz w:val="26"/>
          <w:szCs w:val="26"/>
          <w:lang w:val="hy-AM"/>
        </w:rPr>
        <w:t>3</w:t>
      </w:r>
      <w:r w:rsidRPr="00500ECF">
        <w:rPr>
          <w:rFonts w:ascii="GHEA Grapalat" w:hAnsi="GHEA Grapalat" w:cs="Sylfaen"/>
          <w:sz w:val="26"/>
          <w:szCs w:val="26"/>
          <w:lang w:val="hy-AM"/>
        </w:rPr>
        <w:t>%) արձանագրվել է խախտում: 20</w:t>
      </w:r>
      <w:r w:rsidR="00684FEE" w:rsidRPr="00500ECF">
        <w:rPr>
          <w:rFonts w:ascii="GHEA Grapalat" w:hAnsi="GHEA Grapalat" w:cs="Sylfaen"/>
          <w:sz w:val="26"/>
          <w:szCs w:val="26"/>
          <w:lang w:val="hy-AM"/>
        </w:rPr>
        <w:t>20</w:t>
      </w:r>
      <w:r w:rsidRPr="00500ECF">
        <w:rPr>
          <w:rFonts w:ascii="GHEA Grapalat" w:hAnsi="GHEA Grapalat" w:cs="Sylfaen"/>
          <w:sz w:val="26"/>
          <w:szCs w:val="26"/>
          <w:lang w:val="hy-AM"/>
        </w:rPr>
        <w:t xml:space="preserve"> թվականին` </w:t>
      </w:r>
      <w:r w:rsidR="00684FEE" w:rsidRPr="00500ECF">
        <w:rPr>
          <w:rFonts w:ascii="GHEA Grapalat" w:hAnsi="GHEA Grapalat" w:cs="Sylfaen"/>
          <w:sz w:val="26"/>
          <w:szCs w:val="26"/>
          <w:lang w:val="hy-AM"/>
        </w:rPr>
        <w:t>625</w:t>
      </w:r>
      <w:r w:rsidRPr="00500ECF">
        <w:rPr>
          <w:rFonts w:ascii="GHEA Grapalat" w:hAnsi="GHEA Grapalat" w:cs="Sylfaen"/>
          <w:sz w:val="26"/>
          <w:szCs w:val="26"/>
          <w:lang w:val="hy-AM"/>
        </w:rPr>
        <w:t xml:space="preserve"> ստուգաթերթով 1</w:t>
      </w:r>
      <w:r w:rsidR="00684FEE" w:rsidRPr="00500ECF">
        <w:rPr>
          <w:rFonts w:ascii="GHEA Grapalat" w:hAnsi="GHEA Grapalat" w:cs="Sylfaen"/>
          <w:sz w:val="26"/>
          <w:szCs w:val="26"/>
          <w:lang w:val="hy-AM"/>
        </w:rPr>
        <w:t>4</w:t>
      </w:r>
      <w:r w:rsidRPr="00500ECF">
        <w:rPr>
          <w:rFonts w:ascii="GHEA Grapalat" w:hAnsi="GHEA Grapalat" w:cs="Sylfaen"/>
          <w:sz w:val="26"/>
          <w:szCs w:val="26"/>
          <w:lang w:val="hy-AM"/>
        </w:rPr>
        <w:t>1 (</w:t>
      </w:r>
      <w:r w:rsidR="00684FEE" w:rsidRPr="00500ECF">
        <w:rPr>
          <w:rFonts w:ascii="GHEA Grapalat" w:hAnsi="GHEA Grapalat" w:cs="Sylfaen"/>
          <w:sz w:val="26"/>
          <w:szCs w:val="26"/>
          <w:lang w:val="hy-AM"/>
        </w:rPr>
        <w:t>22</w:t>
      </w:r>
      <w:r w:rsidRPr="00500ECF">
        <w:rPr>
          <w:rFonts w:ascii="GHEA Grapalat" w:hAnsi="GHEA Grapalat" w:cs="Sylfaen"/>
          <w:sz w:val="26"/>
          <w:szCs w:val="26"/>
          <w:lang w:val="hy-AM"/>
        </w:rPr>
        <w:t>.</w:t>
      </w:r>
      <w:r w:rsidR="00AF023D" w:rsidRPr="00500ECF">
        <w:rPr>
          <w:rFonts w:ascii="GHEA Grapalat" w:hAnsi="GHEA Grapalat" w:cs="Sylfaen"/>
          <w:sz w:val="26"/>
          <w:szCs w:val="26"/>
          <w:lang w:val="hy-AM"/>
        </w:rPr>
        <w:t>6</w:t>
      </w:r>
      <w:r w:rsidRPr="00500ECF">
        <w:rPr>
          <w:rFonts w:ascii="GHEA Grapalat" w:hAnsi="GHEA Grapalat" w:cs="Sylfaen"/>
          <w:sz w:val="26"/>
          <w:szCs w:val="26"/>
          <w:lang w:val="hy-AM"/>
        </w:rPr>
        <w:t>%) խախտում</w:t>
      </w:r>
      <w:r w:rsidR="00D46224" w:rsidRPr="00500ECF">
        <w:rPr>
          <w:rFonts w:ascii="GHEA Grapalat" w:hAnsi="GHEA Grapalat" w:cs="Sylfaen"/>
          <w:sz w:val="26"/>
          <w:szCs w:val="26"/>
          <w:lang w:val="hy-AM"/>
        </w:rPr>
        <w:t>, իսկ</w:t>
      </w:r>
      <w:r w:rsidRPr="00500ECF">
        <w:rPr>
          <w:rFonts w:ascii="GHEA Grapalat" w:hAnsi="GHEA Grapalat" w:cs="Sylfaen"/>
          <w:sz w:val="26"/>
          <w:szCs w:val="26"/>
          <w:lang w:val="hy-AM"/>
        </w:rPr>
        <w:t xml:space="preserve"> 201</w:t>
      </w:r>
      <w:r w:rsidR="00155D46" w:rsidRPr="00500ECF">
        <w:rPr>
          <w:rFonts w:ascii="GHEA Grapalat" w:hAnsi="GHEA Grapalat" w:cs="Sylfaen"/>
          <w:sz w:val="26"/>
          <w:szCs w:val="26"/>
          <w:lang w:val="hy-AM"/>
        </w:rPr>
        <w:t>9</w:t>
      </w:r>
      <w:r w:rsidRPr="00500ECF">
        <w:rPr>
          <w:rFonts w:ascii="GHEA Grapalat" w:hAnsi="GHEA Grapalat" w:cs="Sylfaen"/>
          <w:sz w:val="26"/>
          <w:szCs w:val="26"/>
          <w:lang w:val="hy-AM"/>
        </w:rPr>
        <w:t xml:space="preserve"> թվականին` 43</w:t>
      </w:r>
      <w:r w:rsidR="00155D46" w:rsidRPr="00500ECF">
        <w:rPr>
          <w:rFonts w:ascii="GHEA Grapalat" w:hAnsi="GHEA Grapalat" w:cs="Sylfaen"/>
          <w:sz w:val="26"/>
          <w:szCs w:val="26"/>
          <w:lang w:val="hy-AM"/>
        </w:rPr>
        <w:t>6</w:t>
      </w:r>
      <w:r w:rsidRPr="00500ECF">
        <w:rPr>
          <w:rFonts w:ascii="GHEA Grapalat" w:hAnsi="GHEA Grapalat" w:cs="Sylfaen"/>
          <w:sz w:val="26"/>
          <w:szCs w:val="26"/>
          <w:lang w:val="hy-AM"/>
        </w:rPr>
        <w:t xml:space="preserve"> ստուգաթերթով 1</w:t>
      </w:r>
      <w:r w:rsidR="00155D46" w:rsidRPr="00500ECF">
        <w:rPr>
          <w:rFonts w:ascii="GHEA Grapalat" w:hAnsi="GHEA Grapalat" w:cs="Sylfaen"/>
          <w:sz w:val="26"/>
          <w:szCs w:val="26"/>
          <w:lang w:val="hy-AM"/>
        </w:rPr>
        <w:t>31</w:t>
      </w:r>
      <w:r w:rsidRPr="00500ECF">
        <w:rPr>
          <w:rFonts w:ascii="GHEA Grapalat" w:hAnsi="GHEA Grapalat" w:cs="Sylfaen"/>
          <w:sz w:val="26"/>
          <w:szCs w:val="26"/>
          <w:lang w:val="hy-AM"/>
        </w:rPr>
        <w:t xml:space="preserve"> (3</w:t>
      </w:r>
      <w:r w:rsidR="00155D46" w:rsidRPr="00500ECF">
        <w:rPr>
          <w:rFonts w:ascii="GHEA Grapalat" w:hAnsi="GHEA Grapalat" w:cs="Sylfaen"/>
          <w:sz w:val="26"/>
          <w:szCs w:val="26"/>
          <w:lang w:val="hy-AM"/>
        </w:rPr>
        <w:t>0</w:t>
      </w:r>
      <w:r w:rsidRPr="00500ECF">
        <w:rPr>
          <w:rFonts w:ascii="GHEA Grapalat" w:hAnsi="GHEA Grapalat" w:cs="Sylfaen"/>
          <w:sz w:val="26"/>
          <w:szCs w:val="26"/>
          <w:lang w:val="hy-AM"/>
        </w:rPr>
        <w:t>.</w:t>
      </w:r>
      <w:r w:rsidR="00155D46" w:rsidRPr="00500ECF">
        <w:rPr>
          <w:rFonts w:ascii="GHEA Grapalat" w:hAnsi="GHEA Grapalat" w:cs="Sylfaen"/>
          <w:sz w:val="26"/>
          <w:szCs w:val="26"/>
          <w:lang w:val="hy-AM"/>
        </w:rPr>
        <w:t>0</w:t>
      </w:r>
      <w:r w:rsidRPr="00500ECF">
        <w:rPr>
          <w:rFonts w:ascii="GHEA Grapalat" w:hAnsi="GHEA Grapalat" w:cs="Sylfaen"/>
          <w:sz w:val="26"/>
          <w:szCs w:val="26"/>
          <w:lang w:val="hy-AM"/>
        </w:rPr>
        <w:t>%) խախտում</w:t>
      </w:r>
      <w:r w:rsidR="00D46224" w:rsidRPr="00500ECF">
        <w:rPr>
          <w:rFonts w:ascii="GHEA Grapalat" w:hAnsi="GHEA Grapalat" w:cs="Sylfaen"/>
          <w:sz w:val="26"/>
          <w:szCs w:val="26"/>
          <w:lang w:val="hy-AM"/>
        </w:rPr>
        <w:t>:</w:t>
      </w:r>
    </w:p>
    <w:p w:rsidR="00A36F58" w:rsidRPr="00500ECF" w:rsidRDefault="00A36F58" w:rsidP="00CF3258">
      <w:pPr>
        <w:spacing w:after="0" w:line="360" w:lineRule="auto"/>
        <w:ind w:firstLine="720"/>
        <w:jc w:val="both"/>
        <w:rPr>
          <w:rFonts w:ascii="GHEA Grapalat" w:hAnsi="GHEA Grapalat" w:cs="Sylfaen"/>
          <w:sz w:val="26"/>
          <w:szCs w:val="26"/>
          <w:lang w:val="hy-AM"/>
        </w:rPr>
      </w:pPr>
      <w:r w:rsidRPr="00500ECF">
        <w:rPr>
          <w:rFonts w:ascii="GHEA Grapalat" w:hAnsi="GHEA Grapalat" w:cs="Sylfaen"/>
          <w:sz w:val="26"/>
          <w:szCs w:val="26"/>
          <w:lang w:val="hy-AM"/>
        </w:rPr>
        <w:t>Վերը նշվածից ելնելով կարելի է եզրահանգել, որ ՇՎՏՄ-ի կողմից ձեռնարկված միջոցառումների շրջանակներում արձանագրված արդյունքները համեմատելով նախորդ տարվա արդյունքների հետ հասել է իր կողմից սահմանած թիրախներին:</w:t>
      </w:r>
    </w:p>
    <w:p w:rsidR="002311D9" w:rsidRPr="00500ECF" w:rsidRDefault="002311D9" w:rsidP="00CF3258">
      <w:pPr>
        <w:spacing w:after="0" w:line="240" w:lineRule="auto"/>
        <w:jc w:val="both"/>
        <w:rPr>
          <w:rFonts w:ascii="GHEA Grapalat" w:hAnsi="GHEA Grapalat" w:cs="Sylfaen"/>
          <w:sz w:val="26"/>
          <w:szCs w:val="26"/>
          <w:lang w:val="hy-AM"/>
        </w:rPr>
      </w:pPr>
    </w:p>
    <w:p w:rsidR="002311D9" w:rsidRDefault="002311D9" w:rsidP="00CF3258">
      <w:pPr>
        <w:spacing w:after="0" w:line="240" w:lineRule="auto"/>
        <w:jc w:val="both"/>
        <w:rPr>
          <w:rFonts w:ascii="GHEA Grapalat" w:hAnsi="GHEA Grapalat" w:cs="Sylfaen"/>
          <w:sz w:val="26"/>
          <w:szCs w:val="26"/>
          <w:lang w:val="hy-AM"/>
        </w:rPr>
      </w:pPr>
    </w:p>
    <w:p w:rsidR="008670C5" w:rsidRDefault="008670C5" w:rsidP="00CF3258">
      <w:pPr>
        <w:spacing w:after="0" w:line="240" w:lineRule="auto"/>
        <w:jc w:val="both"/>
        <w:rPr>
          <w:rFonts w:ascii="GHEA Grapalat" w:hAnsi="GHEA Grapalat" w:cs="Sylfaen"/>
          <w:sz w:val="26"/>
          <w:szCs w:val="26"/>
          <w:lang w:val="hy-AM"/>
        </w:rPr>
      </w:pPr>
    </w:p>
    <w:p w:rsidR="008670C5" w:rsidRPr="00500ECF" w:rsidRDefault="008670C5" w:rsidP="00CF3258">
      <w:pPr>
        <w:spacing w:after="0" w:line="240" w:lineRule="auto"/>
        <w:jc w:val="both"/>
        <w:rPr>
          <w:rFonts w:ascii="GHEA Grapalat" w:hAnsi="GHEA Grapalat" w:cs="Sylfaen"/>
          <w:sz w:val="26"/>
          <w:szCs w:val="26"/>
          <w:lang w:val="hy-AM"/>
        </w:rPr>
      </w:pPr>
    </w:p>
    <w:p w:rsidR="005C04FE" w:rsidRPr="00500ECF" w:rsidRDefault="00B56DCA" w:rsidP="00B56DCA">
      <w:pPr>
        <w:pStyle w:val="a3"/>
        <w:numPr>
          <w:ilvl w:val="0"/>
          <w:numId w:val="3"/>
        </w:numPr>
        <w:spacing w:after="0" w:line="240" w:lineRule="auto"/>
        <w:ind w:left="426" w:hanging="426"/>
        <w:jc w:val="center"/>
        <w:rPr>
          <w:rFonts w:ascii="GHEA Grapalat" w:hAnsi="GHEA Grapalat" w:cs="Sylfaen"/>
          <w:b/>
          <w:sz w:val="26"/>
          <w:szCs w:val="26"/>
          <w:lang w:val="hy-AM"/>
        </w:rPr>
      </w:pPr>
      <w:r w:rsidRPr="00500ECF">
        <w:rPr>
          <w:rFonts w:ascii="GHEA Grapalat" w:hAnsi="GHEA Grapalat" w:cs="Sylfaen"/>
          <w:b/>
          <w:sz w:val="26"/>
          <w:szCs w:val="26"/>
          <w:lang w:val="hy-AM"/>
        </w:rPr>
        <w:lastRenderedPageBreak/>
        <w:t>Իրազեկման միջոցառումները</w:t>
      </w:r>
    </w:p>
    <w:p w:rsidR="00B56DCA" w:rsidRPr="00500ECF" w:rsidRDefault="00B56DCA" w:rsidP="008C4AA8">
      <w:pPr>
        <w:spacing w:after="0" w:line="360" w:lineRule="auto"/>
        <w:jc w:val="both"/>
        <w:rPr>
          <w:rFonts w:ascii="GHEA Grapalat" w:hAnsi="GHEA Grapalat"/>
          <w:sz w:val="26"/>
          <w:szCs w:val="26"/>
          <w:lang w:val="hy-AM"/>
        </w:rPr>
      </w:pPr>
    </w:p>
    <w:p w:rsidR="005C04FE" w:rsidRPr="00500ECF" w:rsidRDefault="00CF3258" w:rsidP="00C51B61">
      <w:pPr>
        <w:spacing w:after="0" w:line="360" w:lineRule="auto"/>
        <w:ind w:firstLine="720"/>
        <w:jc w:val="both"/>
        <w:rPr>
          <w:rFonts w:ascii="GHEA Grapalat" w:hAnsi="GHEA Grapalat"/>
          <w:sz w:val="26"/>
          <w:szCs w:val="26"/>
          <w:lang w:val="hy-AM"/>
        </w:rPr>
      </w:pPr>
      <w:r w:rsidRPr="00500ECF">
        <w:rPr>
          <w:rFonts w:ascii="GHEA Grapalat" w:hAnsi="GHEA Grapalat"/>
          <w:sz w:val="26"/>
          <w:szCs w:val="26"/>
          <w:lang w:val="hy-AM"/>
        </w:rPr>
        <w:t>ՇՎՏՄ-ի</w:t>
      </w:r>
      <w:r w:rsidR="005C04FE" w:rsidRPr="00500ECF">
        <w:rPr>
          <w:rFonts w:ascii="GHEA Grapalat" w:hAnsi="GHEA Grapalat"/>
          <w:sz w:val="26"/>
          <w:szCs w:val="26"/>
          <w:lang w:val="hy-AM"/>
        </w:rPr>
        <w:t xml:space="preserve"> կողմից 2021 թվականին տնտեսվարողների շրջանում իրականացվել են իրազեկման աշխատանքներ` էլեկտրոնային նամակների, փոստի, ինչպես նաև տեսչական այցելությունների միջոցով: Մասնավորոպաես 2021 թվականի իրազեկվել է շուրջ 1</w:t>
      </w:r>
      <w:r w:rsidR="00185089" w:rsidRPr="00500ECF">
        <w:rPr>
          <w:rFonts w:ascii="GHEA Grapalat" w:hAnsi="GHEA Grapalat"/>
          <w:sz w:val="26"/>
          <w:szCs w:val="26"/>
          <w:lang w:val="hy-AM"/>
        </w:rPr>
        <w:t>310</w:t>
      </w:r>
      <w:r w:rsidR="005C04FE" w:rsidRPr="00500ECF">
        <w:rPr>
          <w:rFonts w:ascii="GHEA Grapalat" w:hAnsi="GHEA Grapalat"/>
          <w:sz w:val="26"/>
          <w:szCs w:val="26"/>
          <w:lang w:val="hy-AM"/>
        </w:rPr>
        <w:t xml:space="preserve"> տնտեսվարող, որից.</w:t>
      </w:r>
    </w:p>
    <w:p w:rsidR="005C04FE" w:rsidRPr="00500ECF" w:rsidRDefault="005C04FE" w:rsidP="00CF3258">
      <w:pPr>
        <w:pStyle w:val="a3"/>
        <w:numPr>
          <w:ilvl w:val="0"/>
          <w:numId w:val="30"/>
        </w:numPr>
        <w:spacing w:after="0" w:line="360" w:lineRule="auto"/>
        <w:jc w:val="both"/>
        <w:rPr>
          <w:rFonts w:ascii="GHEA Grapalat" w:hAnsi="GHEA Grapalat"/>
          <w:sz w:val="26"/>
          <w:szCs w:val="26"/>
          <w:lang w:val="hy-AM"/>
        </w:rPr>
      </w:pPr>
      <w:r w:rsidRPr="00500ECF">
        <w:rPr>
          <w:rFonts w:ascii="GHEA Grapalat" w:hAnsi="GHEA Grapalat"/>
          <w:sz w:val="26"/>
          <w:szCs w:val="26"/>
          <w:lang w:val="hy-AM"/>
        </w:rPr>
        <w:t>Խաղալիքների ոլորտում` 240 տնտեսվարող</w:t>
      </w:r>
    </w:p>
    <w:p w:rsidR="005C04FE" w:rsidRPr="00500ECF" w:rsidRDefault="005C04FE" w:rsidP="00CF3258">
      <w:pPr>
        <w:pStyle w:val="a3"/>
        <w:numPr>
          <w:ilvl w:val="0"/>
          <w:numId w:val="30"/>
        </w:numPr>
        <w:spacing w:after="0" w:line="360" w:lineRule="auto"/>
        <w:jc w:val="both"/>
        <w:rPr>
          <w:rFonts w:ascii="GHEA Grapalat" w:hAnsi="GHEA Grapalat"/>
          <w:sz w:val="26"/>
          <w:szCs w:val="26"/>
          <w:lang w:val="hy-AM"/>
        </w:rPr>
      </w:pPr>
      <w:r w:rsidRPr="00500ECF">
        <w:rPr>
          <w:rFonts w:ascii="GHEA Grapalat" w:hAnsi="GHEA Grapalat"/>
          <w:sz w:val="26"/>
          <w:szCs w:val="26"/>
          <w:lang w:val="hy-AM"/>
        </w:rPr>
        <w:t>Օծանելիքակոսմետիկական արտադրանքի ոլորտում` 200</w:t>
      </w:r>
    </w:p>
    <w:p w:rsidR="005C04FE" w:rsidRPr="00500ECF" w:rsidRDefault="005C04FE" w:rsidP="00CF3258">
      <w:pPr>
        <w:pStyle w:val="a3"/>
        <w:numPr>
          <w:ilvl w:val="0"/>
          <w:numId w:val="30"/>
        </w:numPr>
        <w:spacing w:after="0" w:line="360" w:lineRule="auto"/>
        <w:jc w:val="both"/>
        <w:rPr>
          <w:rFonts w:ascii="GHEA Grapalat" w:hAnsi="GHEA Grapalat"/>
          <w:sz w:val="26"/>
          <w:szCs w:val="26"/>
          <w:lang w:val="hy-AM"/>
        </w:rPr>
      </w:pPr>
      <w:r w:rsidRPr="00500ECF">
        <w:rPr>
          <w:rFonts w:ascii="GHEA Grapalat" w:hAnsi="GHEA Grapalat"/>
          <w:sz w:val="26"/>
          <w:szCs w:val="26"/>
          <w:lang w:val="hy-AM"/>
        </w:rPr>
        <w:t>ԱԳԼՃԿ-ների ոլորտում` 385 տնտեսվարող</w:t>
      </w:r>
    </w:p>
    <w:p w:rsidR="005C04FE" w:rsidRPr="00500ECF" w:rsidRDefault="005C04FE" w:rsidP="00CF3258">
      <w:pPr>
        <w:pStyle w:val="a3"/>
        <w:numPr>
          <w:ilvl w:val="0"/>
          <w:numId w:val="30"/>
        </w:numPr>
        <w:spacing w:after="0" w:line="360" w:lineRule="auto"/>
        <w:jc w:val="both"/>
        <w:rPr>
          <w:rFonts w:ascii="GHEA Grapalat" w:hAnsi="GHEA Grapalat"/>
          <w:sz w:val="26"/>
          <w:szCs w:val="26"/>
          <w:lang w:val="hy-AM"/>
        </w:rPr>
      </w:pPr>
      <w:r w:rsidRPr="00500ECF">
        <w:rPr>
          <w:rFonts w:ascii="GHEA Grapalat" w:hAnsi="GHEA Grapalat"/>
          <w:sz w:val="26"/>
          <w:szCs w:val="26"/>
          <w:lang w:val="hy-AM"/>
        </w:rPr>
        <w:t>Հեղուկացված ածխաջրածնային գազի ոլորտում` 135</w:t>
      </w:r>
    </w:p>
    <w:p w:rsidR="005C04FE" w:rsidRPr="00500ECF" w:rsidRDefault="005C04FE" w:rsidP="00CF3258">
      <w:pPr>
        <w:pStyle w:val="a3"/>
        <w:numPr>
          <w:ilvl w:val="0"/>
          <w:numId w:val="30"/>
        </w:numPr>
        <w:spacing w:after="0" w:line="360" w:lineRule="auto"/>
        <w:jc w:val="both"/>
        <w:rPr>
          <w:rFonts w:ascii="GHEA Grapalat" w:hAnsi="GHEA Grapalat"/>
          <w:sz w:val="26"/>
          <w:szCs w:val="26"/>
          <w:lang w:val="hy-AM"/>
        </w:rPr>
      </w:pPr>
      <w:r w:rsidRPr="00500ECF">
        <w:rPr>
          <w:rFonts w:ascii="GHEA Grapalat" w:hAnsi="GHEA Grapalat"/>
          <w:sz w:val="26"/>
          <w:szCs w:val="26"/>
          <w:lang w:val="hy-AM"/>
        </w:rPr>
        <w:t>Ավտոմոբիլային և ավիացիոն բենզինի ոլորտում</w:t>
      </w:r>
      <w:r w:rsidR="00185089" w:rsidRPr="00500ECF">
        <w:rPr>
          <w:rFonts w:ascii="GHEA Grapalat" w:hAnsi="GHEA Grapalat"/>
          <w:sz w:val="26"/>
          <w:szCs w:val="26"/>
          <w:lang w:val="hy-AM"/>
        </w:rPr>
        <w:t>` 350</w:t>
      </w:r>
      <w:r w:rsidRPr="00500ECF">
        <w:rPr>
          <w:rFonts w:ascii="GHEA Grapalat" w:hAnsi="GHEA Grapalat"/>
          <w:sz w:val="26"/>
          <w:szCs w:val="26"/>
          <w:lang w:val="hy-AM"/>
        </w:rPr>
        <w:t xml:space="preserve"> տնտեսվարող: </w:t>
      </w:r>
    </w:p>
    <w:p w:rsidR="005C04FE" w:rsidRPr="00500ECF" w:rsidRDefault="005C04FE" w:rsidP="00CF3258">
      <w:pPr>
        <w:spacing w:after="0" w:line="360" w:lineRule="auto"/>
        <w:jc w:val="both"/>
        <w:rPr>
          <w:rFonts w:ascii="GHEA Grapalat" w:hAnsi="GHEA Grapalat"/>
          <w:sz w:val="26"/>
          <w:szCs w:val="26"/>
          <w:lang w:val="hy-AM"/>
        </w:rPr>
      </w:pPr>
      <w:r w:rsidRPr="00500ECF">
        <w:rPr>
          <w:rFonts w:ascii="GHEA Grapalat" w:hAnsi="GHEA Grapalat"/>
          <w:sz w:val="26"/>
          <w:szCs w:val="26"/>
          <w:lang w:val="hy-AM"/>
        </w:rPr>
        <w:t>1</w:t>
      </w:r>
      <w:r w:rsidR="00185089" w:rsidRPr="00500ECF">
        <w:rPr>
          <w:rFonts w:ascii="GHEA Grapalat" w:hAnsi="GHEA Grapalat"/>
          <w:sz w:val="26"/>
          <w:szCs w:val="26"/>
          <w:lang w:val="hy-AM"/>
        </w:rPr>
        <w:t>310</w:t>
      </w:r>
      <w:r w:rsidRPr="00500ECF">
        <w:rPr>
          <w:rFonts w:ascii="GHEA Grapalat" w:hAnsi="GHEA Grapalat"/>
          <w:sz w:val="26"/>
          <w:szCs w:val="26"/>
          <w:lang w:val="hy-AM"/>
        </w:rPr>
        <w:t xml:space="preserve"> տնտեսվարողներից 1</w:t>
      </w:r>
      <w:r w:rsidR="00185089" w:rsidRPr="00500ECF">
        <w:rPr>
          <w:rFonts w:ascii="GHEA Grapalat" w:hAnsi="GHEA Grapalat"/>
          <w:sz w:val="26"/>
          <w:szCs w:val="26"/>
          <w:lang w:val="hy-AM"/>
        </w:rPr>
        <w:t>130</w:t>
      </w:r>
      <w:r w:rsidRPr="00500ECF">
        <w:rPr>
          <w:rFonts w:ascii="GHEA Grapalat" w:hAnsi="GHEA Grapalat"/>
          <w:sz w:val="26"/>
          <w:szCs w:val="26"/>
          <w:lang w:val="hy-AM"/>
        </w:rPr>
        <w:t xml:space="preserve">-ը իրազեկվել են նամակների, 180-ը` փոստի միջոցով: </w:t>
      </w:r>
    </w:p>
    <w:p w:rsidR="005C04FE" w:rsidRPr="00500ECF" w:rsidRDefault="005C04FE" w:rsidP="00CF3258">
      <w:pPr>
        <w:spacing w:after="0" w:line="360" w:lineRule="auto"/>
        <w:ind w:firstLine="720"/>
        <w:jc w:val="both"/>
        <w:rPr>
          <w:rFonts w:ascii="GHEA Grapalat" w:hAnsi="GHEA Grapalat"/>
          <w:sz w:val="26"/>
          <w:szCs w:val="26"/>
          <w:lang w:val="hy-AM"/>
        </w:rPr>
      </w:pPr>
      <w:r w:rsidRPr="00500ECF">
        <w:rPr>
          <w:rFonts w:ascii="GHEA Grapalat" w:hAnsi="GHEA Grapalat"/>
          <w:sz w:val="26"/>
          <w:szCs w:val="26"/>
          <w:lang w:val="hy-AM"/>
        </w:rPr>
        <w:t>ՇՎՏՄ-ն 2021 թվականի սեպտեմբերի</w:t>
      </w:r>
      <w:r w:rsidR="00D544A5">
        <w:rPr>
          <w:rFonts w:ascii="GHEA Grapalat" w:hAnsi="GHEA Grapalat"/>
          <w:sz w:val="26"/>
          <w:szCs w:val="26"/>
          <w:lang w:val="hy-AM"/>
        </w:rPr>
        <w:t xml:space="preserve"> 13-2</w:t>
      </w:r>
      <w:r w:rsidRPr="00500ECF">
        <w:rPr>
          <w:rFonts w:ascii="GHEA Grapalat" w:hAnsi="GHEA Grapalat"/>
          <w:sz w:val="26"/>
          <w:szCs w:val="26"/>
          <w:lang w:val="hy-AM"/>
        </w:rPr>
        <w:t>4-ը ընկած ժամանակահատվածում ՀՀ բոլոր մարզերում և Երևան քաղաքում</w:t>
      </w:r>
      <w:r w:rsidR="00F457B3" w:rsidRPr="00500ECF">
        <w:rPr>
          <w:rFonts w:ascii="GHEA Grapalat" w:hAnsi="GHEA Grapalat"/>
          <w:sz w:val="26"/>
          <w:szCs w:val="26"/>
          <w:lang w:val="hy-AM"/>
        </w:rPr>
        <w:t xml:space="preserve"> տեսչական այցելությունների միջոցով</w:t>
      </w:r>
      <w:r w:rsidRPr="00500ECF">
        <w:rPr>
          <w:rFonts w:ascii="GHEA Grapalat" w:hAnsi="GHEA Grapalat"/>
          <w:sz w:val="26"/>
          <w:szCs w:val="26"/>
          <w:lang w:val="hy-AM"/>
        </w:rPr>
        <w:t xml:space="preserve"> իրականացրել է մարզերում` թվով 585, իսկ Երևան քաղաքում` 104 տնտեսվարող սուբյեկտների իրազեկում: Իրազեկման նպատակն է եղել ավտոմոբիլային բենզինի, հեղուկ գազի և սեղմված բնական գազի ոլորտներում տնտեսվարող գործունեություն իրականացնողներին ծանուցել ոլորտը կարգավորող օրենսդրության պահանջների և փոփոխությունների մասին` ընդգծելով դրանք պահպանելու անհրաժեշտությունը: Բացի այդ </w:t>
      </w:r>
      <w:r w:rsidR="00AF023D" w:rsidRPr="00500ECF">
        <w:rPr>
          <w:rFonts w:ascii="GHEA Grapalat" w:hAnsi="GHEA Grapalat"/>
          <w:sz w:val="26"/>
          <w:szCs w:val="26"/>
          <w:lang w:val="hy-AM"/>
        </w:rPr>
        <w:t>ՇՎՏՄ-</w:t>
      </w:r>
      <w:r w:rsidRPr="00500ECF">
        <w:rPr>
          <w:rFonts w:ascii="GHEA Grapalat" w:hAnsi="GHEA Grapalat"/>
          <w:sz w:val="26"/>
          <w:szCs w:val="26"/>
          <w:lang w:val="hy-AM"/>
        </w:rPr>
        <w:t>ն իրականացրել է կանխարգելիչ միջոցառումներ` շուրջ 44 տնտեսվարող սուբյեկտներին տրամադրելով խորհրդատվություն և մեթոդական այլ աջակցություն իր իրավասության ոլորտում գտնվող հարցերի վերաբերյալ՝ օգնելով հասկանալ, թե օրենսդրությամբ նախատեսված ինչ միջոցներ պետք է ձեռնարկի տնտեսվարողը՝ իր գործունեությունն օրենքների և այլ իրավական ակտերի պահանջներին համապատասխանեցնելու համար:</w:t>
      </w:r>
    </w:p>
    <w:p w:rsidR="005C04FE" w:rsidRPr="00500ECF" w:rsidRDefault="005C04FE" w:rsidP="00CF3258">
      <w:pPr>
        <w:spacing w:after="0" w:line="360" w:lineRule="auto"/>
        <w:ind w:firstLine="426"/>
        <w:jc w:val="both"/>
        <w:rPr>
          <w:rFonts w:ascii="GHEA Grapalat" w:hAnsi="GHEA Grapalat"/>
          <w:sz w:val="26"/>
          <w:szCs w:val="26"/>
          <w:lang w:val="hy-AM"/>
        </w:rPr>
      </w:pPr>
      <w:r w:rsidRPr="00500ECF">
        <w:rPr>
          <w:rFonts w:ascii="GHEA Grapalat" w:hAnsi="GHEA Grapalat"/>
          <w:sz w:val="26"/>
          <w:szCs w:val="26"/>
          <w:lang w:val="hy-AM"/>
        </w:rPr>
        <w:t xml:space="preserve">Իրազեկման աշխատանքներ են իրականացվել նաև ՀՀ տարածքում գործող առևտրային բանկերի, վարկային կազմակերպությունների և գրավատների շրջանում` վերջիններիս գործունեությունը կարգավորող օրենքների </w:t>
      </w:r>
      <w:r w:rsidRPr="00500ECF">
        <w:rPr>
          <w:rFonts w:ascii="GHEA Grapalat" w:hAnsi="GHEA Grapalat"/>
          <w:sz w:val="26"/>
          <w:szCs w:val="26"/>
          <w:lang w:val="hy-AM"/>
        </w:rPr>
        <w:lastRenderedPageBreak/>
        <w:t xml:space="preserve">փոփոխությունների մասին ծանուցելու և դրանց պահանջները կատարելու անհրաժեշտության նպատակով: </w:t>
      </w:r>
    </w:p>
    <w:p w:rsidR="00EB3061" w:rsidRPr="00500ECF" w:rsidRDefault="00EB3061" w:rsidP="008C4AA8">
      <w:pPr>
        <w:pStyle w:val="a6"/>
        <w:shd w:val="clear" w:color="auto" w:fill="FFFFFF"/>
        <w:spacing w:before="0" w:beforeAutospacing="0" w:after="0" w:afterAutospacing="0" w:line="360" w:lineRule="auto"/>
        <w:jc w:val="both"/>
        <w:rPr>
          <w:rFonts w:ascii="GHEA Grapalat" w:hAnsi="GHEA Grapalat"/>
          <w:sz w:val="26"/>
          <w:szCs w:val="26"/>
          <w:lang w:val="hy-AM"/>
        </w:rPr>
      </w:pPr>
    </w:p>
    <w:p w:rsidR="00A25715" w:rsidRPr="00500ECF" w:rsidRDefault="00A25715" w:rsidP="008C4AA8">
      <w:pPr>
        <w:spacing w:after="0" w:line="360" w:lineRule="auto"/>
        <w:jc w:val="both"/>
        <w:rPr>
          <w:rFonts w:ascii="GHEA Grapalat" w:hAnsi="GHEA Grapalat"/>
          <w:sz w:val="26"/>
          <w:szCs w:val="26"/>
          <w:lang w:val="hy-AM"/>
        </w:rPr>
      </w:pPr>
    </w:p>
    <w:p w:rsidR="00600F30" w:rsidRPr="00500ECF" w:rsidRDefault="00B56DCA" w:rsidP="00CF3258">
      <w:pPr>
        <w:pStyle w:val="a3"/>
        <w:numPr>
          <w:ilvl w:val="0"/>
          <w:numId w:val="3"/>
        </w:numPr>
        <w:spacing w:after="0" w:line="240" w:lineRule="auto"/>
        <w:ind w:left="426" w:hanging="426"/>
        <w:jc w:val="center"/>
        <w:rPr>
          <w:rFonts w:ascii="GHEA Grapalat" w:hAnsi="GHEA Grapalat" w:cs="Sylfaen"/>
          <w:b/>
          <w:sz w:val="26"/>
          <w:szCs w:val="26"/>
          <w:lang w:val="hy-AM"/>
        </w:rPr>
      </w:pPr>
      <w:r w:rsidRPr="00500ECF">
        <w:rPr>
          <w:rFonts w:ascii="GHEA Grapalat" w:hAnsi="GHEA Grapalat"/>
          <w:b/>
          <w:sz w:val="26"/>
          <w:szCs w:val="26"/>
          <w:lang w:val="en-US"/>
        </w:rPr>
        <w:t>Վ</w:t>
      </w:r>
      <w:r w:rsidR="00600F30" w:rsidRPr="00500ECF">
        <w:rPr>
          <w:rFonts w:ascii="GHEA Grapalat" w:hAnsi="GHEA Grapalat" w:cs="Sylfaen"/>
          <w:b/>
          <w:sz w:val="26"/>
          <w:szCs w:val="26"/>
          <w:lang w:val="hy-AM"/>
        </w:rPr>
        <w:t>երահսկողության ոլորտում առկա ռիսկերը</w:t>
      </w:r>
    </w:p>
    <w:p w:rsidR="001D5BD0" w:rsidRPr="00500ECF" w:rsidRDefault="001D5BD0" w:rsidP="008C4AA8">
      <w:pPr>
        <w:pStyle w:val="a6"/>
        <w:shd w:val="clear" w:color="auto" w:fill="FFFFFF"/>
        <w:spacing w:before="0" w:beforeAutospacing="0" w:after="0" w:afterAutospacing="0" w:line="360" w:lineRule="auto"/>
        <w:jc w:val="both"/>
        <w:rPr>
          <w:rFonts w:ascii="GHEA Grapalat" w:hAnsi="GHEA Grapalat"/>
          <w:sz w:val="26"/>
          <w:szCs w:val="26"/>
          <w:lang w:val="hy-AM"/>
        </w:rPr>
      </w:pPr>
    </w:p>
    <w:p w:rsidR="00DE61D1" w:rsidRPr="00500ECF" w:rsidRDefault="000552AF" w:rsidP="00CF3258">
      <w:pPr>
        <w:spacing w:after="0" w:line="360" w:lineRule="auto"/>
        <w:ind w:firstLine="720"/>
        <w:jc w:val="both"/>
        <w:rPr>
          <w:rFonts w:ascii="GHEA Grapalat" w:hAnsi="GHEA Grapalat" w:cs="Sylfaen"/>
          <w:sz w:val="26"/>
          <w:szCs w:val="26"/>
          <w:lang w:val="hy-AM"/>
        </w:rPr>
      </w:pPr>
      <w:r w:rsidRPr="00500ECF">
        <w:rPr>
          <w:rFonts w:ascii="GHEA Grapalat" w:hAnsi="GHEA Grapalat" w:cs="Sylfaen"/>
          <w:sz w:val="26"/>
          <w:szCs w:val="26"/>
          <w:lang w:val="hy-AM"/>
        </w:rPr>
        <w:t xml:space="preserve">Առավել ռիսկային ոլորտները և տնտեսվարող սուբյեկտները բացահայտելու, նպատակով </w:t>
      </w:r>
      <w:r w:rsidR="001A3176" w:rsidRPr="00500ECF">
        <w:rPr>
          <w:rFonts w:ascii="GHEA Grapalat" w:hAnsi="GHEA Grapalat" w:cs="Sylfaen"/>
          <w:sz w:val="26"/>
          <w:szCs w:val="26"/>
          <w:lang w:val="hy-AM"/>
        </w:rPr>
        <w:t>ՇՎՏՄ-ն</w:t>
      </w:r>
      <w:r w:rsidRPr="00500ECF">
        <w:rPr>
          <w:rFonts w:ascii="GHEA Grapalat" w:hAnsi="GHEA Grapalat" w:cs="Sylfaen"/>
          <w:sz w:val="26"/>
          <w:szCs w:val="26"/>
          <w:lang w:val="hy-AM"/>
        </w:rPr>
        <w:t xml:space="preserve"> տեղեկատվություն է հավաքագրել </w:t>
      </w:r>
      <w:r w:rsidR="00DE61D1" w:rsidRPr="00500ECF">
        <w:rPr>
          <w:rFonts w:ascii="GHEA Grapalat" w:hAnsi="GHEA Grapalat" w:cs="Sylfaen"/>
          <w:sz w:val="26"/>
          <w:szCs w:val="26"/>
          <w:lang w:val="hy-AM"/>
        </w:rPr>
        <w:t>պետական, տեղական ինքնակառավարման մարմիններից, կազմակերպություններից, քաղաքացիներից և այլ աղբյուրներից: Մասնավորապես ՝</w:t>
      </w:r>
    </w:p>
    <w:p w:rsidR="00DE61D1" w:rsidRPr="00500ECF" w:rsidRDefault="00DE61D1" w:rsidP="00CF3258">
      <w:pPr>
        <w:pStyle w:val="a6"/>
        <w:numPr>
          <w:ilvl w:val="0"/>
          <w:numId w:val="1"/>
        </w:numPr>
        <w:shd w:val="clear" w:color="auto" w:fill="FFFFFF"/>
        <w:spacing w:before="0" w:beforeAutospacing="0" w:after="0" w:afterAutospacing="0" w:line="360" w:lineRule="auto"/>
        <w:ind w:left="426" w:hanging="426"/>
        <w:jc w:val="both"/>
        <w:rPr>
          <w:rFonts w:ascii="GHEA Grapalat" w:hAnsi="GHEA Grapalat"/>
          <w:sz w:val="26"/>
          <w:szCs w:val="26"/>
          <w:lang w:val="hy-AM"/>
        </w:rPr>
      </w:pPr>
      <w:r w:rsidRPr="00500ECF">
        <w:rPr>
          <w:rFonts w:ascii="GHEA Grapalat" w:hAnsi="GHEA Grapalat"/>
          <w:sz w:val="26"/>
          <w:szCs w:val="26"/>
          <w:lang w:val="hy-AM"/>
        </w:rPr>
        <w:t>Հայաստանի Հանրապետության էկոնոմիկայի, շրջակա միջավայրի, տարածքային կառավարման և ենթակառուցվածքների, բարձր տեխնոլոգիական արդյունաբերության, առողջապահության և արտակարգ իրավիճակների  նախարարություններից,</w:t>
      </w:r>
    </w:p>
    <w:p w:rsidR="00DE61D1" w:rsidRPr="00500ECF" w:rsidRDefault="00DE61D1" w:rsidP="00CF3258">
      <w:pPr>
        <w:pStyle w:val="a6"/>
        <w:numPr>
          <w:ilvl w:val="0"/>
          <w:numId w:val="1"/>
        </w:numPr>
        <w:shd w:val="clear" w:color="auto" w:fill="FFFFFF"/>
        <w:spacing w:before="0" w:beforeAutospacing="0" w:after="0" w:afterAutospacing="0" w:line="360" w:lineRule="auto"/>
        <w:ind w:left="426" w:hanging="426"/>
        <w:jc w:val="both"/>
        <w:rPr>
          <w:rFonts w:ascii="GHEA Grapalat" w:hAnsi="GHEA Grapalat"/>
          <w:sz w:val="26"/>
          <w:szCs w:val="26"/>
          <w:lang w:val="hy-AM"/>
        </w:rPr>
      </w:pPr>
      <w:r w:rsidRPr="00500ECF">
        <w:rPr>
          <w:rFonts w:ascii="GHEA Grapalat" w:hAnsi="GHEA Grapalat"/>
          <w:sz w:val="26"/>
          <w:szCs w:val="26"/>
          <w:lang w:val="hy-AM"/>
        </w:rPr>
        <w:t>Հայաստանի Հանրապետության կառավարությանն ենթակա պետական եկամուտների կոմիտեից,</w:t>
      </w:r>
    </w:p>
    <w:p w:rsidR="00DE61D1" w:rsidRPr="00500ECF" w:rsidRDefault="00DE61D1" w:rsidP="00CF3258">
      <w:pPr>
        <w:pStyle w:val="a6"/>
        <w:numPr>
          <w:ilvl w:val="0"/>
          <w:numId w:val="1"/>
        </w:numPr>
        <w:shd w:val="clear" w:color="auto" w:fill="FFFFFF"/>
        <w:spacing w:before="0" w:beforeAutospacing="0" w:after="0" w:afterAutospacing="0" w:line="360" w:lineRule="auto"/>
        <w:ind w:left="426" w:hanging="426"/>
        <w:jc w:val="both"/>
        <w:rPr>
          <w:rFonts w:ascii="GHEA Grapalat" w:hAnsi="GHEA Grapalat"/>
          <w:sz w:val="26"/>
          <w:szCs w:val="26"/>
          <w:lang w:val="hy-AM"/>
        </w:rPr>
      </w:pPr>
      <w:r w:rsidRPr="00500ECF">
        <w:rPr>
          <w:rFonts w:ascii="GHEA Grapalat" w:hAnsi="GHEA Grapalat"/>
          <w:sz w:val="26"/>
          <w:szCs w:val="26"/>
          <w:lang w:val="hy-AM"/>
        </w:rPr>
        <w:t>Հայաստանի Հանրապետության սննդամթերքի անվտանգության տեսչական մարմնից,</w:t>
      </w:r>
    </w:p>
    <w:p w:rsidR="00DE61D1" w:rsidRPr="00500ECF" w:rsidRDefault="00DE61D1" w:rsidP="00CF3258">
      <w:pPr>
        <w:pStyle w:val="a6"/>
        <w:numPr>
          <w:ilvl w:val="0"/>
          <w:numId w:val="1"/>
        </w:numPr>
        <w:shd w:val="clear" w:color="auto" w:fill="FFFFFF"/>
        <w:spacing w:before="0" w:beforeAutospacing="0" w:after="0" w:afterAutospacing="0" w:line="360" w:lineRule="auto"/>
        <w:ind w:left="426" w:hanging="426"/>
        <w:jc w:val="both"/>
        <w:rPr>
          <w:rFonts w:ascii="GHEA Grapalat" w:hAnsi="GHEA Grapalat"/>
          <w:sz w:val="26"/>
          <w:szCs w:val="26"/>
          <w:lang w:val="hy-AM"/>
        </w:rPr>
      </w:pPr>
      <w:r w:rsidRPr="00500ECF">
        <w:rPr>
          <w:rFonts w:ascii="GHEA Grapalat" w:hAnsi="GHEA Grapalat"/>
          <w:sz w:val="26"/>
          <w:szCs w:val="26"/>
          <w:lang w:val="hy-AM"/>
        </w:rPr>
        <w:t>&lt;&lt;Ստանդարտացման և չափագիտության ազգային մարմին&gt;&gt; ՓԲԸ-ից,</w:t>
      </w:r>
    </w:p>
    <w:p w:rsidR="00DE61D1" w:rsidRPr="00500ECF" w:rsidRDefault="00DE61D1" w:rsidP="00CF3258">
      <w:pPr>
        <w:pStyle w:val="a6"/>
        <w:numPr>
          <w:ilvl w:val="0"/>
          <w:numId w:val="1"/>
        </w:numPr>
        <w:shd w:val="clear" w:color="auto" w:fill="FFFFFF"/>
        <w:spacing w:before="0" w:beforeAutospacing="0" w:after="0" w:afterAutospacing="0" w:line="360" w:lineRule="auto"/>
        <w:ind w:left="426" w:hanging="426"/>
        <w:jc w:val="both"/>
        <w:rPr>
          <w:rFonts w:ascii="GHEA Grapalat" w:hAnsi="GHEA Grapalat"/>
          <w:sz w:val="26"/>
          <w:szCs w:val="26"/>
          <w:lang w:val="hy-AM"/>
        </w:rPr>
      </w:pPr>
      <w:r w:rsidRPr="00500ECF">
        <w:rPr>
          <w:rFonts w:ascii="GHEA Grapalat" w:hAnsi="GHEA Grapalat"/>
          <w:sz w:val="26"/>
          <w:szCs w:val="26"/>
          <w:lang w:val="hy-AM"/>
        </w:rPr>
        <w:t>Հայաստանի Հանրապետության տարածքում իրականացված ուսումնասիրությունների արդյունքում հավաքագրված տվյալներ</w:t>
      </w:r>
      <w:r w:rsidR="00E55CD4" w:rsidRPr="00500ECF">
        <w:rPr>
          <w:rFonts w:ascii="GHEA Grapalat" w:hAnsi="GHEA Grapalat"/>
          <w:sz w:val="26"/>
          <w:szCs w:val="26"/>
          <w:lang w:val="hy-AM"/>
        </w:rPr>
        <w:t>ից</w:t>
      </w:r>
      <w:r w:rsidRPr="00500ECF">
        <w:rPr>
          <w:rFonts w:ascii="GHEA Grapalat" w:hAnsi="GHEA Grapalat"/>
          <w:sz w:val="26"/>
          <w:szCs w:val="26"/>
          <w:lang w:val="hy-AM"/>
        </w:rPr>
        <w:t>,</w:t>
      </w:r>
    </w:p>
    <w:p w:rsidR="00DE61D1" w:rsidRPr="00500ECF" w:rsidRDefault="00DE61D1" w:rsidP="00CF3258">
      <w:pPr>
        <w:pStyle w:val="a6"/>
        <w:numPr>
          <w:ilvl w:val="0"/>
          <w:numId w:val="1"/>
        </w:numPr>
        <w:shd w:val="clear" w:color="auto" w:fill="FFFFFF"/>
        <w:spacing w:before="0" w:beforeAutospacing="0" w:after="0" w:afterAutospacing="0" w:line="360" w:lineRule="auto"/>
        <w:ind w:left="426" w:hanging="426"/>
        <w:jc w:val="both"/>
        <w:rPr>
          <w:rFonts w:ascii="GHEA Grapalat" w:hAnsi="GHEA Grapalat"/>
          <w:sz w:val="26"/>
          <w:szCs w:val="26"/>
          <w:lang w:val="hy-AM"/>
        </w:rPr>
      </w:pPr>
      <w:r w:rsidRPr="00500ECF">
        <w:rPr>
          <w:rFonts w:ascii="GHEA Grapalat" w:hAnsi="GHEA Grapalat"/>
          <w:sz w:val="26"/>
          <w:szCs w:val="26"/>
          <w:lang w:val="hy-AM"/>
        </w:rPr>
        <w:t>Հայաստանի Հանրապետությունում գործող բենզալցակայաններում, հեղուկ ածխաջրածնային գազի լիցքավորման կայաններում և ԱԳԼՃԿ-ներում իրականացված իրազեկման աշխատանքների արդյունքում ձեռք բերված տեղեկատվություն</w:t>
      </w:r>
      <w:r w:rsidR="00E55CD4" w:rsidRPr="00500ECF">
        <w:rPr>
          <w:rFonts w:ascii="GHEA Grapalat" w:hAnsi="GHEA Grapalat"/>
          <w:sz w:val="26"/>
          <w:szCs w:val="26"/>
          <w:lang w:val="hy-AM"/>
        </w:rPr>
        <w:t>ից</w:t>
      </w:r>
      <w:r w:rsidRPr="00500ECF">
        <w:rPr>
          <w:rFonts w:ascii="GHEA Grapalat" w:hAnsi="GHEA Grapalat"/>
          <w:sz w:val="26"/>
          <w:szCs w:val="26"/>
          <w:lang w:val="hy-AM"/>
        </w:rPr>
        <w:t>,</w:t>
      </w:r>
    </w:p>
    <w:p w:rsidR="00DE61D1" w:rsidRPr="00500ECF" w:rsidRDefault="00DE61D1" w:rsidP="00CF3258">
      <w:pPr>
        <w:pStyle w:val="a6"/>
        <w:numPr>
          <w:ilvl w:val="0"/>
          <w:numId w:val="1"/>
        </w:numPr>
        <w:shd w:val="clear" w:color="auto" w:fill="FFFFFF"/>
        <w:spacing w:before="0" w:beforeAutospacing="0" w:after="0" w:afterAutospacing="0" w:line="360" w:lineRule="auto"/>
        <w:ind w:left="426" w:hanging="426"/>
        <w:jc w:val="both"/>
        <w:rPr>
          <w:rFonts w:ascii="GHEA Grapalat" w:hAnsi="GHEA Grapalat"/>
          <w:sz w:val="26"/>
          <w:szCs w:val="26"/>
          <w:lang w:val="hy-AM"/>
        </w:rPr>
      </w:pPr>
      <w:r w:rsidRPr="00500ECF">
        <w:rPr>
          <w:rFonts w:ascii="GHEA Grapalat" w:hAnsi="GHEA Grapalat"/>
          <w:sz w:val="26"/>
          <w:szCs w:val="26"/>
          <w:lang w:val="hy-AM"/>
        </w:rPr>
        <w:t>Ստացված դիմում-բողոքների</w:t>
      </w:r>
      <w:r w:rsidR="00E55CD4" w:rsidRPr="00500ECF">
        <w:rPr>
          <w:rFonts w:ascii="GHEA Grapalat" w:hAnsi="GHEA Grapalat"/>
          <w:sz w:val="26"/>
          <w:szCs w:val="26"/>
          <w:lang w:val="hy-AM"/>
        </w:rPr>
        <w:t>ց</w:t>
      </w:r>
      <w:r w:rsidRPr="00500ECF">
        <w:rPr>
          <w:rFonts w:ascii="GHEA Grapalat" w:hAnsi="GHEA Grapalat"/>
          <w:sz w:val="26"/>
          <w:szCs w:val="26"/>
          <w:lang w:val="hy-AM"/>
        </w:rPr>
        <w:t xml:space="preserve"> և հեռախոսազանգի</w:t>
      </w:r>
      <w:r w:rsidR="00E55CD4" w:rsidRPr="00500ECF">
        <w:rPr>
          <w:rFonts w:ascii="GHEA Grapalat" w:hAnsi="GHEA Grapalat"/>
          <w:sz w:val="26"/>
          <w:szCs w:val="26"/>
          <w:lang w:val="hy-AM"/>
        </w:rPr>
        <w:t>ց</w:t>
      </w:r>
      <w:r w:rsidRPr="00500ECF">
        <w:rPr>
          <w:rFonts w:ascii="GHEA Grapalat" w:hAnsi="GHEA Grapalat"/>
          <w:sz w:val="26"/>
          <w:szCs w:val="26"/>
          <w:lang w:val="hy-AM"/>
        </w:rPr>
        <w:t>,</w:t>
      </w:r>
    </w:p>
    <w:p w:rsidR="000552AF" w:rsidRPr="00500ECF" w:rsidRDefault="00DE61D1" w:rsidP="00CF3258">
      <w:pPr>
        <w:pStyle w:val="a6"/>
        <w:numPr>
          <w:ilvl w:val="0"/>
          <w:numId w:val="1"/>
        </w:numPr>
        <w:shd w:val="clear" w:color="auto" w:fill="FFFFFF"/>
        <w:spacing w:before="0" w:beforeAutospacing="0" w:after="0" w:afterAutospacing="0" w:line="360" w:lineRule="auto"/>
        <w:ind w:left="426" w:hanging="426"/>
        <w:jc w:val="both"/>
        <w:rPr>
          <w:rFonts w:ascii="GHEA Grapalat" w:hAnsi="GHEA Grapalat"/>
          <w:sz w:val="26"/>
          <w:szCs w:val="26"/>
          <w:lang w:val="hy-AM"/>
        </w:rPr>
      </w:pPr>
      <w:r w:rsidRPr="00500ECF">
        <w:rPr>
          <w:rFonts w:ascii="GHEA Grapalat" w:hAnsi="GHEA Grapalat"/>
          <w:sz w:val="26"/>
          <w:szCs w:val="26"/>
          <w:lang w:val="hy-AM"/>
        </w:rPr>
        <w:t>ԶԼՄ-ներից և համացանցից:</w:t>
      </w:r>
    </w:p>
    <w:p w:rsidR="000552AF" w:rsidRPr="00500ECF" w:rsidRDefault="002E2516" w:rsidP="00CF3258">
      <w:pPr>
        <w:spacing w:after="0" w:line="360" w:lineRule="auto"/>
        <w:ind w:firstLine="720"/>
        <w:jc w:val="both"/>
        <w:rPr>
          <w:rFonts w:ascii="GHEA Grapalat" w:hAnsi="GHEA Grapalat" w:cs="Sylfaen"/>
          <w:sz w:val="26"/>
          <w:szCs w:val="26"/>
          <w:lang w:val="hy-AM"/>
        </w:rPr>
      </w:pPr>
      <w:r w:rsidRPr="00500ECF">
        <w:rPr>
          <w:rFonts w:ascii="GHEA Grapalat" w:hAnsi="GHEA Grapalat" w:cs="Sylfaen"/>
          <w:sz w:val="26"/>
          <w:szCs w:val="26"/>
          <w:lang w:val="hy-AM"/>
        </w:rPr>
        <w:lastRenderedPageBreak/>
        <w:t>ՇՎՏՄ-</w:t>
      </w:r>
      <w:r w:rsidR="00600F30" w:rsidRPr="00500ECF">
        <w:rPr>
          <w:rFonts w:ascii="GHEA Grapalat" w:hAnsi="GHEA Grapalat" w:cs="Sylfaen"/>
          <w:sz w:val="26"/>
          <w:szCs w:val="26"/>
          <w:lang w:val="hy-AM"/>
        </w:rPr>
        <w:t>ի կողմից վերահսկման ենթակա ոլորտում</w:t>
      </w:r>
      <w:r w:rsidR="00CD7DE6" w:rsidRPr="00500ECF">
        <w:rPr>
          <w:rFonts w:ascii="GHEA Grapalat" w:hAnsi="GHEA Grapalat" w:cs="Sylfaen"/>
          <w:sz w:val="26"/>
          <w:szCs w:val="26"/>
          <w:lang w:val="hy-AM"/>
        </w:rPr>
        <w:t xml:space="preserve"> գործող</w:t>
      </w:r>
      <w:r w:rsidR="00C127FC" w:rsidRPr="00500ECF">
        <w:rPr>
          <w:rFonts w:ascii="GHEA Grapalat" w:hAnsi="GHEA Grapalat" w:cs="Sylfaen"/>
          <w:sz w:val="26"/>
          <w:szCs w:val="26"/>
          <w:lang w:val="hy-AM"/>
        </w:rPr>
        <w:t xml:space="preserve"> ա</w:t>
      </w:r>
      <w:r w:rsidR="000552AF" w:rsidRPr="00500ECF">
        <w:rPr>
          <w:rFonts w:ascii="GHEA Grapalat" w:hAnsi="GHEA Grapalat" w:cs="Sylfaen"/>
          <w:sz w:val="26"/>
          <w:szCs w:val="26"/>
          <w:lang w:val="hy-AM"/>
        </w:rPr>
        <w:t>ռավել ռիսկային տնտեսավարող սուբյեկտներին բացահայտելու նպատակով ՀՀ կառավարությանն ենթակա պետական եկամուտների կոմիտեի կողմից ստացված ՀՀ տարածք ներմուծված (այդ թվում նաև ԵԱՏՄ-ից) ոչ պարենային արտադրանքի վերաբերյալ տեղեկատվությունը համադրվել է համապատասխանության սերտիֆիկատների և համապատասխանության հայտարարագրերի ռեեստրում զետեղված տվյալների հետ, ինչի արդյունքում պարզվել է, որ 20</w:t>
      </w:r>
      <w:r w:rsidR="00885B98" w:rsidRPr="00500ECF">
        <w:rPr>
          <w:rFonts w:ascii="GHEA Grapalat" w:hAnsi="GHEA Grapalat" w:cs="Sylfaen"/>
          <w:sz w:val="26"/>
          <w:szCs w:val="26"/>
          <w:lang w:val="hy-AM"/>
        </w:rPr>
        <w:t>2</w:t>
      </w:r>
      <w:r w:rsidR="000552AF" w:rsidRPr="00500ECF">
        <w:rPr>
          <w:rFonts w:ascii="GHEA Grapalat" w:hAnsi="GHEA Grapalat" w:cs="Sylfaen"/>
          <w:sz w:val="26"/>
          <w:szCs w:val="26"/>
          <w:lang w:val="hy-AM"/>
        </w:rPr>
        <w:t>1 թվականի ընթացքում պարբերաբար և խոշոր ծավալի ոչ պարենային արտադրանք ներմուծող տնտեսվարող սուբյեկտների ընդամենը 3</w:t>
      </w:r>
      <w:r w:rsidR="00885B98" w:rsidRPr="00500ECF">
        <w:rPr>
          <w:rFonts w:ascii="GHEA Grapalat" w:hAnsi="GHEA Grapalat" w:cs="Sylfaen"/>
          <w:sz w:val="26"/>
          <w:szCs w:val="26"/>
          <w:lang w:val="hy-AM"/>
        </w:rPr>
        <w:t>9</w:t>
      </w:r>
      <w:r w:rsidR="000552AF" w:rsidRPr="00500ECF">
        <w:rPr>
          <w:rFonts w:ascii="GHEA Grapalat" w:hAnsi="GHEA Grapalat" w:cs="Sylfaen"/>
          <w:sz w:val="26"/>
          <w:szCs w:val="26"/>
          <w:lang w:val="hy-AM"/>
        </w:rPr>
        <w:t>.</w:t>
      </w:r>
      <w:r w:rsidR="00885B98" w:rsidRPr="00500ECF">
        <w:rPr>
          <w:rFonts w:ascii="GHEA Grapalat" w:hAnsi="GHEA Grapalat" w:cs="Sylfaen"/>
          <w:sz w:val="26"/>
          <w:szCs w:val="26"/>
          <w:lang w:val="hy-AM"/>
        </w:rPr>
        <w:t>2</w:t>
      </w:r>
      <w:r w:rsidR="000552AF" w:rsidRPr="00500ECF">
        <w:rPr>
          <w:rFonts w:ascii="GHEA Grapalat" w:hAnsi="GHEA Grapalat" w:cs="Sylfaen"/>
          <w:sz w:val="26"/>
          <w:szCs w:val="26"/>
          <w:lang w:val="hy-AM"/>
        </w:rPr>
        <w:t>%-ն է</w:t>
      </w:r>
      <w:r w:rsidR="00C127FC" w:rsidRPr="00500ECF">
        <w:rPr>
          <w:rFonts w:ascii="GHEA Grapalat" w:hAnsi="GHEA Grapalat" w:cs="Sylfaen"/>
          <w:sz w:val="26"/>
          <w:szCs w:val="26"/>
          <w:lang w:val="hy-AM"/>
        </w:rPr>
        <w:t xml:space="preserve"> (</w:t>
      </w:r>
      <w:r w:rsidR="00885B98" w:rsidRPr="00500ECF">
        <w:rPr>
          <w:rFonts w:ascii="GHEA Grapalat" w:hAnsi="GHEA Grapalat" w:cs="Sylfaen"/>
          <w:sz w:val="26"/>
          <w:szCs w:val="26"/>
          <w:lang w:val="hy-AM"/>
        </w:rPr>
        <w:t xml:space="preserve">2020թ.-ին՝ 37.8%, </w:t>
      </w:r>
      <w:r w:rsidR="00C127FC" w:rsidRPr="00500ECF">
        <w:rPr>
          <w:rFonts w:ascii="GHEA Grapalat" w:hAnsi="GHEA Grapalat" w:cs="Sylfaen"/>
          <w:sz w:val="26"/>
          <w:szCs w:val="26"/>
          <w:lang w:val="hy-AM"/>
        </w:rPr>
        <w:t>201</w:t>
      </w:r>
      <w:r w:rsidR="00DE61D1" w:rsidRPr="00500ECF">
        <w:rPr>
          <w:rFonts w:ascii="GHEA Grapalat" w:hAnsi="GHEA Grapalat" w:cs="Sylfaen"/>
          <w:sz w:val="26"/>
          <w:szCs w:val="26"/>
          <w:lang w:val="hy-AM"/>
        </w:rPr>
        <w:t>9</w:t>
      </w:r>
      <w:r w:rsidR="00C127FC" w:rsidRPr="00500ECF">
        <w:rPr>
          <w:rFonts w:ascii="GHEA Grapalat" w:hAnsi="GHEA Grapalat" w:cs="Sylfaen"/>
          <w:sz w:val="26"/>
          <w:szCs w:val="26"/>
          <w:lang w:val="hy-AM"/>
        </w:rPr>
        <w:t xml:space="preserve">թ.-ին՝ </w:t>
      </w:r>
      <w:r w:rsidR="002452CA" w:rsidRPr="00500ECF">
        <w:rPr>
          <w:rFonts w:ascii="GHEA Grapalat" w:hAnsi="GHEA Grapalat" w:cs="Sylfaen"/>
          <w:sz w:val="26"/>
          <w:szCs w:val="26"/>
          <w:lang w:val="hy-AM"/>
        </w:rPr>
        <w:t>3</w:t>
      </w:r>
      <w:r w:rsidR="00DE61D1" w:rsidRPr="00500ECF">
        <w:rPr>
          <w:rFonts w:ascii="GHEA Grapalat" w:hAnsi="GHEA Grapalat" w:cs="Sylfaen"/>
          <w:sz w:val="26"/>
          <w:szCs w:val="26"/>
          <w:lang w:val="hy-AM"/>
        </w:rPr>
        <w:t>6</w:t>
      </w:r>
      <w:r w:rsidR="00C127FC" w:rsidRPr="00500ECF">
        <w:rPr>
          <w:rFonts w:ascii="GHEA Grapalat" w:hAnsi="GHEA Grapalat" w:cs="Sylfaen"/>
          <w:sz w:val="26"/>
          <w:szCs w:val="26"/>
          <w:lang w:val="hy-AM"/>
        </w:rPr>
        <w:t>.</w:t>
      </w:r>
      <w:r w:rsidR="00DE61D1" w:rsidRPr="00500ECF">
        <w:rPr>
          <w:rFonts w:ascii="GHEA Grapalat" w:hAnsi="GHEA Grapalat" w:cs="Sylfaen"/>
          <w:sz w:val="26"/>
          <w:szCs w:val="26"/>
          <w:lang w:val="hy-AM"/>
        </w:rPr>
        <w:t>1</w:t>
      </w:r>
      <w:r w:rsidR="00C127FC" w:rsidRPr="00500ECF">
        <w:rPr>
          <w:rFonts w:ascii="GHEA Grapalat" w:hAnsi="GHEA Grapalat" w:cs="Sylfaen"/>
          <w:sz w:val="26"/>
          <w:szCs w:val="26"/>
          <w:lang w:val="hy-AM"/>
        </w:rPr>
        <w:t>%)</w:t>
      </w:r>
      <w:r w:rsidR="000552AF" w:rsidRPr="00500ECF">
        <w:rPr>
          <w:rFonts w:ascii="GHEA Grapalat" w:hAnsi="GHEA Grapalat" w:cs="Sylfaen"/>
          <w:sz w:val="26"/>
          <w:szCs w:val="26"/>
          <w:lang w:val="hy-AM"/>
        </w:rPr>
        <w:t xml:space="preserve"> իր կողմից ներմուծած արտադրանքը ենթարկել համապատասխանության գնահատման: </w:t>
      </w:r>
      <w:r w:rsidR="00885B98" w:rsidRPr="00500ECF">
        <w:rPr>
          <w:rFonts w:ascii="GHEA Grapalat" w:hAnsi="GHEA Grapalat" w:cs="Sylfaen"/>
          <w:sz w:val="26"/>
          <w:szCs w:val="26"/>
          <w:lang w:val="hy-AM"/>
        </w:rPr>
        <w:t>Գ</w:t>
      </w:r>
      <w:r w:rsidR="000552AF" w:rsidRPr="00500ECF">
        <w:rPr>
          <w:rFonts w:ascii="GHEA Grapalat" w:hAnsi="GHEA Grapalat" w:cs="Sylfaen"/>
          <w:sz w:val="26"/>
          <w:szCs w:val="26"/>
          <w:lang w:val="hy-AM"/>
        </w:rPr>
        <w:t xml:space="preserve">րանցվել է համապատասխանության գնահատման ընթացակարգ անցած ՀՀ տարածք ներմուծված ոչ պարենային արտադրանքի աճ՝ </w:t>
      </w:r>
      <w:r w:rsidR="00AA52A6" w:rsidRPr="00500ECF">
        <w:rPr>
          <w:rFonts w:ascii="GHEA Grapalat" w:hAnsi="GHEA Grapalat" w:cs="Sylfaen"/>
          <w:sz w:val="26"/>
          <w:szCs w:val="26"/>
          <w:lang w:val="hy-AM"/>
        </w:rPr>
        <w:t>1</w:t>
      </w:r>
      <w:r w:rsidR="000552AF" w:rsidRPr="00500ECF">
        <w:rPr>
          <w:rFonts w:ascii="GHEA Grapalat" w:hAnsi="GHEA Grapalat" w:cs="Sylfaen"/>
          <w:sz w:val="26"/>
          <w:szCs w:val="26"/>
          <w:lang w:val="hy-AM"/>
        </w:rPr>
        <w:t>.</w:t>
      </w:r>
      <w:r w:rsidR="00885B98" w:rsidRPr="00500ECF">
        <w:rPr>
          <w:rFonts w:ascii="GHEA Grapalat" w:hAnsi="GHEA Grapalat" w:cs="Sylfaen"/>
          <w:sz w:val="26"/>
          <w:szCs w:val="26"/>
          <w:lang w:val="hy-AM"/>
        </w:rPr>
        <w:t>4</w:t>
      </w:r>
      <w:r w:rsidR="000552AF" w:rsidRPr="00500ECF">
        <w:rPr>
          <w:rFonts w:ascii="GHEA Grapalat" w:hAnsi="GHEA Grapalat" w:cs="Sylfaen"/>
          <w:sz w:val="26"/>
          <w:szCs w:val="26"/>
          <w:lang w:val="hy-AM"/>
        </w:rPr>
        <w:t>%-ով, ինչը վկայում է ՀՀ տարածք ներմուծված ոչ պարենային արտադրանքի շուկայում անվտանգության ցուցանիշների աճի մասին:</w:t>
      </w:r>
    </w:p>
    <w:p w:rsidR="00885B98" w:rsidRPr="00500ECF" w:rsidRDefault="00885B98" w:rsidP="00CF3258">
      <w:pPr>
        <w:spacing w:after="0" w:line="360" w:lineRule="auto"/>
        <w:ind w:firstLine="720"/>
        <w:jc w:val="both"/>
        <w:rPr>
          <w:rFonts w:ascii="GHEA Grapalat" w:hAnsi="GHEA Grapalat" w:cs="Sylfaen"/>
          <w:sz w:val="26"/>
          <w:szCs w:val="26"/>
          <w:lang w:val="hy-AM"/>
        </w:rPr>
      </w:pPr>
      <w:r w:rsidRPr="00500ECF">
        <w:rPr>
          <w:rFonts w:ascii="GHEA Grapalat" w:hAnsi="GHEA Grapalat" w:cs="Sylfaen"/>
          <w:sz w:val="26"/>
          <w:szCs w:val="26"/>
          <w:lang w:val="hy-AM"/>
        </w:rPr>
        <w:t xml:space="preserve">ՀՀ կառավարությանն ենթակա պետական եկամուտների կոմիտեի հետ </w:t>
      </w:r>
      <w:r w:rsidR="004C0498" w:rsidRPr="00500ECF">
        <w:rPr>
          <w:rFonts w:ascii="GHEA Grapalat" w:hAnsi="GHEA Grapalat" w:cs="Sylfaen"/>
          <w:sz w:val="26"/>
          <w:szCs w:val="26"/>
          <w:lang w:val="hy-AM"/>
        </w:rPr>
        <w:t xml:space="preserve">իրականացված </w:t>
      </w:r>
      <w:r w:rsidRPr="00500ECF">
        <w:rPr>
          <w:rFonts w:ascii="GHEA Grapalat" w:hAnsi="GHEA Grapalat" w:cs="Sylfaen"/>
          <w:sz w:val="26"/>
          <w:szCs w:val="26"/>
          <w:lang w:val="hy-AM"/>
        </w:rPr>
        <w:t>բանակցությունների արդյունքում նախատեսվում է նաև ՇՎՏՄ-ին ընձեռել հնարավորություն իրական ռեժիմով տեղեկատվություն ստանալ ՇՎՏՄ-ի կողմից վերահսկման ենթակա ՀՀ տարածք ներմուծված ոչ պարենային արտադրանքների վերաբերյալ:</w:t>
      </w:r>
    </w:p>
    <w:p w:rsidR="00EC450D" w:rsidRPr="00500ECF" w:rsidRDefault="0086319A" w:rsidP="00CF3258">
      <w:pPr>
        <w:spacing w:after="0" w:line="360" w:lineRule="auto"/>
        <w:ind w:firstLine="720"/>
        <w:jc w:val="both"/>
        <w:rPr>
          <w:rFonts w:ascii="GHEA Grapalat" w:hAnsi="GHEA Grapalat" w:cs="Sylfaen"/>
          <w:sz w:val="26"/>
          <w:szCs w:val="26"/>
          <w:lang w:val="hy-AM"/>
        </w:rPr>
      </w:pPr>
      <w:r w:rsidRPr="00500ECF">
        <w:rPr>
          <w:rFonts w:ascii="GHEA Grapalat" w:hAnsi="GHEA Grapalat" w:cs="Sylfaen"/>
          <w:sz w:val="26"/>
          <w:szCs w:val="26"/>
          <w:lang w:val="hy-AM"/>
        </w:rPr>
        <w:t>ՇՎՏՄ-ն</w:t>
      </w:r>
      <w:r w:rsidR="00D10CCB" w:rsidRPr="00500ECF">
        <w:rPr>
          <w:rFonts w:ascii="GHEA Grapalat" w:hAnsi="GHEA Grapalat" w:cs="Sylfaen"/>
          <w:sz w:val="26"/>
          <w:szCs w:val="26"/>
          <w:lang w:val="hy-AM"/>
        </w:rPr>
        <w:t xml:space="preserve"> ռիսկայի</w:t>
      </w:r>
      <w:r w:rsidR="00F7283B" w:rsidRPr="00500ECF">
        <w:rPr>
          <w:rFonts w:ascii="GHEA Grapalat" w:hAnsi="GHEA Grapalat" w:cs="Sylfaen"/>
          <w:sz w:val="26"/>
          <w:szCs w:val="26"/>
          <w:lang w:val="hy-AM"/>
        </w:rPr>
        <w:t>ն ոլորտները բացահայտելու նպատակով վերլուծել է նաև 20</w:t>
      </w:r>
      <w:r w:rsidRPr="00500ECF">
        <w:rPr>
          <w:rFonts w:ascii="GHEA Grapalat" w:hAnsi="GHEA Grapalat" w:cs="Sylfaen"/>
          <w:sz w:val="26"/>
          <w:szCs w:val="26"/>
          <w:lang w:val="hy-AM"/>
        </w:rPr>
        <w:t>2</w:t>
      </w:r>
      <w:r w:rsidR="00885B98" w:rsidRPr="00500ECF">
        <w:rPr>
          <w:rFonts w:ascii="GHEA Grapalat" w:hAnsi="GHEA Grapalat" w:cs="Sylfaen"/>
          <w:sz w:val="26"/>
          <w:szCs w:val="26"/>
          <w:lang w:val="hy-AM"/>
        </w:rPr>
        <w:t>1</w:t>
      </w:r>
      <w:r w:rsidR="00F7283B" w:rsidRPr="00500ECF">
        <w:rPr>
          <w:rFonts w:ascii="GHEA Grapalat" w:hAnsi="GHEA Grapalat" w:cs="Sylfaen"/>
          <w:sz w:val="26"/>
          <w:szCs w:val="26"/>
          <w:lang w:val="hy-AM"/>
        </w:rPr>
        <w:t xml:space="preserve"> թվականի ընթացքում իրականացված ստուգումների արդյունքները</w:t>
      </w:r>
      <w:r w:rsidR="00EC450D" w:rsidRPr="00500ECF">
        <w:rPr>
          <w:rFonts w:ascii="GHEA Grapalat" w:hAnsi="GHEA Grapalat" w:cs="Sylfaen"/>
          <w:sz w:val="26"/>
          <w:szCs w:val="26"/>
          <w:lang w:val="hy-AM"/>
        </w:rPr>
        <w:t>՝ ըստ կիրառված ստուգաթերթերի, որի պատկերը հետևյալն է՝</w:t>
      </w:r>
    </w:p>
    <w:p w:rsidR="008C4AA8" w:rsidRPr="00500ECF" w:rsidRDefault="008C4AA8" w:rsidP="008C4AA8">
      <w:pPr>
        <w:spacing w:after="0" w:line="360" w:lineRule="auto"/>
        <w:jc w:val="both"/>
        <w:rPr>
          <w:rFonts w:ascii="GHEA Grapalat" w:hAnsi="GHEA Grapalat" w:cs="Sylfaen"/>
          <w:sz w:val="26"/>
          <w:szCs w:val="26"/>
          <w:lang w:val="hy-AM"/>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5812"/>
        <w:gridCol w:w="850"/>
        <w:gridCol w:w="1276"/>
        <w:gridCol w:w="1559"/>
      </w:tblGrid>
      <w:tr w:rsidR="00500ECF" w:rsidRPr="00500ECF" w:rsidTr="005D3305">
        <w:trPr>
          <w:trHeight w:val="71"/>
        </w:trPr>
        <w:tc>
          <w:tcPr>
            <w:tcW w:w="392" w:type="dxa"/>
            <w:vMerge w:val="restart"/>
            <w:shd w:val="clear" w:color="auto" w:fill="auto"/>
          </w:tcPr>
          <w:p w:rsidR="000F4C70" w:rsidRPr="00500ECF" w:rsidRDefault="000F4C70" w:rsidP="00CF3258">
            <w:pPr>
              <w:tabs>
                <w:tab w:val="left" w:pos="287"/>
              </w:tabs>
              <w:spacing w:after="0" w:line="240" w:lineRule="auto"/>
              <w:ind w:right="-151"/>
              <w:rPr>
                <w:rFonts w:ascii="GHEA Grapalat" w:hAnsi="GHEA Grapalat" w:cs="Sylfaen"/>
              </w:rPr>
            </w:pPr>
            <w:r w:rsidRPr="00500ECF">
              <w:rPr>
                <w:rFonts w:ascii="GHEA Grapalat" w:hAnsi="GHEA Grapalat" w:cs="Sylfaen"/>
              </w:rPr>
              <w:t>N</w:t>
            </w:r>
          </w:p>
        </w:tc>
        <w:tc>
          <w:tcPr>
            <w:tcW w:w="5812" w:type="dxa"/>
            <w:vMerge w:val="restart"/>
            <w:shd w:val="clear" w:color="auto" w:fill="auto"/>
          </w:tcPr>
          <w:p w:rsidR="000F4C70" w:rsidRPr="00500ECF" w:rsidRDefault="000F4C70" w:rsidP="00CF3258">
            <w:pPr>
              <w:spacing w:after="0" w:line="240" w:lineRule="auto"/>
              <w:ind w:left="-93" w:right="-151"/>
              <w:rPr>
                <w:rFonts w:ascii="GHEA Grapalat" w:hAnsi="GHEA Grapalat" w:cs="Sylfaen"/>
                <w:lang w:val="hy-AM"/>
              </w:rPr>
            </w:pPr>
            <w:r w:rsidRPr="00500ECF">
              <w:rPr>
                <w:rFonts w:ascii="GHEA Grapalat" w:hAnsi="GHEA Grapalat" w:cs="Sylfaen"/>
                <w:lang w:val="en-US"/>
              </w:rPr>
              <w:tab/>
            </w:r>
            <w:r w:rsidRPr="00500ECF">
              <w:rPr>
                <w:rFonts w:ascii="GHEA Grapalat" w:hAnsi="GHEA Grapalat" w:cs="Sylfaen"/>
                <w:lang w:val="hy-AM"/>
              </w:rPr>
              <w:t>Ոլորտի անվանումը</w:t>
            </w:r>
          </w:p>
        </w:tc>
        <w:tc>
          <w:tcPr>
            <w:tcW w:w="3685" w:type="dxa"/>
            <w:gridSpan w:val="3"/>
            <w:shd w:val="clear" w:color="auto" w:fill="auto"/>
            <w:vAlign w:val="center"/>
          </w:tcPr>
          <w:p w:rsidR="000F4C70" w:rsidRPr="00500ECF" w:rsidRDefault="000F4C70" w:rsidP="00CF3258">
            <w:pPr>
              <w:spacing w:after="0" w:line="240" w:lineRule="auto"/>
              <w:ind w:left="-93" w:right="-151"/>
              <w:jc w:val="center"/>
              <w:rPr>
                <w:rFonts w:ascii="GHEA Grapalat" w:hAnsi="GHEA Grapalat" w:cs="Sylfaen"/>
                <w:lang w:val="hy-AM"/>
              </w:rPr>
            </w:pPr>
            <w:r w:rsidRPr="00500ECF">
              <w:rPr>
                <w:rFonts w:ascii="GHEA Grapalat" w:hAnsi="GHEA Grapalat" w:cs="Sylfaen"/>
                <w:lang w:val="hy-AM"/>
              </w:rPr>
              <w:t>Խախտումները ըստ ստուգաթերթի</w:t>
            </w:r>
          </w:p>
        </w:tc>
      </w:tr>
      <w:tr w:rsidR="00500ECF" w:rsidRPr="00500ECF" w:rsidTr="00DD3622">
        <w:trPr>
          <w:trHeight w:val="602"/>
        </w:trPr>
        <w:tc>
          <w:tcPr>
            <w:tcW w:w="392" w:type="dxa"/>
            <w:vMerge/>
            <w:shd w:val="clear" w:color="auto" w:fill="auto"/>
          </w:tcPr>
          <w:p w:rsidR="000F4C70" w:rsidRPr="00500ECF" w:rsidRDefault="000F4C70" w:rsidP="00CF3258">
            <w:pPr>
              <w:tabs>
                <w:tab w:val="left" w:pos="287"/>
              </w:tabs>
              <w:spacing w:after="0" w:line="240" w:lineRule="auto"/>
              <w:ind w:right="-151"/>
              <w:rPr>
                <w:rFonts w:ascii="GHEA Grapalat" w:hAnsi="GHEA Grapalat" w:cs="Sylfaen"/>
              </w:rPr>
            </w:pPr>
          </w:p>
        </w:tc>
        <w:tc>
          <w:tcPr>
            <w:tcW w:w="5812" w:type="dxa"/>
            <w:vMerge/>
            <w:shd w:val="clear" w:color="auto" w:fill="auto"/>
          </w:tcPr>
          <w:p w:rsidR="000F4C70" w:rsidRPr="00500ECF" w:rsidRDefault="000F4C70" w:rsidP="00CF3258">
            <w:pPr>
              <w:spacing w:after="0" w:line="240" w:lineRule="auto"/>
              <w:ind w:left="-93" w:right="-151"/>
              <w:rPr>
                <w:rFonts w:ascii="GHEA Grapalat" w:hAnsi="GHEA Grapalat" w:cs="Sylfaen"/>
                <w:lang w:val="en-US"/>
              </w:rPr>
            </w:pPr>
          </w:p>
        </w:tc>
        <w:tc>
          <w:tcPr>
            <w:tcW w:w="850" w:type="dxa"/>
            <w:shd w:val="clear" w:color="auto" w:fill="auto"/>
            <w:vAlign w:val="center"/>
          </w:tcPr>
          <w:p w:rsidR="000F4C70" w:rsidRPr="00500ECF" w:rsidRDefault="000F4C70" w:rsidP="00CF3258">
            <w:pPr>
              <w:spacing w:after="0" w:line="240" w:lineRule="auto"/>
              <w:ind w:left="-93" w:right="-151"/>
              <w:jc w:val="center"/>
              <w:rPr>
                <w:rFonts w:ascii="GHEA Grapalat" w:hAnsi="GHEA Grapalat" w:cs="Sylfaen"/>
                <w:lang w:val="en-US"/>
              </w:rPr>
            </w:pPr>
            <w:r w:rsidRPr="00500ECF">
              <w:rPr>
                <w:rFonts w:ascii="GHEA Grapalat" w:hAnsi="GHEA Grapalat" w:cs="Sylfaen"/>
                <w:lang w:val="en-US"/>
              </w:rPr>
              <w:t>կիրառ-վել է</w:t>
            </w:r>
          </w:p>
        </w:tc>
        <w:tc>
          <w:tcPr>
            <w:tcW w:w="1276" w:type="dxa"/>
            <w:shd w:val="clear" w:color="auto" w:fill="auto"/>
            <w:vAlign w:val="center"/>
          </w:tcPr>
          <w:p w:rsidR="000F4C70" w:rsidRPr="00500ECF" w:rsidRDefault="00A2618A" w:rsidP="00CF3258">
            <w:pPr>
              <w:spacing w:after="0" w:line="240" w:lineRule="auto"/>
              <w:ind w:left="-93" w:right="-151"/>
              <w:jc w:val="center"/>
              <w:rPr>
                <w:rFonts w:ascii="GHEA Grapalat" w:hAnsi="GHEA Grapalat" w:cs="Sylfaen"/>
                <w:lang w:val="en-US"/>
              </w:rPr>
            </w:pPr>
            <w:r w:rsidRPr="00500ECF">
              <w:rPr>
                <w:rFonts w:ascii="GHEA Grapalat" w:hAnsi="GHEA Grapalat" w:cs="Sylfaen"/>
                <w:lang w:val="en-US"/>
              </w:rPr>
              <w:t>խ</w:t>
            </w:r>
            <w:r w:rsidR="000F4C70" w:rsidRPr="00500ECF">
              <w:rPr>
                <w:rFonts w:ascii="GHEA Grapalat" w:hAnsi="GHEA Grapalat" w:cs="Sylfaen"/>
                <w:lang w:val="en-US"/>
              </w:rPr>
              <w:t xml:space="preserve">ախտում է </w:t>
            </w:r>
            <w:r w:rsidRPr="00500ECF">
              <w:rPr>
                <w:rFonts w:ascii="GHEA Grapalat" w:hAnsi="GHEA Grapalat" w:cs="Sylfaen"/>
                <w:lang w:val="en-US"/>
              </w:rPr>
              <w:t>ա</w:t>
            </w:r>
            <w:r w:rsidR="000F4C70" w:rsidRPr="00500ECF">
              <w:rPr>
                <w:rFonts w:ascii="GHEA Grapalat" w:hAnsi="GHEA Grapalat" w:cs="Sylfaen"/>
                <w:lang w:val="en-US"/>
              </w:rPr>
              <w:t>րձա</w:t>
            </w:r>
            <w:r w:rsidRPr="00500ECF">
              <w:rPr>
                <w:rFonts w:ascii="GHEA Grapalat" w:hAnsi="GHEA Grapalat" w:cs="Sylfaen"/>
                <w:lang w:val="en-US"/>
              </w:rPr>
              <w:t>-</w:t>
            </w:r>
            <w:r w:rsidR="000F4C70" w:rsidRPr="00500ECF">
              <w:rPr>
                <w:rFonts w:ascii="GHEA Grapalat" w:hAnsi="GHEA Grapalat" w:cs="Sylfaen"/>
                <w:lang w:val="en-US"/>
              </w:rPr>
              <w:t xml:space="preserve">նագրվել </w:t>
            </w:r>
          </w:p>
        </w:tc>
        <w:tc>
          <w:tcPr>
            <w:tcW w:w="1559" w:type="dxa"/>
            <w:shd w:val="clear" w:color="auto" w:fill="auto"/>
            <w:vAlign w:val="center"/>
          </w:tcPr>
          <w:p w:rsidR="000F4C70" w:rsidRPr="00500ECF" w:rsidRDefault="00A2618A" w:rsidP="00CF3258">
            <w:pPr>
              <w:spacing w:after="0" w:line="240" w:lineRule="auto"/>
              <w:ind w:left="-93" w:right="-151"/>
              <w:jc w:val="center"/>
              <w:rPr>
                <w:rFonts w:ascii="GHEA Grapalat" w:hAnsi="GHEA Grapalat" w:cs="Sylfaen"/>
                <w:lang w:val="hy-AM"/>
              </w:rPr>
            </w:pPr>
            <w:r w:rsidRPr="00500ECF">
              <w:rPr>
                <w:rFonts w:ascii="GHEA Grapalat" w:hAnsi="GHEA Grapalat" w:cs="Sylfaen"/>
                <w:lang w:val="en-US"/>
              </w:rPr>
              <w:t>խ</w:t>
            </w:r>
            <w:r w:rsidR="000F4C70" w:rsidRPr="00500ECF">
              <w:rPr>
                <w:rFonts w:ascii="GHEA Grapalat" w:hAnsi="GHEA Grapalat" w:cs="Sylfaen"/>
                <w:lang w:val="en-US"/>
              </w:rPr>
              <w:t xml:space="preserve">ախտման </w:t>
            </w:r>
            <w:r w:rsidR="000F4C70" w:rsidRPr="00500ECF">
              <w:rPr>
                <w:rFonts w:ascii="GHEA Grapalat" w:hAnsi="GHEA Grapalat" w:cs="Sylfaen"/>
                <w:lang w:val="hy-AM"/>
              </w:rPr>
              <w:t>տեսակարար կշիռը (%)</w:t>
            </w:r>
          </w:p>
        </w:tc>
      </w:tr>
      <w:tr w:rsidR="00500ECF" w:rsidRPr="00500ECF" w:rsidTr="00C83EF7">
        <w:trPr>
          <w:trHeight w:val="34"/>
        </w:trPr>
        <w:tc>
          <w:tcPr>
            <w:tcW w:w="392" w:type="dxa"/>
            <w:shd w:val="clear" w:color="auto" w:fill="auto"/>
          </w:tcPr>
          <w:p w:rsidR="00DD3622" w:rsidRPr="00500ECF" w:rsidRDefault="00DD3622" w:rsidP="00CF3258">
            <w:pPr>
              <w:pStyle w:val="a3"/>
              <w:numPr>
                <w:ilvl w:val="0"/>
                <w:numId w:val="5"/>
              </w:numPr>
              <w:tabs>
                <w:tab w:val="left" w:pos="287"/>
              </w:tabs>
              <w:spacing w:after="0" w:line="240" w:lineRule="auto"/>
              <w:ind w:right="-151" w:hanging="777"/>
              <w:rPr>
                <w:rFonts w:ascii="GHEA Grapalat" w:hAnsi="GHEA Grapalat" w:cs="Sylfaen"/>
                <w:lang w:val="hy-AM"/>
              </w:rPr>
            </w:pPr>
          </w:p>
        </w:tc>
        <w:tc>
          <w:tcPr>
            <w:tcW w:w="5812" w:type="dxa"/>
            <w:shd w:val="clear" w:color="auto" w:fill="auto"/>
          </w:tcPr>
          <w:p w:rsidR="00DD3622" w:rsidRPr="00500ECF" w:rsidRDefault="00DD3622" w:rsidP="00CF3258">
            <w:pPr>
              <w:spacing w:after="0" w:line="240" w:lineRule="auto"/>
              <w:ind w:left="-93" w:right="-151"/>
              <w:rPr>
                <w:rFonts w:ascii="GHEA Grapalat" w:hAnsi="GHEA Grapalat" w:cs="Sylfaen"/>
              </w:rPr>
            </w:pPr>
            <w:r w:rsidRPr="00500ECF">
              <w:rPr>
                <w:rFonts w:ascii="GHEA Grapalat" w:hAnsi="GHEA Grapalat" w:cs="Sylfaen"/>
                <w:lang w:val="hy-AM"/>
              </w:rPr>
              <w:t>Թ</w:t>
            </w:r>
            <w:r w:rsidRPr="00500ECF">
              <w:rPr>
                <w:rFonts w:ascii="GHEA Grapalat" w:hAnsi="GHEA Grapalat" w:cs="Sylfaen"/>
              </w:rPr>
              <w:t>եթև արդյունաբերության</w:t>
            </w:r>
          </w:p>
        </w:tc>
        <w:tc>
          <w:tcPr>
            <w:tcW w:w="850"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en-US"/>
              </w:rPr>
            </w:pPr>
            <w:r w:rsidRPr="00500ECF">
              <w:rPr>
                <w:rFonts w:ascii="GHEA Grapalat" w:hAnsi="GHEA Grapalat" w:cs="Sylfaen"/>
                <w:lang w:val="en-US"/>
              </w:rPr>
              <w:t>43</w:t>
            </w:r>
          </w:p>
        </w:tc>
        <w:tc>
          <w:tcPr>
            <w:tcW w:w="1276"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en-US"/>
              </w:rPr>
            </w:pPr>
            <w:r w:rsidRPr="00500ECF">
              <w:rPr>
                <w:rFonts w:ascii="GHEA Grapalat" w:hAnsi="GHEA Grapalat" w:cs="Sylfaen"/>
                <w:lang w:val="en-US"/>
              </w:rPr>
              <w:t>31</w:t>
            </w:r>
          </w:p>
        </w:tc>
        <w:tc>
          <w:tcPr>
            <w:tcW w:w="1559" w:type="dxa"/>
            <w:shd w:val="clear" w:color="auto" w:fill="auto"/>
            <w:vAlign w:val="bottom"/>
          </w:tcPr>
          <w:p w:rsidR="00DD3622" w:rsidRPr="00500ECF" w:rsidRDefault="00DD3622" w:rsidP="00CF3258">
            <w:pPr>
              <w:spacing w:after="0" w:line="240" w:lineRule="auto"/>
              <w:jc w:val="center"/>
              <w:rPr>
                <w:rFonts w:ascii="GHEA Grapalat" w:hAnsi="GHEA Grapalat" w:cs="Calibri"/>
                <w:bCs/>
              </w:rPr>
            </w:pPr>
            <w:r w:rsidRPr="00500ECF">
              <w:rPr>
                <w:rFonts w:ascii="GHEA Grapalat" w:hAnsi="GHEA Grapalat" w:cs="Calibri"/>
                <w:bCs/>
              </w:rPr>
              <w:t>72.1</w:t>
            </w:r>
          </w:p>
        </w:tc>
      </w:tr>
      <w:tr w:rsidR="00500ECF" w:rsidRPr="00500ECF" w:rsidTr="00C83EF7">
        <w:trPr>
          <w:trHeight w:val="34"/>
        </w:trPr>
        <w:tc>
          <w:tcPr>
            <w:tcW w:w="392" w:type="dxa"/>
            <w:shd w:val="clear" w:color="auto" w:fill="auto"/>
          </w:tcPr>
          <w:p w:rsidR="00DD3622" w:rsidRPr="00500ECF" w:rsidRDefault="00DD3622" w:rsidP="00CF3258">
            <w:pPr>
              <w:pStyle w:val="a3"/>
              <w:numPr>
                <w:ilvl w:val="0"/>
                <w:numId w:val="5"/>
              </w:numPr>
              <w:tabs>
                <w:tab w:val="left" w:pos="287"/>
              </w:tabs>
              <w:spacing w:after="0" w:line="240" w:lineRule="auto"/>
              <w:ind w:right="-151" w:hanging="777"/>
              <w:rPr>
                <w:rFonts w:ascii="GHEA Grapalat" w:hAnsi="GHEA Grapalat" w:cs="Sylfaen"/>
              </w:rPr>
            </w:pPr>
          </w:p>
        </w:tc>
        <w:tc>
          <w:tcPr>
            <w:tcW w:w="5812" w:type="dxa"/>
            <w:shd w:val="clear" w:color="auto" w:fill="auto"/>
          </w:tcPr>
          <w:p w:rsidR="00DD3622" w:rsidRPr="00500ECF" w:rsidRDefault="00DD3622" w:rsidP="00CF3258">
            <w:pPr>
              <w:spacing w:after="0" w:line="240" w:lineRule="auto"/>
              <w:ind w:left="-93" w:right="-151"/>
              <w:rPr>
                <w:rFonts w:ascii="GHEA Grapalat" w:hAnsi="GHEA Grapalat" w:cs="Sylfaen"/>
                <w:lang w:val="hy-AM"/>
              </w:rPr>
            </w:pPr>
            <w:r w:rsidRPr="00500ECF">
              <w:rPr>
                <w:rFonts w:ascii="GHEA Grapalat" w:hAnsi="GHEA Grapalat" w:cs="Sylfaen"/>
                <w:lang w:val="hy-AM"/>
              </w:rPr>
              <w:t>Բետոնի ամրանավորման համար օգտագործվող պողպատե արտադրանք</w:t>
            </w:r>
          </w:p>
        </w:tc>
        <w:tc>
          <w:tcPr>
            <w:tcW w:w="850"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hy-AM"/>
              </w:rPr>
            </w:pPr>
            <w:r w:rsidRPr="00500ECF">
              <w:rPr>
                <w:rFonts w:ascii="GHEA Grapalat" w:hAnsi="GHEA Grapalat" w:cs="Sylfaen"/>
                <w:lang w:val="hy-AM"/>
              </w:rPr>
              <w:t>22</w:t>
            </w:r>
          </w:p>
        </w:tc>
        <w:tc>
          <w:tcPr>
            <w:tcW w:w="1276"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hy-AM"/>
              </w:rPr>
            </w:pPr>
            <w:r w:rsidRPr="00500ECF">
              <w:rPr>
                <w:rFonts w:ascii="GHEA Grapalat" w:hAnsi="GHEA Grapalat" w:cs="Sylfaen"/>
                <w:lang w:val="hy-AM"/>
              </w:rPr>
              <w:t>17</w:t>
            </w:r>
          </w:p>
        </w:tc>
        <w:tc>
          <w:tcPr>
            <w:tcW w:w="1559" w:type="dxa"/>
            <w:shd w:val="clear" w:color="auto" w:fill="auto"/>
            <w:vAlign w:val="bottom"/>
          </w:tcPr>
          <w:p w:rsidR="00DD3622" w:rsidRPr="00500ECF" w:rsidRDefault="00DD3622" w:rsidP="00CF3258">
            <w:pPr>
              <w:spacing w:after="0" w:line="240" w:lineRule="auto"/>
              <w:jc w:val="center"/>
              <w:rPr>
                <w:rFonts w:ascii="GHEA Grapalat" w:hAnsi="GHEA Grapalat" w:cs="Calibri"/>
                <w:bCs/>
              </w:rPr>
            </w:pPr>
            <w:r w:rsidRPr="00500ECF">
              <w:rPr>
                <w:rFonts w:ascii="GHEA Grapalat" w:hAnsi="GHEA Grapalat" w:cs="Calibri"/>
                <w:bCs/>
              </w:rPr>
              <w:t>77.3</w:t>
            </w:r>
          </w:p>
        </w:tc>
      </w:tr>
      <w:tr w:rsidR="00500ECF" w:rsidRPr="00500ECF" w:rsidTr="00C83EF7">
        <w:trPr>
          <w:trHeight w:val="34"/>
        </w:trPr>
        <w:tc>
          <w:tcPr>
            <w:tcW w:w="392" w:type="dxa"/>
            <w:shd w:val="clear" w:color="auto" w:fill="auto"/>
          </w:tcPr>
          <w:p w:rsidR="00DD3622" w:rsidRPr="00500ECF" w:rsidRDefault="00DD3622" w:rsidP="00CF3258">
            <w:pPr>
              <w:pStyle w:val="a3"/>
              <w:numPr>
                <w:ilvl w:val="0"/>
                <w:numId w:val="5"/>
              </w:numPr>
              <w:tabs>
                <w:tab w:val="left" w:pos="287"/>
              </w:tabs>
              <w:spacing w:after="0" w:line="240" w:lineRule="auto"/>
              <w:ind w:right="-151" w:hanging="777"/>
              <w:rPr>
                <w:rFonts w:ascii="GHEA Grapalat" w:hAnsi="GHEA Grapalat" w:cs="Sylfaen"/>
              </w:rPr>
            </w:pPr>
          </w:p>
        </w:tc>
        <w:tc>
          <w:tcPr>
            <w:tcW w:w="5812" w:type="dxa"/>
            <w:shd w:val="clear" w:color="auto" w:fill="auto"/>
          </w:tcPr>
          <w:p w:rsidR="00DD3622" w:rsidRPr="00500ECF" w:rsidRDefault="00DD3622" w:rsidP="00CF3258">
            <w:pPr>
              <w:spacing w:after="0" w:line="240" w:lineRule="auto"/>
              <w:ind w:left="-93" w:right="-151"/>
              <w:rPr>
                <w:rFonts w:ascii="GHEA Grapalat" w:hAnsi="GHEA Grapalat" w:cs="Sylfaen"/>
                <w:lang w:val="hy-AM"/>
              </w:rPr>
            </w:pPr>
            <w:r w:rsidRPr="00500ECF">
              <w:rPr>
                <w:rFonts w:ascii="GHEA Grapalat" w:hAnsi="GHEA Grapalat" w:cs="Sylfaen"/>
                <w:lang w:val="hy-AM"/>
              </w:rPr>
              <w:t>Երեխաների և դեռահասների համար նախատեսված արտադրանք</w:t>
            </w:r>
          </w:p>
        </w:tc>
        <w:tc>
          <w:tcPr>
            <w:tcW w:w="850"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en-US"/>
              </w:rPr>
            </w:pPr>
            <w:r w:rsidRPr="00500ECF">
              <w:rPr>
                <w:rFonts w:ascii="GHEA Grapalat" w:hAnsi="GHEA Grapalat" w:cs="Sylfaen"/>
                <w:lang w:val="en-US"/>
              </w:rPr>
              <w:t>47</w:t>
            </w:r>
          </w:p>
        </w:tc>
        <w:tc>
          <w:tcPr>
            <w:tcW w:w="1276"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en-US"/>
              </w:rPr>
            </w:pPr>
            <w:r w:rsidRPr="00500ECF">
              <w:rPr>
                <w:rFonts w:ascii="GHEA Grapalat" w:hAnsi="GHEA Grapalat" w:cs="Sylfaen"/>
                <w:lang w:val="en-US"/>
              </w:rPr>
              <w:t>13</w:t>
            </w:r>
          </w:p>
        </w:tc>
        <w:tc>
          <w:tcPr>
            <w:tcW w:w="1559" w:type="dxa"/>
            <w:shd w:val="clear" w:color="auto" w:fill="auto"/>
            <w:vAlign w:val="bottom"/>
          </w:tcPr>
          <w:p w:rsidR="00DD3622" w:rsidRPr="00500ECF" w:rsidRDefault="00DD3622" w:rsidP="00CF3258">
            <w:pPr>
              <w:spacing w:after="0" w:line="240" w:lineRule="auto"/>
              <w:jc w:val="center"/>
              <w:rPr>
                <w:rFonts w:ascii="GHEA Grapalat" w:hAnsi="GHEA Grapalat" w:cs="Calibri"/>
                <w:bCs/>
              </w:rPr>
            </w:pPr>
            <w:r w:rsidRPr="00500ECF">
              <w:rPr>
                <w:rFonts w:ascii="GHEA Grapalat" w:hAnsi="GHEA Grapalat" w:cs="Calibri"/>
                <w:bCs/>
              </w:rPr>
              <w:t>27.7</w:t>
            </w:r>
          </w:p>
        </w:tc>
      </w:tr>
      <w:tr w:rsidR="00500ECF" w:rsidRPr="00500ECF" w:rsidTr="00C83EF7">
        <w:trPr>
          <w:trHeight w:val="34"/>
        </w:trPr>
        <w:tc>
          <w:tcPr>
            <w:tcW w:w="392" w:type="dxa"/>
            <w:shd w:val="clear" w:color="auto" w:fill="auto"/>
          </w:tcPr>
          <w:p w:rsidR="00DD3622" w:rsidRPr="00500ECF" w:rsidRDefault="00DD3622" w:rsidP="00CF3258">
            <w:pPr>
              <w:pStyle w:val="a3"/>
              <w:numPr>
                <w:ilvl w:val="0"/>
                <w:numId w:val="5"/>
              </w:numPr>
              <w:tabs>
                <w:tab w:val="left" w:pos="287"/>
              </w:tabs>
              <w:spacing w:after="0" w:line="240" w:lineRule="auto"/>
              <w:ind w:right="-151" w:hanging="777"/>
              <w:rPr>
                <w:rFonts w:ascii="GHEA Grapalat" w:hAnsi="GHEA Grapalat" w:cs="Sylfaen"/>
              </w:rPr>
            </w:pPr>
          </w:p>
        </w:tc>
        <w:tc>
          <w:tcPr>
            <w:tcW w:w="5812" w:type="dxa"/>
            <w:shd w:val="clear" w:color="auto" w:fill="auto"/>
          </w:tcPr>
          <w:p w:rsidR="00DD3622" w:rsidRPr="00500ECF" w:rsidRDefault="00DD3622" w:rsidP="00CF3258">
            <w:pPr>
              <w:spacing w:after="0" w:line="240" w:lineRule="auto"/>
              <w:ind w:left="-93" w:right="-151"/>
              <w:rPr>
                <w:rFonts w:ascii="GHEA Grapalat" w:hAnsi="GHEA Grapalat" w:cs="Sylfaen"/>
                <w:lang w:val="hy-AM"/>
              </w:rPr>
            </w:pPr>
            <w:r w:rsidRPr="00500ECF">
              <w:rPr>
                <w:rFonts w:ascii="GHEA Grapalat" w:hAnsi="GHEA Grapalat" w:cs="Sylfaen"/>
                <w:lang w:val="hy-AM"/>
              </w:rPr>
              <w:t>Ավտոմոբիլային բենզին և դիզելային վառելիք</w:t>
            </w:r>
          </w:p>
        </w:tc>
        <w:tc>
          <w:tcPr>
            <w:tcW w:w="850"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rPr>
            </w:pPr>
            <w:r w:rsidRPr="00500ECF">
              <w:rPr>
                <w:rFonts w:ascii="GHEA Grapalat" w:hAnsi="GHEA Grapalat" w:cs="Sylfaen"/>
              </w:rPr>
              <w:t>75</w:t>
            </w:r>
          </w:p>
        </w:tc>
        <w:tc>
          <w:tcPr>
            <w:tcW w:w="1276"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rPr>
            </w:pPr>
            <w:r w:rsidRPr="00500ECF">
              <w:rPr>
                <w:rFonts w:ascii="GHEA Grapalat" w:hAnsi="GHEA Grapalat" w:cs="Sylfaen"/>
              </w:rPr>
              <w:t>40</w:t>
            </w:r>
          </w:p>
        </w:tc>
        <w:tc>
          <w:tcPr>
            <w:tcW w:w="1559" w:type="dxa"/>
            <w:shd w:val="clear" w:color="auto" w:fill="auto"/>
            <w:vAlign w:val="bottom"/>
          </w:tcPr>
          <w:p w:rsidR="00DD3622" w:rsidRPr="00500ECF" w:rsidRDefault="00DD3622" w:rsidP="00CF3258">
            <w:pPr>
              <w:spacing w:after="0" w:line="240" w:lineRule="auto"/>
              <w:jc w:val="center"/>
              <w:rPr>
                <w:rFonts w:ascii="GHEA Grapalat" w:hAnsi="GHEA Grapalat" w:cs="Calibri"/>
                <w:bCs/>
              </w:rPr>
            </w:pPr>
            <w:r w:rsidRPr="00500ECF">
              <w:rPr>
                <w:rFonts w:ascii="GHEA Grapalat" w:hAnsi="GHEA Grapalat" w:cs="Calibri"/>
                <w:bCs/>
              </w:rPr>
              <w:t>53.3</w:t>
            </w:r>
          </w:p>
        </w:tc>
      </w:tr>
      <w:tr w:rsidR="00500ECF" w:rsidRPr="00500ECF" w:rsidTr="00C83EF7">
        <w:trPr>
          <w:trHeight w:val="34"/>
        </w:trPr>
        <w:tc>
          <w:tcPr>
            <w:tcW w:w="392" w:type="dxa"/>
            <w:shd w:val="clear" w:color="auto" w:fill="auto"/>
          </w:tcPr>
          <w:p w:rsidR="00DD3622" w:rsidRPr="00500ECF" w:rsidRDefault="00DD3622" w:rsidP="00CF3258">
            <w:pPr>
              <w:pStyle w:val="a3"/>
              <w:numPr>
                <w:ilvl w:val="0"/>
                <w:numId w:val="5"/>
              </w:numPr>
              <w:tabs>
                <w:tab w:val="left" w:pos="287"/>
              </w:tabs>
              <w:spacing w:after="0" w:line="240" w:lineRule="auto"/>
              <w:ind w:right="-151" w:hanging="777"/>
              <w:rPr>
                <w:rFonts w:ascii="GHEA Grapalat" w:hAnsi="GHEA Grapalat" w:cs="Sylfaen"/>
              </w:rPr>
            </w:pPr>
          </w:p>
        </w:tc>
        <w:tc>
          <w:tcPr>
            <w:tcW w:w="5812" w:type="dxa"/>
            <w:shd w:val="clear" w:color="auto" w:fill="auto"/>
          </w:tcPr>
          <w:p w:rsidR="00DD3622" w:rsidRPr="00500ECF" w:rsidRDefault="00DD3622" w:rsidP="00CF3258">
            <w:pPr>
              <w:spacing w:after="0" w:line="240" w:lineRule="auto"/>
              <w:ind w:left="-93" w:right="-151"/>
              <w:rPr>
                <w:rFonts w:ascii="GHEA Grapalat" w:hAnsi="GHEA Grapalat" w:cs="Sylfaen"/>
              </w:rPr>
            </w:pPr>
            <w:r w:rsidRPr="00500ECF">
              <w:rPr>
                <w:rFonts w:ascii="GHEA Grapalat" w:hAnsi="GHEA Grapalat" w:cs="Sylfaen"/>
                <w:lang w:val="hy-AM"/>
              </w:rPr>
              <w:t>Չ</w:t>
            </w:r>
            <w:r w:rsidRPr="00500ECF">
              <w:rPr>
                <w:rFonts w:ascii="GHEA Grapalat" w:hAnsi="GHEA Grapalat" w:cs="Sylfaen"/>
              </w:rPr>
              <w:t>ափումների միասնականության ապահովում</w:t>
            </w:r>
          </w:p>
        </w:tc>
        <w:tc>
          <w:tcPr>
            <w:tcW w:w="850"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en-US"/>
              </w:rPr>
            </w:pPr>
            <w:r w:rsidRPr="00500ECF">
              <w:rPr>
                <w:rFonts w:ascii="GHEA Grapalat" w:hAnsi="GHEA Grapalat" w:cs="Sylfaen"/>
                <w:lang w:val="en-US"/>
              </w:rPr>
              <w:t>236</w:t>
            </w:r>
          </w:p>
        </w:tc>
        <w:tc>
          <w:tcPr>
            <w:tcW w:w="1276"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en-US"/>
              </w:rPr>
            </w:pPr>
            <w:r w:rsidRPr="00500ECF">
              <w:rPr>
                <w:rFonts w:ascii="GHEA Grapalat" w:hAnsi="GHEA Grapalat" w:cs="Sylfaen"/>
                <w:lang w:val="en-US"/>
              </w:rPr>
              <w:t>163</w:t>
            </w:r>
          </w:p>
        </w:tc>
        <w:tc>
          <w:tcPr>
            <w:tcW w:w="1559" w:type="dxa"/>
            <w:shd w:val="clear" w:color="auto" w:fill="auto"/>
            <w:vAlign w:val="bottom"/>
          </w:tcPr>
          <w:p w:rsidR="00DD3622" w:rsidRPr="00500ECF" w:rsidRDefault="00DD3622" w:rsidP="00CF3258">
            <w:pPr>
              <w:spacing w:after="0" w:line="240" w:lineRule="auto"/>
              <w:jc w:val="center"/>
              <w:rPr>
                <w:rFonts w:ascii="GHEA Grapalat" w:hAnsi="GHEA Grapalat" w:cs="Calibri"/>
                <w:bCs/>
              </w:rPr>
            </w:pPr>
            <w:r w:rsidRPr="00500ECF">
              <w:rPr>
                <w:rFonts w:ascii="GHEA Grapalat" w:hAnsi="GHEA Grapalat" w:cs="Calibri"/>
                <w:bCs/>
              </w:rPr>
              <w:t>69.1</w:t>
            </w:r>
          </w:p>
        </w:tc>
      </w:tr>
      <w:tr w:rsidR="00500ECF" w:rsidRPr="00500ECF" w:rsidTr="00C83EF7">
        <w:trPr>
          <w:trHeight w:val="34"/>
        </w:trPr>
        <w:tc>
          <w:tcPr>
            <w:tcW w:w="392" w:type="dxa"/>
            <w:shd w:val="clear" w:color="auto" w:fill="auto"/>
          </w:tcPr>
          <w:p w:rsidR="00DD3622" w:rsidRPr="00500ECF" w:rsidRDefault="00DD3622" w:rsidP="00CF3258">
            <w:pPr>
              <w:pStyle w:val="a3"/>
              <w:numPr>
                <w:ilvl w:val="0"/>
                <w:numId w:val="5"/>
              </w:numPr>
              <w:tabs>
                <w:tab w:val="left" w:pos="287"/>
              </w:tabs>
              <w:spacing w:after="0" w:line="240" w:lineRule="auto"/>
              <w:ind w:right="-151" w:hanging="777"/>
              <w:rPr>
                <w:rFonts w:ascii="GHEA Grapalat" w:hAnsi="GHEA Grapalat" w:cs="Sylfaen"/>
              </w:rPr>
            </w:pPr>
          </w:p>
        </w:tc>
        <w:tc>
          <w:tcPr>
            <w:tcW w:w="5812" w:type="dxa"/>
            <w:shd w:val="clear" w:color="auto" w:fill="auto"/>
          </w:tcPr>
          <w:p w:rsidR="00DD3622" w:rsidRPr="00500ECF" w:rsidRDefault="00DD3622" w:rsidP="00CF3258">
            <w:pPr>
              <w:spacing w:after="0" w:line="240" w:lineRule="auto"/>
              <w:ind w:left="-93" w:right="-151"/>
              <w:rPr>
                <w:rFonts w:ascii="GHEA Grapalat" w:hAnsi="GHEA Grapalat" w:cs="Sylfaen"/>
                <w:lang w:val="hy-AM"/>
              </w:rPr>
            </w:pPr>
            <w:r w:rsidRPr="00500ECF">
              <w:rPr>
                <w:rFonts w:ascii="GHEA Grapalat" w:hAnsi="GHEA Grapalat" w:cs="Sylfaen"/>
                <w:lang w:val="hy-AM"/>
              </w:rPr>
              <w:t>Սինթետիկ հիմքով լաքեր և ներկեր</w:t>
            </w:r>
          </w:p>
        </w:tc>
        <w:tc>
          <w:tcPr>
            <w:tcW w:w="850"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hy-AM"/>
              </w:rPr>
            </w:pPr>
            <w:r w:rsidRPr="00500ECF">
              <w:rPr>
                <w:rFonts w:ascii="GHEA Grapalat" w:hAnsi="GHEA Grapalat" w:cs="Sylfaen"/>
                <w:lang w:val="hy-AM"/>
              </w:rPr>
              <w:t>10</w:t>
            </w:r>
          </w:p>
        </w:tc>
        <w:tc>
          <w:tcPr>
            <w:tcW w:w="1276"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hy-AM"/>
              </w:rPr>
            </w:pPr>
            <w:r w:rsidRPr="00500ECF">
              <w:rPr>
                <w:rFonts w:ascii="GHEA Grapalat" w:hAnsi="GHEA Grapalat" w:cs="Sylfaen"/>
                <w:lang w:val="hy-AM"/>
              </w:rPr>
              <w:t>4</w:t>
            </w:r>
          </w:p>
        </w:tc>
        <w:tc>
          <w:tcPr>
            <w:tcW w:w="1559" w:type="dxa"/>
            <w:shd w:val="clear" w:color="auto" w:fill="auto"/>
            <w:vAlign w:val="bottom"/>
          </w:tcPr>
          <w:p w:rsidR="00DD3622" w:rsidRPr="00500ECF" w:rsidRDefault="00DD3622" w:rsidP="00CF3258">
            <w:pPr>
              <w:spacing w:after="0" w:line="240" w:lineRule="auto"/>
              <w:jc w:val="center"/>
              <w:rPr>
                <w:rFonts w:ascii="GHEA Grapalat" w:hAnsi="GHEA Grapalat" w:cs="Calibri"/>
                <w:bCs/>
              </w:rPr>
            </w:pPr>
            <w:r w:rsidRPr="00500ECF">
              <w:rPr>
                <w:rFonts w:ascii="GHEA Grapalat" w:hAnsi="GHEA Grapalat" w:cs="Calibri"/>
                <w:bCs/>
              </w:rPr>
              <w:t>40.0</w:t>
            </w:r>
          </w:p>
        </w:tc>
      </w:tr>
      <w:tr w:rsidR="00500ECF" w:rsidRPr="00500ECF" w:rsidTr="00C83EF7">
        <w:trPr>
          <w:trHeight w:val="34"/>
        </w:trPr>
        <w:tc>
          <w:tcPr>
            <w:tcW w:w="392" w:type="dxa"/>
            <w:shd w:val="clear" w:color="auto" w:fill="auto"/>
          </w:tcPr>
          <w:p w:rsidR="00DD3622" w:rsidRPr="00500ECF" w:rsidRDefault="00DD3622" w:rsidP="00CF3258">
            <w:pPr>
              <w:pStyle w:val="a3"/>
              <w:numPr>
                <w:ilvl w:val="0"/>
                <w:numId w:val="5"/>
              </w:numPr>
              <w:tabs>
                <w:tab w:val="left" w:pos="287"/>
              </w:tabs>
              <w:spacing w:after="0" w:line="240" w:lineRule="auto"/>
              <w:ind w:right="-151" w:hanging="777"/>
              <w:rPr>
                <w:rFonts w:ascii="GHEA Grapalat" w:hAnsi="GHEA Grapalat" w:cs="Sylfaen"/>
              </w:rPr>
            </w:pPr>
          </w:p>
        </w:tc>
        <w:tc>
          <w:tcPr>
            <w:tcW w:w="5812" w:type="dxa"/>
            <w:shd w:val="clear" w:color="auto" w:fill="auto"/>
          </w:tcPr>
          <w:p w:rsidR="00DD3622" w:rsidRPr="00500ECF" w:rsidRDefault="00DD3622" w:rsidP="00CF3258">
            <w:pPr>
              <w:spacing w:after="0" w:line="240" w:lineRule="auto"/>
              <w:ind w:left="-93" w:right="-151"/>
              <w:rPr>
                <w:rFonts w:ascii="GHEA Grapalat" w:hAnsi="GHEA Grapalat" w:cs="Sylfaen"/>
              </w:rPr>
            </w:pPr>
            <w:r w:rsidRPr="00500ECF">
              <w:rPr>
                <w:rFonts w:ascii="GHEA Grapalat" w:hAnsi="GHEA Grapalat" w:cs="Sylfaen"/>
                <w:lang w:val="hy-AM"/>
              </w:rPr>
              <w:t>Գ</w:t>
            </w:r>
            <w:r w:rsidRPr="00500ECF">
              <w:rPr>
                <w:rFonts w:ascii="GHEA Grapalat" w:hAnsi="GHEA Grapalat" w:cs="Sylfaen"/>
              </w:rPr>
              <w:t>ազանման վառելիքով աշխատող սարքավորումներ</w:t>
            </w:r>
          </w:p>
        </w:tc>
        <w:tc>
          <w:tcPr>
            <w:tcW w:w="850"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hy-AM"/>
              </w:rPr>
            </w:pPr>
            <w:r w:rsidRPr="00500ECF">
              <w:rPr>
                <w:rFonts w:ascii="GHEA Grapalat" w:hAnsi="GHEA Grapalat" w:cs="Sylfaen"/>
                <w:lang w:val="hy-AM"/>
              </w:rPr>
              <w:t>3</w:t>
            </w:r>
          </w:p>
        </w:tc>
        <w:tc>
          <w:tcPr>
            <w:tcW w:w="1276"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hy-AM"/>
              </w:rPr>
            </w:pPr>
            <w:r w:rsidRPr="00500ECF">
              <w:rPr>
                <w:rFonts w:ascii="GHEA Grapalat" w:hAnsi="GHEA Grapalat" w:cs="Sylfaen"/>
                <w:lang w:val="hy-AM"/>
              </w:rPr>
              <w:t>1</w:t>
            </w:r>
          </w:p>
        </w:tc>
        <w:tc>
          <w:tcPr>
            <w:tcW w:w="1559" w:type="dxa"/>
            <w:shd w:val="clear" w:color="auto" w:fill="auto"/>
            <w:vAlign w:val="bottom"/>
          </w:tcPr>
          <w:p w:rsidR="00DD3622" w:rsidRPr="00500ECF" w:rsidRDefault="00DD3622" w:rsidP="00CF3258">
            <w:pPr>
              <w:spacing w:after="0" w:line="240" w:lineRule="auto"/>
              <w:jc w:val="center"/>
              <w:rPr>
                <w:rFonts w:ascii="GHEA Grapalat" w:hAnsi="GHEA Grapalat" w:cs="Calibri"/>
                <w:bCs/>
              </w:rPr>
            </w:pPr>
            <w:r w:rsidRPr="00500ECF">
              <w:rPr>
                <w:rFonts w:ascii="GHEA Grapalat" w:hAnsi="GHEA Grapalat" w:cs="Calibri"/>
                <w:bCs/>
              </w:rPr>
              <w:t>33.3</w:t>
            </w:r>
          </w:p>
        </w:tc>
      </w:tr>
      <w:tr w:rsidR="00500ECF" w:rsidRPr="00500ECF" w:rsidTr="00C83EF7">
        <w:trPr>
          <w:trHeight w:val="34"/>
        </w:trPr>
        <w:tc>
          <w:tcPr>
            <w:tcW w:w="392" w:type="dxa"/>
            <w:shd w:val="clear" w:color="auto" w:fill="auto"/>
          </w:tcPr>
          <w:p w:rsidR="00DD3622" w:rsidRPr="00500ECF" w:rsidRDefault="00DD3622" w:rsidP="00CF3258">
            <w:pPr>
              <w:pStyle w:val="a3"/>
              <w:numPr>
                <w:ilvl w:val="0"/>
                <w:numId w:val="5"/>
              </w:numPr>
              <w:tabs>
                <w:tab w:val="left" w:pos="287"/>
              </w:tabs>
              <w:spacing w:after="0" w:line="240" w:lineRule="auto"/>
              <w:ind w:right="-151" w:hanging="777"/>
              <w:rPr>
                <w:rFonts w:ascii="GHEA Grapalat" w:hAnsi="GHEA Grapalat" w:cs="Sylfaen"/>
              </w:rPr>
            </w:pPr>
          </w:p>
        </w:tc>
        <w:tc>
          <w:tcPr>
            <w:tcW w:w="5812" w:type="dxa"/>
            <w:shd w:val="clear" w:color="auto" w:fill="auto"/>
          </w:tcPr>
          <w:p w:rsidR="00DD3622" w:rsidRPr="00500ECF" w:rsidRDefault="00DD3622" w:rsidP="00CF3258">
            <w:pPr>
              <w:spacing w:after="0" w:line="240" w:lineRule="auto"/>
              <w:ind w:left="-93" w:right="-151"/>
              <w:rPr>
                <w:rFonts w:ascii="GHEA Grapalat" w:hAnsi="GHEA Grapalat" w:cs="Sylfaen"/>
              </w:rPr>
            </w:pPr>
            <w:r w:rsidRPr="00500ECF">
              <w:rPr>
                <w:rFonts w:ascii="GHEA Grapalat" w:hAnsi="GHEA Grapalat" w:cs="Sylfaen"/>
                <w:lang w:val="hy-AM"/>
              </w:rPr>
              <w:t>Տ</w:t>
            </w:r>
            <w:r w:rsidRPr="00500ECF">
              <w:rPr>
                <w:rFonts w:ascii="GHEA Grapalat" w:hAnsi="GHEA Grapalat" w:cs="Sylfaen"/>
              </w:rPr>
              <w:t>եխնիկական միջոցների էլեկտրամագնիսական համատեղելիություն</w:t>
            </w:r>
          </w:p>
        </w:tc>
        <w:tc>
          <w:tcPr>
            <w:tcW w:w="850"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en-US"/>
              </w:rPr>
            </w:pPr>
            <w:r w:rsidRPr="00500ECF">
              <w:rPr>
                <w:rFonts w:ascii="GHEA Grapalat" w:hAnsi="GHEA Grapalat" w:cs="Sylfaen"/>
                <w:lang w:val="en-US"/>
              </w:rPr>
              <w:t>15</w:t>
            </w:r>
          </w:p>
        </w:tc>
        <w:tc>
          <w:tcPr>
            <w:tcW w:w="1276"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en-US"/>
              </w:rPr>
            </w:pPr>
            <w:r w:rsidRPr="00500ECF">
              <w:rPr>
                <w:rFonts w:ascii="GHEA Grapalat" w:hAnsi="GHEA Grapalat" w:cs="Sylfaen"/>
                <w:lang w:val="en-US"/>
              </w:rPr>
              <w:t>15</w:t>
            </w:r>
          </w:p>
        </w:tc>
        <w:tc>
          <w:tcPr>
            <w:tcW w:w="1559" w:type="dxa"/>
            <w:shd w:val="clear" w:color="auto" w:fill="auto"/>
            <w:vAlign w:val="bottom"/>
          </w:tcPr>
          <w:p w:rsidR="00DD3622" w:rsidRPr="00500ECF" w:rsidRDefault="00DD3622" w:rsidP="00CF3258">
            <w:pPr>
              <w:spacing w:after="0" w:line="240" w:lineRule="auto"/>
              <w:jc w:val="center"/>
              <w:rPr>
                <w:rFonts w:ascii="GHEA Grapalat" w:hAnsi="GHEA Grapalat" w:cs="Calibri"/>
                <w:bCs/>
              </w:rPr>
            </w:pPr>
            <w:r w:rsidRPr="00500ECF">
              <w:rPr>
                <w:rFonts w:ascii="GHEA Grapalat" w:hAnsi="GHEA Grapalat" w:cs="Calibri"/>
                <w:bCs/>
              </w:rPr>
              <w:t>100.0</w:t>
            </w:r>
          </w:p>
        </w:tc>
      </w:tr>
      <w:tr w:rsidR="00500ECF" w:rsidRPr="00500ECF" w:rsidTr="00C83EF7">
        <w:trPr>
          <w:trHeight w:val="34"/>
        </w:trPr>
        <w:tc>
          <w:tcPr>
            <w:tcW w:w="392" w:type="dxa"/>
            <w:shd w:val="clear" w:color="auto" w:fill="auto"/>
          </w:tcPr>
          <w:p w:rsidR="00DD3622" w:rsidRPr="00500ECF" w:rsidRDefault="00DD3622" w:rsidP="00CF3258">
            <w:pPr>
              <w:pStyle w:val="a3"/>
              <w:numPr>
                <w:ilvl w:val="0"/>
                <w:numId w:val="5"/>
              </w:numPr>
              <w:tabs>
                <w:tab w:val="left" w:pos="287"/>
              </w:tabs>
              <w:spacing w:after="0" w:line="240" w:lineRule="auto"/>
              <w:ind w:right="-151" w:hanging="777"/>
              <w:rPr>
                <w:rFonts w:ascii="GHEA Grapalat" w:hAnsi="GHEA Grapalat" w:cs="Sylfaen"/>
              </w:rPr>
            </w:pPr>
          </w:p>
        </w:tc>
        <w:tc>
          <w:tcPr>
            <w:tcW w:w="5812" w:type="dxa"/>
            <w:shd w:val="clear" w:color="auto" w:fill="auto"/>
          </w:tcPr>
          <w:p w:rsidR="00DD3622" w:rsidRPr="00500ECF" w:rsidRDefault="00DD3622" w:rsidP="00CF3258">
            <w:pPr>
              <w:spacing w:after="0" w:line="240" w:lineRule="auto"/>
              <w:ind w:left="-93" w:right="-151"/>
              <w:rPr>
                <w:rFonts w:ascii="GHEA Grapalat" w:hAnsi="GHEA Grapalat" w:cs="Sylfaen"/>
              </w:rPr>
            </w:pPr>
            <w:r w:rsidRPr="00500ECF">
              <w:rPr>
                <w:rFonts w:ascii="GHEA Grapalat" w:hAnsi="GHEA Grapalat" w:cs="Sylfaen"/>
                <w:lang w:val="hy-AM"/>
              </w:rPr>
              <w:t>Ա</w:t>
            </w:r>
            <w:r w:rsidRPr="00500ECF">
              <w:rPr>
                <w:rFonts w:ascii="GHEA Grapalat" w:hAnsi="GHEA Grapalat" w:cs="Sylfaen"/>
              </w:rPr>
              <w:t>վտոգազալիցքավորման</w:t>
            </w:r>
            <w:r w:rsidRPr="00500ECF">
              <w:rPr>
                <w:rFonts w:ascii="GHEA Grapalat" w:hAnsi="GHEA Grapalat" w:cs="Sylfaen"/>
                <w:lang w:val="en-US"/>
              </w:rPr>
              <w:t xml:space="preserve"> </w:t>
            </w:r>
            <w:r w:rsidRPr="00500ECF">
              <w:rPr>
                <w:rFonts w:ascii="GHEA Grapalat" w:hAnsi="GHEA Grapalat" w:cs="Sylfaen"/>
              </w:rPr>
              <w:t>ճնշակայաններ</w:t>
            </w:r>
            <w:r w:rsidRPr="00500ECF">
              <w:rPr>
                <w:rFonts w:ascii="GHEA Grapalat" w:hAnsi="GHEA Grapalat" w:cs="Sylfaen"/>
                <w:lang w:val="en-US"/>
              </w:rPr>
              <w:t xml:space="preserve"> </w:t>
            </w:r>
            <w:r w:rsidRPr="00500ECF">
              <w:rPr>
                <w:rFonts w:ascii="GHEA Grapalat" w:hAnsi="GHEA Grapalat" w:cs="GHEA Grapalat"/>
              </w:rPr>
              <w:t>(</w:t>
            </w:r>
            <w:r w:rsidRPr="00500ECF">
              <w:rPr>
                <w:rFonts w:ascii="GHEA Grapalat" w:hAnsi="GHEA Grapalat" w:cs="Sylfaen"/>
              </w:rPr>
              <w:t>ԱԳԼՃԿ)</w:t>
            </w:r>
          </w:p>
        </w:tc>
        <w:tc>
          <w:tcPr>
            <w:tcW w:w="850"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en-US"/>
              </w:rPr>
            </w:pPr>
            <w:r w:rsidRPr="00500ECF">
              <w:rPr>
                <w:rFonts w:ascii="GHEA Grapalat" w:hAnsi="GHEA Grapalat" w:cs="Sylfaen"/>
                <w:lang w:val="en-US"/>
              </w:rPr>
              <w:t>82</w:t>
            </w:r>
          </w:p>
        </w:tc>
        <w:tc>
          <w:tcPr>
            <w:tcW w:w="1276"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en-US"/>
              </w:rPr>
            </w:pPr>
            <w:r w:rsidRPr="00500ECF">
              <w:rPr>
                <w:rFonts w:ascii="GHEA Grapalat" w:hAnsi="GHEA Grapalat" w:cs="Sylfaen"/>
                <w:lang w:val="en-US"/>
              </w:rPr>
              <w:t>68</w:t>
            </w:r>
          </w:p>
        </w:tc>
        <w:tc>
          <w:tcPr>
            <w:tcW w:w="1559" w:type="dxa"/>
            <w:shd w:val="clear" w:color="auto" w:fill="auto"/>
            <w:vAlign w:val="bottom"/>
          </w:tcPr>
          <w:p w:rsidR="00DD3622" w:rsidRPr="00500ECF" w:rsidRDefault="00DD3622" w:rsidP="00CF3258">
            <w:pPr>
              <w:spacing w:after="0" w:line="240" w:lineRule="auto"/>
              <w:jc w:val="center"/>
              <w:rPr>
                <w:rFonts w:ascii="GHEA Grapalat" w:hAnsi="GHEA Grapalat" w:cs="Calibri"/>
                <w:bCs/>
              </w:rPr>
            </w:pPr>
            <w:r w:rsidRPr="00500ECF">
              <w:rPr>
                <w:rFonts w:ascii="GHEA Grapalat" w:hAnsi="GHEA Grapalat" w:cs="Calibri"/>
                <w:bCs/>
              </w:rPr>
              <w:t>82.9</w:t>
            </w:r>
          </w:p>
        </w:tc>
      </w:tr>
      <w:tr w:rsidR="00500ECF" w:rsidRPr="00500ECF" w:rsidTr="00C83EF7">
        <w:trPr>
          <w:trHeight w:val="34"/>
        </w:trPr>
        <w:tc>
          <w:tcPr>
            <w:tcW w:w="392" w:type="dxa"/>
            <w:shd w:val="clear" w:color="auto" w:fill="auto"/>
          </w:tcPr>
          <w:p w:rsidR="00DD3622" w:rsidRPr="00500ECF" w:rsidRDefault="00DD3622" w:rsidP="00CF3258">
            <w:pPr>
              <w:pStyle w:val="a3"/>
              <w:numPr>
                <w:ilvl w:val="0"/>
                <w:numId w:val="5"/>
              </w:numPr>
              <w:tabs>
                <w:tab w:val="left" w:pos="287"/>
              </w:tabs>
              <w:spacing w:after="0" w:line="240" w:lineRule="auto"/>
              <w:ind w:right="-151" w:hanging="777"/>
              <w:rPr>
                <w:rFonts w:ascii="GHEA Grapalat" w:hAnsi="GHEA Grapalat" w:cs="Sylfaen"/>
              </w:rPr>
            </w:pPr>
          </w:p>
        </w:tc>
        <w:tc>
          <w:tcPr>
            <w:tcW w:w="5812" w:type="dxa"/>
            <w:shd w:val="clear" w:color="auto" w:fill="auto"/>
          </w:tcPr>
          <w:p w:rsidR="00DD3622" w:rsidRPr="00500ECF" w:rsidRDefault="00DD3622" w:rsidP="00CF3258">
            <w:pPr>
              <w:spacing w:after="0" w:line="240" w:lineRule="auto"/>
              <w:ind w:left="-93" w:right="-151"/>
              <w:rPr>
                <w:rFonts w:ascii="GHEA Grapalat" w:hAnsi="GHEA Grapalat" w:cs="Sylfaen"/>
              </w:rPr>
            </w:pPr>
            <w:r w:rsidRPr="00500ECF">
              <w:rPr>
                <w:rFonts w:ascii="GHEA Grapalat" w:hAnsi="GHEA Grapalat" w:cs="Sylfaen"/>
                <w:lang w:val="hy-AM"/>
              </w:rPr>
              <w:t>Ց</w:t>
            </w:r>
            <w:r w:rsidRPr="00500ECF">
              <w:rPr>
                <w:rFonts w:ascii="GHEA Grapalat" w:hAnsi="GHEA Grapalat" w:cs="Sylfaen"/>
              </w:rPr>
              <w:t>եմենտ</w:t>
            </w:r>
          </w:p>
        </w:tc>
        <w:tc>
          <w:tcPr>
            <w:tcW w:w="850"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en-US"/>
              </w:rPr>
            </w:pPr>
            <w:r w:rsidRPr="00500ECF">
              <w:rPr>
                <w:rFonts w:ascii="GHEA Grapalat" w:hAnsi="GHEA Grapalat" w:cs="Sylfaen"/>
                <w:lang w:val="en-US"/>
              </w:rPr>
              <w:t>14</w:t>
            </w:r>
          </w:p>
        </w:tc>
        <w:tc>
          <w:tcPr>
            <w:tcW w:w="1276"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en-US"/>
              </w:rPr>
            </w:pPr>
            <w:r w:rsidRPr="00500ECF">
              <w:rPr>
                <w:rFonts w:ascii="GHEA Grapalat" w:hAnsi="GHEA Grapalat" w:cs="Sylfaen"/>
                <w:lang w:val="en-US"/>
              </w:rPr>
              <w:t>11</w:t>
            </w:r>
          </w:p>
        </w:tc>
        <w:tc>
          <w:tcPr>
            <w:tcW w:w="1559" w:type="dxa"/>
            <w:shd w:val="clear" w:color="auto" w:fill="auto"/>
            <w:vAlign w:val="bottom"/>
          </w:tcPr>
          <w:p w:rsidR="00DD3622" w:rsidRPr="00500ECF" w:rsidRDefault="00DD3622" w:rsidP="00CF3258">
            <w:pPr>
              <w:spacing w:after="0" w:line="240" w:lineRule="auto"/>
              <w:jc w:val="center"/>
              <w:rPr>
                <w:rFonts w:ascii="GHEA Grapalat" w:hAnsi="GHEA Grapalat" w:cs="Calibri"/>
                <w:bCs/>
              </w:rPr>
            </w:pPr>
            <w:r w:rsidRPr="00500ECF">
              <w:rPr>
                <w:rFonts w:ascii="GHEA Grapalat" w:hAnsi="GHEA Grapalat" w:cs="Calibri"/>
                <w:bCs/>
              </w:rPr>
              <w:t>78.6</w:t>
            </w:r>
          </w:p>
        </w:tc>
      </w:tr>
      <w:tr w:rsidR="00500ECF" w:rsidRPr="00500ECF" w:rsidTr="00C83EF7">
        <w:trPr>
          <w:trHeight w:val="165"/>
        </w:trPr>
        <w:tc>
          <w:tcPr>
            <w:tcW w:w="392" w:type="dxa"/>
            <w:shd w:val="clear" w:color="auto" w:fill="auto"/>
          </w:tcPr>
          <w:p w:rsidR="00DD3622" w:rsidRPr="00500ECF" w:rsidRDefault="00DD3622" w:rsidP="00CF3258">
            <w:pPr>
              <w:pStyle w:val="a3"/>
              <w:numPr>
                <w:ilvl w:val="0"/>
                <w:numId w:val="5"/>
              </w:numPr>
              <w:tabs>
                <w:tab w:val="left" w:pos="287"/>
              </w:tabs>
              <w:spacing w:after="0" w:line="240" w:lineRule="auto"/>
              <w:ind w:right="-151" w:hanging="777"/>
              <w:rPr>
                <w:rFonts w:ascii="GHEA Grapalat" w:hAnsi="GHEA Grapalat" w:cs="Sylfaen"/>
              </w:rPr>
            </w:pPr>
          </w:p>
        </w:tc>
        <w:tc>
          <w:tcPr>
            <w:tcW w:w="5812" w:type="dxa"/>
            <w:shd w:val="clear" w:color="auto" w:fill="auto"/>
          </w:tcPr>
          <w:p w:rsidR="00DD3622" w:rsidRPr="00500ECF" w:rsidRDefault="00DD3622" w:rsidP="00CF3258">
            <w:pPr>
              <w:spacing w:after="0" w:line="240" w:lineRule="auto"/>
              <w:ind w:left="-93" w:right="-151"/>
              <w:rPr>
                <w:rFonts w:ascii="GHEA Grapalat" w:hAnsi="GHEA Grapalat" w:cs="Sylfaen"/>
              </w:rPr>
            </w:pPr>
            <w:r w:rsidRPr="00500ECF">
              <w:rPr>
                <w:rFonts w:ascii="GHEA Grapalat" w:hAnsi="GHEA Grapalat" w:cs="Sylfaen"/>
                <w:lang w:val="hy-AM"/>
              </w:rPr>
              <w:t>Ց</w:t>
            </w:r>
            <w:r w:rsidRPr="00500ECF">
              <w:rPr>
                <w:rFonts w:ascii="GHEA Grapalat" w:hAnsi="GHEA Grapalat" w:cs="Sylfaen"/>
              </w:rPr>
              <w:t>ածրավոլտ սարքավորումներ</w:t>
            </w:r>
          </w:p>
        </w:tc>
        <w:tc>
          <w:tcPr>
            <w:tcW w:w="850"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hy-AM"/>
              </w:rPr>
            </w:pPr>
            <w:r w:rsidRPr="00500ECF">
              <w:rPr>
                <w:rFonts w:ascii="GHEA Grapalat" w:hAnsi="GHEA Grapalat" w:cs="Sylfaen"/>
                <w:lang w:val="hy-AM"/>
              </w:rPr>
              <w:t>41</w:t>
            </w:r>
          </w:p>
        </w:tc>
        <w:tc>
          <w:tcPr>
            <w:tcW w:w="1276"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hy-AM"/>
              </w:rPr>
            </w:pPr>
            <w:r w:rsidRPr="00500ECF">
              <w:rPr>
                <w:rFonts w:ascii="GHEA Grapalat" w:hAnsi="GHEA Grapalat" w:cs="Sylfaen"/>
                <w:lang w:val="hy-AM"/>
              </w:rPr>
              <w:t>21</w:t>
            </w:r>
          </w:p>
        </w:tc>
        <w:tc>
          <w:tcPr>
            <w:tcW w:w="1559" w:type="dxa"/>
            <w:shd w:val="clear" w:color="auto" w:fill="auto"/>
            <w:vAlign w:val="bottom"/>
          </w:tcPr>
          <w:p w:rsidR="00DD3622" w:rsidRPr="00500ECF" w:rsidRDefault="00DD3622" w:rsidP="00CF3258">
            <w:pPr>
              <w:spacing w:after="0" w:line="240" w:lineRule="auto"/>
              <w:jc w:val="center"/>
              <w:rPr>
                <w:rFonts w:ascii="GHEA Grapalat" w:hAnsi="GHEA Grapalat" w:cs="Calibri"/>
                <w:bCs/>
              </w:rPr>
            </w:pPr>
            <w:r w:rsidRPr="00500ECF">
              <w:rPr>
                <w:rFonts w:ascii="GHEA Grapalat" w:hAnsi="GHEA Grapalat" w:cs="Calibri"/>
                <w:bCs/>
              </w:rPr>
              <w:t>51.2</w:t>
            </w:r>
          </w:p>
        </w:tc>
      </w:tr>
      <w:tr w:rsidR="00500ECF" w:rsidRPr="00500ECF" w:rsidTr="00C83EF7">
        <w:trPr>
          <w:trHeight w:val="34"/>
        </w:trPr>
        <w:tc>
          <w:tcPr>
            <w:tcW w:w="392" w:type="dxa"/>
            <w:shd w:val="clear" w:color="auto" w:fill="auto"/>
          </w:tcPr>
          <w:p w:rsidR="00DD3622" w:rsidRPr="00500ECF" w:rsidRDefault="00DD3622" w:rsidP="00CF3258">
            <w:pPr>
              <w:pStyle w:val="a3"/>
              <w:numPr>
                <w:ilvl w:val="0"/>
                <w:numId w:val="5"/>
              </w:numPr>
              <w:tabs>
                <w:tab w:val="left" w:pos="287"/>
              </w:tabs>
              <w:spacing w:after="0" w:line="240" w:lineRule="auto"/>
              <w:ind w:right="-151" w:hanging="777"/>
              <w:rPr>
                <w:rFonts w:ascii="GHEA Grapalat" w:hAnsi="GHEA Grapalat" w:cs="Sylfaen"/>
              </w:rPr>
            </w:pPr>
          </w:p>
        </w:tc>
        <w:tc>
          <w:tcPr>
            <w:tcW w:w="5812" w:type="dxa"/>
            <w:shd w:val="clear" w:color="auto" w:fill="auto"/>
          </w:tcPr>
          <w:p w:rsidR="00DD3622" w:rsidRPr="00500ECF" w:rsidRDefault="00DD3622" w:rsidP="00CF3258">
            <w:pPr>
              <w:spacing w:after="0" w:line="240" w:lineRule="auto"/>
              <w:ind w:left="-93" w:right="-151"/>
              <w:rPr>
                <w:rFonts w:ascii="GHEA Grapalat" w:hAnsi="GHEA Grapalat" w:cs="Sylfaen"/>
              </w:rPr>
            </w:pPr>
            <w:r w:rsidRPr="00500ECF">
              <w:rPr>
                <w:rFonts w:ascii="GHEA Grapalat" w:hAnsi="GHEA Grapalat" w:cs="Sylfaen"/>
                <w:lang w:val="hy-AM"/>
              </w:rPr>
              <w:t>Խ</w:t>
            </w:r>
            <w:r w:rsidRPr="00500ECF">
              <w:rPr>
                <w:rFonts w:ascii="GHEA Grapalat" w:hAnsi="GHEA Grapalat" w:cs="Sylfaen"/>
              </w:rPr>
              <w:t>աղալիքներ</w:t>
            </w:r>
          </w:p>
        </w:tc>
        <w:tc>
          <w:tcPr>
            <w:tcW w:w="850"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hy-AM"/>
              </w:rPr>
            </w:pPr>
            <w:r w:rsidRPr="00500ECF">
              <w:rPr>
                <w:rFonts w:ascii="GHEA Grapalat" w:hAnsi="GHEA Grapalat" w:cs="Sylfaen"/>
                <w:lang w:val="hy-AM"/>
              </w:rPr>
              <w:t>32</w:t>
            </w:r>
          </w:p>
        </w:tc>
        <w:tc>
          <w:tcPr>
            <w:tcW w:w="1276"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hy-AM"/>
              </w:rPr>
            </w:pPr>
            <w:r w:rsidRPr="00500ECF">
              <w:rPr>
                <w:rFonts w:ascii="GHEA Grapalat" w:hAnsi="GHEA Grapalat" w:cs="Sylfaen"/>
                <w:lang w:val="hy-AM"/>
              </w:rPr>
              <w:t>11</w:t>
            </w:r>
          </w:p>
        </w:tc>
        <w:tc>
          <w:tcPr>
            <w:tcW w:w="1559" w:type="dxa"/>
            <w:shd w:val="clear" w:color="auto" w:fill="auto"/>
            <w:vAlign w:val="bottom"/>
          </w:tcPr>
          <w:p w:rsidR="00DD3622" w:rsidRPr="00500ECF" w:rsidRDefault="00DD3622" w:rsidP="00CF3258">
            <w:pPr>
              <w:spacing w:after="0" w:line="240" w:lineRule="auto"/>
              <w:jc w:val="center"/>
              <w:rPr>
                <w:rFonts w:ascii="GHEA Grapalat" w:hAnsi="GHEA Grapalat" w:cs="Calibri"/>
                <w:bCs/>
              </w:rPr>
            </w:pPr>
            <w:r w:rsidRPr="00500ECF">
              <w:rPr>
                <w:rFonts w:ascii="GHEA Grapalat" w:hAnsi="GHEA Grapalat" w:cs="Calibri"/>
                <w:bCs/>
              </w:rPr>
              <w:t>34.4</w:t>
            </w:r>
          </w:p>
        </w:tc>
      </w:tr>
      <w:tr w:rsidR="00500ECF" w:rsidRPr="00500ECF" w:rsidTr="00C83EF7">
        <w:trPr>
          <w:trHeight w:val="34"/>
        </w:trPr>
        <w:tc>
          <w:tcPr>
            <w:tcW w:w="392" w:type="dxa"/>
            <w:shd w:val="clear" w:color="auto" w:fill="auto"/>
          </w:tcPr>
          <w:p w:rsidR="00DD3622" w:rsidRPr="00500ECF" w:rsidRDefault="00DD3622" w:rsidP="00CF3258">
            <w:pPr>
              <w:pStyle w:val="a3"/>
              <w:numPr>
                <w:ilvl w:val="0"/>
                <w:numId w:val="5"/>
              </w:numPr>
              <w:tabs>
                <w:tab w:val="left" w:pos="287"/>
              </w:tabs>
              <w:spacing w:after="0" w:line="240" w:lineRule="auto"/>
              <w:ind w:right="-151" w:hanging="777"/>
              <w:rPr>
                <w:rFonts w:ascii="GHEA Grapalat" w:hAnsi="GHEA Grapalat" w:cs="Sylfaen"/>
              </w:rPr>
            </w:pPr>
          </w:p>
        </w:tc>
        <w:tc>
          <w:tcPr>
            <w:tcW w:w="5812" w:type="dxa"/>
            <w:shd w:val="clear" w:color="auto" w:fill="auto"/>
          </w:tcPr>
          <w:p w:rsidR="00DD3622" w:rsidRPr="00500ECF" w:rsidRDefault="00DD3622" w:rsidP="00CF3258">
            <w:pPr>
              <w:spacing w:after="0" w:line="240" w:lineRule="auto"/>
              <w:ind w:left="-93" w:right="-151"/>
              <w:rPr>
                <w:rFonts w:ascii="GHEA Grapalat" w:hAnsi="GHEA Grapalat" w:cs="Sylfaen"/>
                <w:lang w:val="hy-AM"/>
              </w:rPr>
            </w:pPr>
            <w:r w:rsidRPr="00500ECF">
              <w:rPr>
                <w:rFonts w:ascii="GHEA Grapalat" w:hAnsi="GHEA Grapalat" w:cs="Sylfaen"/>
                <w:lang w:val="hy-AM"/>
              </w:rPr>
              <w:t>Քսանյութեր, յուղերին և հատուկ հեղուկներ</w:t>
            </w:r>
          </w:p>
        </w:tc>
        <w:tc>
          <w:tcPr>
            <w:tcW w:w="850"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hy-AM"/>
              </w:rPr>
            </w:pPr>
            <w:r w:rsidRPr="00500ECF">
              <w:rPr>
                <w:rFonts w:ascii="GHEA Grapalat" w:hAnsi="GHEA Grapalat" w:cs="Sylfaen"/>
                <w:lang w:val="hy-AM"/>
              </w:rPr>
              <w:t>7</w:t>
            </w:r>
          </w:p>
        </w:tc>
        <w:tc>
          <w:tcPr>
            <w:tcW w:w="1276"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hy-AM"/>
              </w:rPr>
            </w:pPr>
            <w:r w:rsidRPr="00500ECF">
              <w:rPr>
                <w:rFonts w:ascii="GHEA Grapalat" w:hAnsi="GHEA Grapalat" w:cs="Sylfaen"/>
                <w:lang w:val="hy-AM"/>
              </w:rPr>
              <w:t>3</w:t>
            </w:r>
          </w:p>
        </w:tc>
        <w:tc>
          <w:tcPr>
            <w:tcW w:w="1559" w:type="dxa"/>
            <w:shd w:val="clear" w:color="auto" w:fill="auto"/>
            <w:vAlign w:val="bottom"/>
          </w:tcPr>
          <w:p w:rsidR="00DD3622" w:rsidRPr="00500ECF" w:rsidRDefault="00DD3622" w:rsidP="00CF3258">
            <w:pPr>
              <w:spacing w:after="0" w:line="240" w:lineRule="auto"/>
              <w:jc w:val="center"/>
              <w:rPr>
                <w:rFonts w:ascii="GHEA Grapalat" w:hAnsi="GHEA Grapalat" w:cs="Calibri"/>
                <w:bCs/>
              </w:rPr>
            </w:pPr>
            <w:r w:rsidRPr="00500ECF">
              <w:rPr>
                <w:rFonts w:ascii="GHEA Grapalat" w:hAnsi="GHEA Grapalat" w:cs="Calibri"/>
                <w:bCs/>
              </w:rPr>
              <w:t>42.9</w:t>
            </w:r>
          </w:p>
        </w:tc>
      </w:tr>
      <w:tr w:rsidR="00500ECF" w:rsidRPr="00500ECF" w:rsidTr="00C83EF7">
        <w:trPr>
          <w:trHeight w:val="34"/>
        </w:trPr>
        <w:tc>
          <w:tcPr>
            <w:tcW w:w="392" w:type="dxa"/>
            <w:shd w:val="clear" w:color="auto" w:fill="auto"/>
          </w:tcPr>
          <w:p w:rsidR="00DD3622" w:rsidRPr="00500ECF" w:rsidRDefault="00DD3622" w:rsidP="00CF3258">
            <w:pPr>
              <w:pStyle w:val="a3"/>
              <w:numPr>
                <w:ilvl w:val="0"/>
                <w:numId w:val="5"/>
              </w:numPr>
              <w:tabs>
                <w:tab w:val="left" w:pos="287"/>
              </w:tabs>
              <w:spacing w:after="0" w:line="240" w:lineRule="auto"/>
              <w:ind w:right="-151" w:hanging="777"/>
              <w:rPr>
                <w:rFonts w:ascii="GHEA Grapalat" w:hAnsi="GHEA Grapalat" w:cs="Sylfaen"/>
              </w:rPr>
            </w:pPr>
          </w:p>
        </w:tc>
        <w:tc>
          <w:tcPr>
            <w:tcW w:w="5812" w:type="dxa"/>
            <w:shd w:val="clear" w:color="auto" w:fill="auto"/>
          </w:tcPr>
          <w:p w:rsidR="00DD3622" w:rsidRPr="00500ECF" w:rsidRDefault="00DD3622" w:rsidP="00CF3258">
            <w:pPr>
              <w:spacing w:after="0" w:line="240" w:lineRule="auto"/>
              <w:ind w:left="-93" w:right="-151"/>
              <w:rPr>
                <w:rFonts w:ascii="GHEA Grapalat" w:hAnsi="GHEA Grapalat" w:cs="Sylfaen"/>
                <w:lang w:val="hy-AM"/>
              </w:rPr>
            </w:pPr>
            <w:r w:rsidRPr="00500ECF">
              <w:rPr>
                <w:rFonts w:ascii="GHEA Grapalat" w:hAnsi="GHEA Grapalat" w:cs="Sylfaen"/>
                <w:lang w:val="hy-AM"/>
              </w:rPr>
              <w:t xml:space="preserve">Կենցաղային </w:t>
            </w:r>
            <w:r w:rsidRPr="00500ECF">
              <w:rPr>
                <w:rFonts w:ascii="GHEA Grapalat" w:hAnsi="GHEA Grapalat" w:cs="Sylfaen"/>
              </w:rPr>
              <w:t>և</w:t>
            </w:r>
            <w:r w:rsidRPr="00500ECF">
              <w:rPr>
                <w:rFonts w:ascii="GHEA Grapalat" w:hAnsi="GHEA Grapalat" w:cs="Sylfaen"/>
                <w:lang w:val="hy-AM"/>
              </w:rPr>
              <w:t xml:space="preserve"> սանիտարահիգիենիկ նշանակության ապրանքներ</w:t>
            </w:r>
          </w:p>
        </w:tc>
        <w:tc>
          <w:tcPr>
            <w:tcW w:w="850"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en-US"/>
              </w:rPr>
            </w:pPr>
            <w:r w:rsidRPr="00500ECF">
              <w:rPr>
                <w:rFonts w:ascii="GHEA Grapalat" w:hAnsi="GHEA Grapalat" w:cs="Sylfaen"/>
                <w:lang w:val="en-US"/>
              </w:rPr>
              <w:t>28</w:t>
            </w:r>
          </w:p>
        </w:tc>
        <w:tc>
          <w:tcPr>
            <w:tcW w:w="1276"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en-US"/>
              </w:rPr>
            </w:pPr>
            <w:r w:rsidRPr="00500ECF">
              <w:rPr>
                <w:rFonts w:ascii="GHEA Grapalat" w:hAnsi="GHEA Grapalat" w:cs="Sylfaen"/>
                <w:lang w:val="en-US"/>
              </w:rPr>
              <w:t>4</w:t>
            </w:r>
          </w:p>
        </w:tc>
        <w:tc>
          <w:tcPr>
            <w:tcW w:w="1559" w:type="dxa"/>
            <w:shd w:val="clear" w:color="auto" w:fill="auto"/>
            <w:vAlign w:val="bottom"/>
          </w:tcPr>
          <w:p w:rsidR="00DD3622" w:rsidRPr="00500ECF" w:rsidRDefault="00DD3622" w:rsidP="00CF3258">
            <w:pPr>
              <w:spacing w:after="0" w:line="240" w:lineRule="auto"/>
              <w:jc w:val="center"/>
              <w:rPr>
                <w:rFonts w:ascii="GHEA Grapalat" w:hAnsi="GHEA Grapalat" w:cs="Calibri"/>
                <w:bCs/>
              </w:rPr>
            </w:pPr>
            <w:r w:rsidRPr="00500ECF">
              <w:rPr>
                <w:rFonts w:ascii="GHEA Grapalat" w:hAnsi="GHEA Grapalat" w:cs="Calibri"/>
                <w:bCs/>
              </w:rPr>
              <w:t>14.3</w:t>
            </w:r>
          </w:p>
        </w:tc>
      </w:tr>
      <w:tr w:rsidR="00500ECF" w:rsidRPr="00500ECF" w:rsidTr="00C83EF7">
        <w:trPr>
          <w:trHeight w:val="34"/>
        </w:trPr>
        <w:tc>
          <w:tcPr>
            <w:tcW w:w="392" w:type="dxa"/>
            <w:shd w:val="clear" w:color="auto" w:fill="auto"/>
          </w:tcPr>
          <w:p w:rsidR="00DD3622" w:rsidRPr="00500ECF" w:rsidRDefault="00DD3622" w:rsidP="00CF3258">
            <w:pPr>
              <w:pStyle w:val="a3"/>
              <w:numPr>
                <w:ilvl w:val="0"/>
                <w:numId w:val="5"/>
              </w:numPr>
              <w:tabs>
                <w:tab w:val="left" w:pos="287"/>
              </w:tabs>
              <w:spacing w:after="0" w:line="240" w:lineRule="auto"/>
              <w:ind w:right="-151" w:hanging="777"/>
              <w:rPr>
                <w:rFonts w:ascii="GHEA Grapalat" w:hAnsi="GHEA Grapalat" w:cs="Sylfaen"/>
              </w:rPr>
            </w:pPr>
          </w:p>
        </w:tc>
        <w:tc>
          <w:tcPr>
            <w:tcW w:w="5812" w:type="dxa"/>
            <w:shd w:val="clear" w:color="auto" w:fill="auto"/>
          </w:tcPr>
          <w:p w:rsidR="00DD3622" w:rsidRPr="00500ECF" w:rsidRDefault="00DD3622" w:rsidP="00CF3258">
            <w:pPr>
              <w:spacing w:after="0" w:line="240" w:lineRule="auto"/>
              <w:ind w:left="-93" w:right="-151"/>
              <w:rPr>
                <w:rFonts w:ascii="GHEA Grapalat" w:hAnsi="GHEA Grapalat" w:cs="Sylfaen"/>
              </w:rPr>
            </w:pPr>
            <w:r w:rsidRPr="00500ECF">
              <w:rPr>
                <w:rFonts w:ascii="GHEA Grapalat" w:hAnsi="GHEA Grapalat" w:cs="Sylfaen"/>
                <w:lang w:val="hy-AM"/>
              </w:rPr>
              <w:t>Օ</w:t>
            </w:r>
            <w:r w:rsidRPr="00500ECF">
              <w:rPr>
                <w:rFonts w:ascii="GHEA Grapalat" w:hAnsi="GHEA Grapalat" w:cs="Sylfaen"/>
              </w:rPr>
              <w:t>ծանելիքակոսմետիկական արտադրանք</w:t>
            </w:r>
          </w:p>
        </w:tc>
        <w:tc>
          <w:tcPr>
            <w:tcW w:w="850"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hy-AM"/>
              </w:rPr>
            </w:pPr>
            <w:r w:rsidRPr="00500ECF">
              <w:rPr>
                <w:rFonts w:ascii="GHEA Grapalat" w:hAnsi="GHEA Grapalat" w:cs="Sylfaen"/>
                <w:lang w:val="hy-AM"/>
              </w:rPr>
              <w:t>43</w:t>
            </w:r>
          </w:p>
        </w:tc>
        <w:tc>
          <w:tcPr>
            <w:tcW w:w="1276"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hy-AM"/>
              </w:rPr>
            </w:pPr>
            <w:r w:rsidRPr="00500ECF">
              <w:rPr>
                <w:rFonts w:ascii="GHEA Grapalat" w:hAnsi="GHEA Grapalat" w:cs="Sylfaen"/>
                <w:lang w:val="hy-AM"/>
              </w:rPr>
              <w:t>7</w:t>
            </w:r>
          </w:p>
        </w:tc>
        <w:tc>
          <w:tcPr>
            <w:tcW w:w="1559" w:type="dxa"/>
            <w:shd w:val="clear" w:color="auto" w:fill="auto"/>
            <w:vAlign w:val="bottom"/>
          </w:tcPr>
          <w:p w:rsidR="00DD3622" w:rsidRPr="00500ECF" w:rsidRDefault="00DD3622" w:rsidP="00CF3258">
            <w:pPr>
              <w:spacing w:after="0" w:line="240" w:lineRule="auto"/>
              <w:jc w:val="center"/>
              <w:rPr>
                <w:rFonts w:ascii="GHEA Grapalat" w:hAnsi="GHEA Grapalat" w:cs="Calibri"/>
                <w:bCs/>
              </w:rPr>
            </w:pPr>
            <w:r w:rsidRPr="00500ECF">
              <w:rPr>
                <w:rFonts w:ascii="GHEA Grapalat" w:hAnsi="GHEA Grapalat" w:cs="Calibri"/>
                <w:bCs/>
              </w:rPr>
              <w:t>16.3</w:t>
            </w:r>
          </w:p>
        </w:tc>
      </w:tr>
      <w:tr w:rsidR="00500ECF" w:rsidRPr="00500ECF" w:rsidTr="00C83EF7">
        <w:trPr>
          <w:trHeight w:val="34"/>
        </w:trPr>
        <w:tc>
          <w:tcPr>
            <w:tcW w:w="392" w:type="dxa"/>
            <w:shd w:val="clear" w:color="auto" w:fill="auto"/>
          </w:tcPr>
          <w:p w:rsidR="00DD3622" w:rsidRPr="00500ECF" w:rsidRDefault="00DD3622" w:rsidP="00CF3258">
            <w:pPr>
              <w:pStyle w:val="a3"/>
              <w:numPr>
                <w:ilvl w:val="0"/>
                <w:numId w:val="5"/>
              </w:numPr>
              <w:tabs>
                <w:tab w:val="left" w:pos="287"/>
              </w:tabs>
              <w:spacing w:after="0" w:line="240" w:lineRule="auto"/>
              <w:ind w:right="-151" w:hanging="777"/>
              <w:rPr>
                <w:rFonts w:ascii="GHEA Grapalat" w:hAnsi="GHEA Grapalat" w:cs="Sylfaen"/>
              </w:rPr>
            </w:pPr>
          </w:p>
        </w:tc>
        <w:tc>
          <w:tcPr>
            <w:tcW w:w="5812" w:type="dxa"/>
            <w:shd w:val="clear" w:color="auto" w:fill="auto"/>
          </w:tcPr>
          <w:p w:rsidR="00DD3622" w:rsidRPr="00500ECF" w:rsidRDefault="00DD3622" w:rsidP="00CF3258">
            <w:pPr>
              <w:spacing w:after="0" w:line="240" w:lineRule="auto"/>
              <w:ind w:left="-93" w:right="-151"/>
              <w:rPr>
                <w:rFonts w:ascii="GHEA Grapalat" w:hAnsi="GHEA Grapalat" w:cs="Sylfaen"/>
              </w:rPr>
            </w:pPr>
            <w:r w:rsidRPr="00500ECF">
              <w:rPr>
                <w:rFonts w:ascii="GHEA Grapalat" w:hAnsi="GHEA Grapalat" w:cs="Sylfaen"/>
                <w:lang w:val="hy-AM"/>
              </w:rPr>
              <w:t>Խ</w:t>
            </w:r>
            <w:r w:rsidRPr="00500ECF">
              <w:rPr>
                <w:rFonts w:ascii="GHEA Grapalat" w:hAnsi="GHEA Grapalat" w:cs="Sylfaen"/>
              </w:rPr>
              <w:t>եցեգործական ամանեղեն</w:t>
            </w:r>
          </w:p>
        </w:tc>
        <w:tc>
          <w:tcPr>
            <w:tcW w:w="850"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en-US"/>
              </w:rPr>
            </w:pPr>
            <w:r w:rsidRPr="00500ECF">
              <w:rPr>
                <w:rFonts w:ascii="GHEA Grapalat" w:hAnsi="GHEA Grapalat" w:cs="Sylfaen"/>
                <w:lang w:val="en-US"/>
              </w:rPr>
              <w:t>4</w:t>
            </w:r>
          </w:p>
        </w:tc>
        <w:tc>
          <w:tcPr>
            <w:tcW w:w="1276"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en-US"/>
              </w:rPr>
            </w:pPr>
            <w:r w:rsidRPr="00500ECF">
              <w:rPr>
                <w:rFonts w:ascii="GHEA Grapalat" w:hAnsi="GHEA Grapalat" w:cs="Sylfaen"/>
                <w:lang w:val="en-US"/>
              </w:rPr>
              <w:t>0</w:t>
            </w:r>
          </w:p>
        </w:tc>
        <w:tc>
          <w:tcPr>
            <w:tcW w:w="1559" w:type="dxa"/>
            <w:shd w:val="clear" w:color="auto" w:fill="auto"/>
            <w:vAlign w:val="bottom"/>
          </w:tcPr>
          <w:p w:rsidR="00DD3622" w:rsidRPr="00500ECF" w:rsidRDefault="00DD3622" w:rsidP="00CF3258">
            <w:pPr>
              <w:spacing w:after="0" w:line="240" w:lineRule="auto"/>
              <w:jc w:val="center"/>
              <w:rPr>
                <w:rFonts w:ascii="GHEA Grapalat" w:hAnsi="GHEA Grapalat" w:cs="Calibri"/>
                <w:bCs/>
              </w:rPr>
            </w:pPr>
            <w:r w:rsidRPr="00500ECF">
              <w:rPr>
                <w:rFonts w:ascii="GHEA Grapalat" w:hAnsi="GHEA Grapalat" w:cs="Calibri"/>
                <w:bCs/>
              </w:rPr>
              <w:t>0.0</w:t>
            </w:r>
          </w:p>
        </w:tc>
      </w:tr>
      <w:tr w:rsidR="00500ECF" w:rsidRPr="00500ECF" w:rsidTr="00C83EF7">
        <w:trPr>
          <w:trHeight w:val="34"/>
        </w:trPr>
        <w:tc>
          <w:tcPr>
            <w:tcW w:w="392" w:type="dxa"/>
            <w:shd w:val="clear" w:color="auto" w:fill="auto"/>
          </w:tcPr>
          <w:p w:rsidR="00DD3622" w:rsidRPr="00500ECF" w:rsidRDefault="00DD3622" w:rsidP="00CF3258">
            <w:pPr>
              <w:pStyle w:val="a3"/>
              <w:numPr>
                <w:ilvl w:val="0"/>
                <w:numId w:val="5"/>
              </w:numPr>
              <w:tabs>
                <w:tab w:val="left" w:pos="287"/>
              </w:tabs>
              <w:spacing w:after="0" w:line="240" w:lineRule="auto"/>
              <w:ind w:right="-151" w:hanging="777"/>
              <w:rPr>
                <w:rFonts w:ascii="GHEA Grapalat" w:hAnsi="GHEA Grapalat" w:cs="Sylfaen"/>
              </w:rPr>
            </w:pPr>
          </w:p>
        </w:tc>
        <w:tc>
          <w:tcPr>
            <w:tcW w:w="5812" w:type="dxa"/>
            <w:shd w:val="clear" w:color="auto" w:fill="auto"/>
          </w:tcPr>
          <w:p w:rsidR="00DD3622" w:rsidRPr="00500ECF" w:rsidRDefault="00DD3622" w:rsidP="00CF3258">
            <w:pPr>
              <w:spacing w:after="0" w:line="240" w:lineRule="auto"/>
              <w:ind w:left="-93" w:right="-151"/>
              <w:rPr>
                <w:rFonts w:ascii="GHEA Grapalat" w:hAnsi="GHEA Grapalat" w:cs="Sylfaen"/>
              </w:rPr>
            </w:pPr>
            <w:r w:rsidRPr="00500ECF">
              <w:rPr>
                <w:rFonts w:ascii="GHEA Grapalat" w:hAnsi="GHEA Grapalat" w:cs="Sylfaen"/>
              </w:rPr>
              <w:t xml:space="preserve">Լվացող և մաքրող միջոցներ </w:t>
            </w:r>
          </w:p>
        </w:tc>
        <w:tc>
          <w:tcPr>
            <w:tcW w:w="850"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hy-AM"/>
              </w:rPr>
            </w:pPr>
            <w:r w:rsidRPr="00500ECF">
              <w:rPr>
                <w:rFonts w:ascii="GHEA Grapalat" w:hAnsi="GHEA Grapalat" w:cs="Sylfaen"/>
                <w:lang w:val="hy-AM"/>
              </w:rPr>
              <w:t>11</w:t>
            </w:r>
          </w:p>
        </w:tc>
        <w:tc>
          <w:tcPr>
            <w:tcW w:w="1276"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hy-AM"/>
              </w:rPr>
            </w:pPr>
            <w:r w:rsidRPr="00500ECF">
              <w:rPr>
                <w:rFonts w:ascii="GHEA Grapalat" w:hAnsi="GHEA Grapalat" w:cs="Sylfaen"/>
                <w:lang w:val="hy-AM"/>
              </w:rPr>
              <w:t>6</w:t>
            </w:r>
          </w:p>
        </w:tc>
        <w:tc>
          <w:tcPr>
            <w:tcW w:w="1559" w:type="dxa"/>
            <w:shd w:val="clear" w:color="auto" w:fill="auto"/>
            <w:vAlign w:val="bottom"/>
          </w:tcPr>
          <w:p w:rsidR="00DD3622" w:rsidRPr="00500ECF" w:rsidRDefault="00DD3622" w:rsidP="00CF3258">
            <w:pPr>
              <w:spacing w:after="0" w:line="240" w:lineRule="auto"/>
              <w:jc w:val="center"/>
              <w:rPr>
                <w:rFonts w:ascii="GHEA Grapalat" w:hAnsi="GHEA Grapalat" w:cs="Calibri"/>
                <w:bCs/>
              </w:rPr>
            </w:pPr>
            <w:r w:rsidRPr="00500ECF">
              <w:rPr>
                <w:rFonts w:ascii="GHEA Grapalat" w:hAnsi="GHEA Grapalat" w:cs="Calibri"/>
                <w:bCs/>
              </w:rPr>
              <w:t>54.5</w:t>
            </w:r>
          </w:p>
        </w:tc>
      </w:tr>
      <w:tr w:rsidR="00500ECF" w:rsidRPr="00500ECF" w:rsidTr="00C83EF7">
        <w:trPr>
          <w:trHeight w:val="34"/>
        </w:trPr>
        <w:tc>
          <w:tcPr>
            <w:tcW w:w="392" w:type="dxa"/>
            <w:shd w:val="clear" w:color="auto" w:fill="auto"/>
          </w:tcPr>
          <w:p w:rsidR="00DD3622" w:rsidRPr="00500ECF" w:rsidRDefault="00DD3622" w:rsidP="00CF3258">
            <w:pPr>
              <w:pStyle w:val="a3"/>
              <w:numPr>
                <w:ilvl w:val="0"/>
                <w:numId w:val="5"/>
              </w:numPr>
              <w:tabs>
                <w:tab w:val="left" w:pos="287"/>
              </w:tabs>
              <w:spacing w:after="0" w:line="240" w:lineRule="auto"/>
              <w:ind w:right="-151" w:hanging="777"/>
              <w:rPr>
                <w:rFonts w:ascii="GHEA Grapalat" w:hAnsi="GHEA Grapalat" w:cs="Sylfaen"/>
              </w:rPr>
            </w:pPr>
          </w:p>
        </w:tc>
        <w:tc>
          <w:tcPr>
            <w:tcW w:w="5812" w:type="dxa"/>
            <w:shd w:val="clear" w:color="auto" w:fill="auto"/>
          </w:tcPr>
          <w:p w:rsidR="00DD3622" w:rsidRPr="00500ECF" w:rsidRDefault="00DD3622" w:rsidP="00CF3258">
            <w:pPr>
              <w:spacing w:after="0" w:line="240" w:lineRule="auto"/>
              <w:ind w:left="-93" w:right="-151"/>
              <w:rPr>
                <w:rFonts w:ascii="GHEA Grapalat" w:hAnsi="GHEA Grapalat" w:cs="Sylfaen"/>
              </w:rPr>
            </w:pPr>
            <w:r w:rsidRPr="00500ECF">
              <w:rPr>
                <w:rFonts w:ascii="GHEA Grapalat" w:hAnsi="GHEA Grapalat" w:cs="Sylfaen"/>
              </w:rPr>
              <w:t>ռադիոսարքավորումներ</w:t>
            </w:r>
          </w:p>
        </w:tc>
        <w:tc>
          <w:tcPr>
            <w:tcW w:w="850"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en-US"/>
              </w:rPr>
            </w:pPr>
            <w:r w:rsidRPr="00500ECF">
              <w:rPr>
                <w:rFonts w:ascii="GHEA Grapalat" w:hAnsi="GHEA Grapalat" w:cs="Sylfaen"/>
                <w:lang w:val="en-US"/>
              </w:rPr>
              <w:t>2</w:t>
            </w:r>
          </w:p>
        </w:tc>
        <w:tc>
          <w:tcPr>
            <w:tcW w:w="1276"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en-US"/>
              </w:rPr>
            </w:pPr>
            <w:r w:rsidRPr="00500ECF">
              <w:rPr>
                <w:rFonts w:ascii="GHEA Grapalat" w:hAnsi="GHEA Grapalat" w:cs="Sylfaen"/>
                <w:lang w:val="en-US"/>
              </w:rPr>
              <w:t>1</w:t>
            </w:r>
          </w:p>
        </w:tc>
        <w:tc>
          <w:tcPr>
            <w:tcW w:w="1559" w:type="dxa"/>
            <w:shd w:val="clear" w:color="auto" w:fill="auto"/>
            <w:vAlign w:val="bottom"/>
          </w:tcPr>
          <w:p w:rsidR="00DD3622" w:rsidRPr="00500ECF" w:rsidRDefault="00DD3622" w:rsidP="00CF3258">
            <w:pPr>
              <w:spacing w:after="0" w:line="240" w:lineRule="auto"/>
              <w:jc w:val="center"/>
              <w:rPr>
                <w:rFonts w:ascii="GHEA Grapalat" w:hAnsi="GHEA Grapalat" w:cs="Calibri"/>
                <w:bCs/>
              </w:rPr>
            </w:pPr>
            <w:r w:rsidRPr="00500ECF">
              <w:rPr>
                <w:rFonts w:ascii="GHEA Grapalat" w:hAnsi="GHEA Grapalat" w:cs="Calibri"/>
                <w:bCs/>
              </w:rPr>
              <w:t>50.0</w:t>
            </w:r>
          </w:p>
        </w:tc>
      </w:tr>
      <w:tr w:rsidR="00500ECF" w:rsidRPr="00500ECF" w:rsidTr="00C83EF7">
        <w:trPr>
          <w:trHeight w:val="34"/>
        </w:trPr>
        <w:tc>
          <w:tcPr>
            <w:tcW w:w="392" w:type="dxa"/>
            <w:shd w:val="clear" w:color="auto" w:fill="auto"/>
          </w:tcPr>
          <w:p w:rsidR="00DD3622" w:rsidRPr="00500ECF" w:rsidRDefault="00DD3622" w:rsidP="00CF3258">
            <w:pPr>
              <w:pStyle w:val="a3"/>
              <w:numPr>
                <w:ilvl w:val="0"/>
                <w:numId w:val="5"/>
              </w:numPr>
              <w:tabs>
                <w:tab w:val="left" w:pos="287"/>
              </w:tabs>
              <w:spacing w:after="0" w:line="240" w:lineRule="auto"/>
              <w:ind w:right="-151" w:hanging="777"/>
              <w:rPr>
                <w:rFonts w:ascii="GHEA Grapalat" w:hAnsi="GHEA Grapalat" w:cs="Sylfaen"/>
              </w:rPr>
            </w:pPr>
          </w:p>
        </w:tc>
        <w:tc>
          <w:tcPr>
            <w:tcW w:w="5812" w:type="dxa"/>
            <w:shd w:val="clear" w:color="auto" w:fill="auto"/>
          </w:tcPr>
          <w:p w:rsidR="00DD3622" w:rsidRPr="00500ECF" w:rsidRDefault="00DD3622" w:rsidP="00CF3258">
            <w:pPr>
              <w:spacing w:after="0" w:line="240" w:lineRule="auto"/>
              <w:ind w:left="-93" w:right="-151"/>
              <w:rPr>
                <w:rFonts w:ascii="GHEA Grapalat" w:hAnsi="GHEA Grapalat" w:cs="Sylfaen"/>
              </w:rPr>
            </w:pPr>
            <w:r w:rsidRPr="00500ECF">
              <w:rPr>
                <w:rFonts w:ascii="GHEA Grapalat" w:hAnsi="GHEA Grapalat" w:cs="Sylfaen"/>
              </w:rPr>
              <w:t>Ծխախոտային արտադրանք</w:t>
            </w:r>
          </w:p>
        </w:tc>
        <w:tc>
          <w:tcPr>
            <w:tcW w:w="850"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en-US"/>
              </w:rPr>
            </w:pPr>
            <w:r w:rsidRPr="00500ECF">
              <w:rPr>
                <w:rFonts w:ascii="GHEA Grapalat" w:hAnsi="GHEA Grapalat" w:cs="Sylfaen"/>
                <w:lang w:val="en-US"/>
              </w:rPr>
              <w:t>1</w:t>
            </w:r>
          </w:p>
        </w:tc>
        <w:tc>
          <w:tcPr>
            <w:tcW w:w="1276"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en-US"/>
              </w:rPr>
            </w:pPr>
            <w:r w:rsidRPr="00500ECF">
              <w:rPr>
                <w:rFonts w:ascii="GHEA Grapalat" w:hAnsi="GHEA Grapalat" w:cs="Sylfaen"/>
                <w:lang w:val="en-US"/>
              </w:rPr>
              <w:t>1</w:t>
            </w:r>
          </w:p>
        </w:tc>
        <w:tc>
          <w:tcPr>
            <w:tcW w:w="1559" w:type="dxa"/>
            <w:shd w:val="clear" w:color="auto" w:fill="auto"/>
            <w:vAlign w:val="bottom"/>
          </w:tcPr>
          <w:p w:rsidR="00DD3622" w:rsidRPr="00500ECF" w:rsidRDefault="00DD3622" w:rsidP="00CF3258">
            <w:pPr>
              <w:spacing w:after="0" w:line="240" w:lineRule="auto"/>
              <w:jc w:val="center"/>
              <w:rPr>
                <w:rFonts w:ascii="GHEA Grapalat" w:hAnsi="GHEA Grapalat" w:cs="Calibri"/>
                <w:bCs/>
              </w:rPr>
            </w:pPr>
            <w:r w:rsidRPr="00500ECF">
              <w:rPr>
                <w:rFonts w:ascii="GHEA Grapalat" w:hAnsi="GHEA Grapalat" w:cs="Calibri"/>
                <w:bCs/>
              </w:rPr>
              <w:t>100.0</w:t>
            </w:r>
          </w:p>
        </w:tc>
      </w:tr>
      <w:tr w:rsidR="00500ECF" w:rsidRPr="00500ECF" w:rsidTr="00C83EF7">
        <w:trPr>
          <w:trHeight w:val="34"/>
        </w:trPr>
        <w:tc>
          <w:tcPr>
            <w:tcW w:w="392" w:type="dxa"/>
            <w:shd w:val="clear" w:color="auto" w:fill="auto"/>
          </w:tcPr>
          <w:p w:rsidR="00DD3622" w:rsidRPr="00500ECF" w:rsidRDefault="00DD3622" w:rsidP="00CF3258">
            <w:pPr>
              <w:pStyle w:val="a3"/>
              <w:numPr>
                <w:ilvl w:val="0"/>
                <w:numId w:val="5"/>
              </w:numPr>
              <w:tabs>
                <w:tab w:val="left" w:pos="287"/>
              </w:tabs>
              <w:spacing w:after="0" w:line="240" w:lineRule="auto"/>
              <w:ind w:right="-151" w:hanging="777"/>
              <w:rPr>
                <w:rFonts w:ascii="GHEA Grapalat" w:hAnsi="GHEA Grapalat" w:cs="Sylfaen"/>
              </w:rPr>
            </w:pPr>
          </w:p>
        </w:tc>
        <w:tc>
          <w:tcPr>
            <w:tcW w:w="5812" w:type="dxa"/>
            <w:shd w:val="clear" w:color="auto" w:fill="auto"/>
          </w:tcPr>
          <w:p w:rsidR="00DD3622" w:rsidRPr="00500ECF" w:rsidRDefault="002B0580" w:rsidP="00CF3258">
            <w:pPr>
              <w:spacing w:after="0" w:line="240" w:lineRule="auto"/>
              <w:ind w:left="-93" w:right="-151"/>
              <w:rPr>
                <w:rFonts w:ascii="GHEA Grapalat" w:hAnsi="GHEA Grapalat" w:cs="Sylfaen"/>
                <w:lang w:val="hy-AM"/>
              </w:rPr>
            </w:pPr>
            <w:r w:rsidRPr="00500ECF">
              <w:rPr>
                <w:rFonts w:ascii="GHEA Grapalat" w:hAnsi="GHEA Grapalat" w:cs="Sylfaen"/>
              </w:rPr>
              <w:t>Ծխախոտային արտադրա</w:t>
            </w:r>
            <w:r w:rsidRPr="00500ECF">
              <w:rPr>
                <w:rFonts w:ascii="GHEA Grapalat" w:hAnsi="GHEA Grapalat" w:cs="Sylfaen"/>
                <w:lang w:val="hy-AM"/>
              </w:rPr>
              <w:t>տեսակների փոխարինիչներ</w:t>
            </w:r>
          </w:p>
        </w:tc>
        <w:tc>
          <w:tcPr>
            <w:tcW w:w="850"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en-US"/>
              </w:rPr>
            </w:pPr>
            <w:r w:rsidRPr="00500ECF">
              <w:rPr>
                <w:rFonts w:ascii="GHEA Grapalat" w:hAnsi="GHEA Grapalat" w:cs="Sylfaen"/>
                <w:lang w:val="en-US"/>
              </w:rPr>
              <w:t>11</w:t>
            </w:r>
          </w:p>
        </w:tc>
        <w:tc>
          <w:tcPr>
            <w:tcW w:w="1276"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en-US"/>
              </w:rPr>
            </w:pPr>
            <w:r w:rsidRPr="00500ECF">
              <w:rPr>
                <w:rFonts w:ascii="GHEA Grapalat" w:hAnsi="GHEA Grapalat" w:cs="Sylfaen"/>
                <w:lang w:val="en-US"/>
              </w:rPr>
              <w:t>11</w:t>
            </w:r>
          </w:p>
        </w:tc>
        <w:tc>
          <w:tcPr>
            <w:tcW w:w="1559" w:type="dxa"/>
            <w:shd w:val="clear" w:color="auto" w:fill="auto"/>
            <w:vAlign w:val="bottom"/>
          </w:tcPr>
          <w:p w:rsidR="00DD3622" w:rsidRPr="00500ECF" w:rsidRDefault="00DD3622" w:rsidP="00CF3258">
            <w:pPr>
              <w:spacing w:after="0" w:line="240" w:lineRule="auto"/>
              <w:jc w:val="center"/>
              <w:rPr>
                <w:rFonts w:ascii="GHEA Grapalat" w:hAnsi="GHEA Grapalat" w:cs="Calibri"/>
                <w:bCs/>
              </w:rPr>
            </w:pPr>
            <w:r w:rsidRPr="00500ECF">
              <w:rPr>
                <w:rFonts w:ascii="GHEA Grapalat" w:hAnsi="GHEA Grapalat" w:cs="Calibri"/>
                <w:bCs/>
              </w:rPr>
              <w:t>100.0</w:t>
            </w:r>
          </w:p>
        </w:tc>
      </w:tr>
      <w:tr w:rsidR="00500ECF" w:rsidRPr="00500ECF" w:rsidTr="00C83EF7">
        <w:trPr>
          <w:trHeight w:val="34"/>
        </w:trPr>
        <w:tc>
          <w:tcPr>
            <w:tcW w:w="392" w:type="dxa"/>
            <w:shd w:val="clear" w:color="auto" w:fill="auto"/>
          </w:tcPr>
          <w:p w:rsidR="00DD3622" w:rsidRPr="00500ECF" w:rsidRDefault="00DD3622" w:rsidP="00CF3258">
            <w:pPr>
              <w:pStyle w:val="a3"/>
              <w:numPr>
                <w:ilvl w:val="0"/>
                <w:numId w:val="5"/>
              </w:numPr>
              <w:tabs>
                <w:tab w:val="left" w:pos="287"/>
              </w:tabs>
              <w:spacing w:after="0" w:line="240" w:lineRule="auto"/>
              <w:ind w:right="-151" w:hanging="777"/>
              <w:rPr>
                <w:rFonts w:ascii="GHEA Grapalat" w:hAnsi="GHEA Grapalat" w:cs="Sylfaen"/>
              </w:rPr>
            </w:pPr>
          </w:p>
        </w:tc>
        <w:tc>
          <w:tcPr>
            <w:tcW w:w="5812" w:type="dxa"/>
            <w:shd w:val="clear" w:color="auto" w:fill="auto"/>
          </w:tcPr>
          <w:p w:rsidR="00DD3622" w:rsidRPr="00500ECF" w:rsidRDefault="00DD3622" w:rsidP="00CF3258">
            <w:pPr>
              <w:spacing w:after="0" w:line="240" w:lineRule="auto"/>
              <w:ind w:left="-93" w:right="-151"/>
              <w:rPr>
                <w:rFonts w:ascii="GHEA Grapalat" w:hAnsi="GHEA Grapalat" w:cs="Sylfaen"/>
              </w:rPr>
            </w:pPr>
            <w:r w:rsidRPr="00500ECF">
              <w:rPr>
                <w:rFonts w:ascii="GHEA Grapalat" w:hAnsi="GHEA Grapalat" w:cs="Sylfaen"/>
              </w:rPr>
              <w:t>Վ</w:t>
            </w:r>
            <w:r w:rsidRPr="00500ECF">
              <w:rPr>
                <w:rFonts w:ascii="GHEA Grapalat" w:hAnsi="GHEA Grapalat" w:cs="Sylfaen"/>
                <w:lang w:val="en-US"/>
              </w:rPr>
              <w:t>երգետնյա</w:t>
            </w:r>
            <w:r w:rsidRPr="00500ECF">
              <w:rPr>
                <w:rFonts w:ascii="GHEA Grapalat" w:hAnsi="GHEA Grapalat" w:cs="Sylfaen"/>
              </w:rPr>
              <w:t xml:space="preserve"> </w:t>
            </w:r>
            <w:r w:rsidRPr="00500ECF">
              <w:rPr>
                <w:rFonts w:ascii="GHEA Grapalat" w:hAnsi="GHEA Grapalat" w:cs="Sylfaen"/>
                <w:lang w:val="en-US"/>
              </w:rPr>
              <w:t>տրանսպորտային</w:t>
            </w:r>
            <w:r w:rsidRPr="00500ECF">
              <w:rPr>
                <w:rFonts w:ascii="GHEA Grapalat" w:hAnsi="GHEA Grapalat" w:cs="Sylfaen"/>
              </w:rPr>
              <w:t xml:space="preserve"> </w:t>
            </w:r>
            <w:r w:rsidRPr="00500ECF">
              <w:rPr>
                <w:rFonts w:ascii="GHEA Grapalat" w:hAnsi="GHEA Grapalat" w:cs="Sylfaen"/>
                <w:lang w:val="en-US"/>
              </w:rPr>
              <w:t>միջոցներում</w:t>
            </w:r>
            <w:r w:rsidRPr="00500ECF">
              <w:rPr>
                <w:rFonts w:ascii="GHEA Grapalat" w:hAnsi="GHEA Grapalat" w:cs="Sylfaen"/>
              </w:rPr>
              <w:t xml:space="preserve"> </w:t>
            </w:r>
            <w:r w:rsidRPr="00500ECF">
              <w:rPr>
                <w:rFonts w:ascii="GHEA Grapalat" w:hAnsi="GHEA Grapalat" w:cs="Sylfaen"/>
                <w:lang w:val="en-US"/>
              </w:rPr>
              <w:t>օգտագործվող</w:t>
            </w:r>
            <w:r w:rsidRPr="00500ECF">
              <w:rPr>
                <w:rFonts w:ascii="GHEA Grapalat" w:hAnsi="GHEA Grapalat" w:cs="Sylfaen"/>
              </w:rPr>
              <w:t xml:space="preserve"> </w:t>
            </w:r>
            <w:r w:rsidRPr="00500ECF">
              <w:rPr>
                <w:rFonts w:ascii="GHEA Grapalat" w:hAnsi="GHEA Grapalat" w:cs="Sylfaen"/>
                <w:lang w:val="en-US"/>
              </w:rPr>
              <w:t>անվտանգ</w:t>
            </w:r>
            <w:r w:rsidRPr="00500ECF">
              <w:rPr>
                <w:rFonts w:ascii="GHEA Grapalat" w:hAnsi="GHEA Grapalat" w:cs="Sylfaen"/>
              </w:rPr>
              <w:t xml:space="preserve"> </w:t>
            </w:r>
            <w:r w:rsidRPr="00500ECF">
              <w:rPr>
                <w:rFonts w:ascii="GHEA Grapalat" w:hAnsi="GHEA Grapalat" w:cs="Sylfaen"/>
                <w:lang w:val="en-US"/>
              </w:rPr>
              <w:t>ապակիներ</w:t>
            </w:r>
          </w:p>
        </w:tc>
        <w:tc>
          <w:tcPr>
            <w:tcW w:w="850"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en-US"/>
              </w:rPr>
            </w:pPr>
            <w:r w:rsidRPr="00500ECF">
              <w:rPr>
                <w:rFonts w:ascii="GHEA Grapalat" w:hAnsi="GHEA Grapalat" w:cs="Sylfaen"/>
                <w:lang w:val="en-US"/>
              </w:rPr>
              <w:t>2</w:t>
            </w:r>
          </w:p>
        </w:tc>
        <w:tc>
          <w:tcPr>
            <w:tcW w:w="1276"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en-US"/>
              </w:rPr>
            </w:pPr>
            <w:r w:rsidRPr="00500ECF">
              <w:rPr>
                <w:rFonts w:ascii="GHEA Grapalat" w:hAnsi="GHEA Grapalat" w:cs="Sylfaen"/>
                <w:lang w:val="en-US"/>
              </w:rPr>
              <w:t>0</w:t>
            </w:r>
          </w:p>
        </w:tc>
        <w:tc>
          <w:tcPr>
            <w:tcW w:w="1559" w:type="dxa"/>
            <w:shd w:val="clear" w:color="auto" w:fill="auto"/>
            <w:vAlign w:val="bottom"/>
          </w:tcPr>
          <w:p w:rsidR="00DD3622" w:rsidRPr="00500ECF" w:rsidRDefault="00DD3622" w:rsidP="00CF3258">
            <w:pPr>
              <w:spacing w:after="0" w:line="240" w:lineRule="auto"/>
              <w:jc w:val="center"/>
              <w:rPr>
                <w:rFonts w:ascii="GHEA Grapalat" w:hAnsi="GHEA Grapalat" w:cs="Calibri"/>
                <w:bCs/>
              </w:rPr>
            </w:pPr>
            <w:r w:rsidRPr="00500ECF">
              <w:rPr>
                <w:rFonts w:ascii="GHEA Grapalat" w:hAnsi="GHEA Grapalat" w:cs="Calibri"/>
                <w:bCs/>
              </w:rPr>
              <w:t>0.0</w:t>
            </w:r>
          </w:p>
        </w:tc>
      </w:tr>
      <w:tr w:rsidR="00500ECF" w:rsidRPr="00500ECF" w:rsidTr="00C83EF7">
        <w:trPr>
          <w:trHeight w:val="34"/>
        </w:trPr>
        <w:tc>
          <w:tcPr>
            <w:tcW w:w="392" w:type="dxa"/>
            <w:shd w:val="clear" w:color="auto" w:fill="auto"/>
          </w:tcPr>
          <w:p w:rsidR="00DD3622" w:rsidRPr="00500ECF" w:rsidRDefault="00DD3622" w:rsidP="00CF3258">
            <w:pPr>
              <w:pStyle w:val="a3"/>
              <w:numPr>
                <w:ilvl w:val="0"/>
                <w:numId w:val="5"/>
              </w:numPr>
              <w:tabs>
                <w:tab w:val="left" w:pos="287"/>
              </w:tabs>
              <w:spacing w:after="0" w:line="240" w:lineRule="auto"/>
              <w:ind w:right="-151" w:hanging="777"/>
              <w:rPr>
                <w:rFonts w:ascii="GHEA Grapalat" w:hAnsi="GHEA Grapalat" w:cs="Sylfaen"/>
              </w:rPr>
            </w:pPr>
          </w:p>
        </w:tc>
        <w:tc>
          <w:tcPr>
            <w:tcW w:w="5812" w:type="dxa"/>
            <w:shd w:val="clear" w:color="auto" w:fill="auto"/>
          </w:tcPr>
          <w:p w:rsidR="00DD3622" w:rsidRPr="00500ECF" w:rsidRDefault="00531404" w:rsidP="00CF3258">
            <w:pPr>
              <w:spacing w:after="0" w:line="240" w:lineRule="auto"/>
              <w:ind w:left="-93" w:right="-151"/>
              <w:rPr>
                <w:rFonts w:ascii="GHEA Grapalat" w:hAnsi="GHEA Grapalat" w:cs="Sylfaen"/>
                <w:lang w:val="en-US"/>
              </w:rPr>
            </w:pPr>
            <w:hyperlink r:id="rId9" w:history="1">
              <w:r w:rsidR="00DD3622" w:rsidRPr="00500ECF">
                <w:rPr>
                  <w:rFonts w:ascii="GHEA Grapalat" w:hAnsi="GHEA Grapalat" w:cs="Sylfaen"/>
                  <w:lang w:val="en-US"/>
                </w:rPr>
                <w:t>Փաթեթվածքի</w:t>
              </w:r>
            </w:hyperlink>
            <w:r w:rsidR="00DD3622" w:rsidRPr="00500ECF">
              <w:rPr>
                <w:rFonts w:ascii="GHEA Grapalat" w:hAnsi="GHEA Grapalat" w:cs="Sylfaen"/>
                <w:lang w:val="en-US"/>
              </w:rPr>
              <w:t xml:space="preserve"> անվտանգություն</w:t>
            </w:r>
          </w:p>
        </w:tc>
        <w:tc>
          <w:tcPr>
            <w:tcW w:w="850"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en-US"/>
              </w:rPr>
            </w:pPr>
            <w:r w:rsidRPr="00500ECF">
              <w:rPr>
                <w:rFonts w:ascii="GHEA Grapalat" w:hAnsi="GHEA Grapalat" w:cs="Sylfaen"/>
                <w:lang w:val="en-US"/>
              </w:rPr>
              <w:t>1</w:t>
            </w:r>
          </w:p>
        </w:tc>
        <w:tc>
          <w:tcPr>
            <w:tcW w:w="1276"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lang w:val="en-US"/>
              </w:rPr>
            </w:pPr>
            <w:r w:rsidRPr="00500ECF">
              <w:rPr>
                <w:rFonts w:ascii="GHEA Grapalat" w:hAnsi="GHEA Grapalat" w:cs="Sylfaen"/>
                <w:lang w:val="en-US"/>
              </w:rPr>
              <w:t>1</w:t>
            </w:r>
          </w:p>
        </w:tc>
        <w:tc>
          <w:tcPr>
            <w:tcW w:w="1559" w:type="dxa"/>
            <w:shd w:val="clear" w:color="auto" w:fill="auto"/>
            <w:vAlign w:val="bottom"/>
          </w:tcPr>
          <w:p w:rsidR="00DD3622" w:rsidRPr="00500ECF" w:rsidRDefault="00DD3622" w:rsidP="00CF3258">
            <w:pPr>
              <w:spacing w:after="0" w:line="240" w:lineRule="auto"/>
              <w:jc w:val="center"/>
              <w:rPr>
                <w:rFonts w:ascii="GHEA Grapalat" w:hAnsi="GHEA Grapalat" w:cs="Calibri"/>
                <w:bCs/>
              </w:rPr>
            </w:pPr>
            <w:r w:rsidRPr="00500ECF">
              <w:rPr>
                <w:rFonts w:ascii="GHEA Grapalat" w:hAnsi="GHEA Grapalat" w:cs="Calibri"/>
                <w:bCs/>
              </w:rPr>
              <w:t>100.0</w:t>
            </w:r>
          </w:p>
        </w:tc>
      </w:tr>
      <w:tr w:rsidR="00DD3622" w:rsidRPr="00500ECF" w:rsidTr="002B0580">
        <w:trPr>
          <w:trHeight w:val="46"/>
        </w:trPr>
        <w:tc>
          <w:tcPr>
            <w:tcW w:w="392" w:type="dxa"/>
            <w:shd w:val="clear" w:color="auto" w:fill="auto"/>
          </w:tcPr>
          <w:p w:rsidR="00DD3622" w:rsidRPr="00500ECF" w:rsidRDefault="00DD3622" w:rsidP="00CF3258">
            <w:pPr>
              <w:pStyle w:val="a3"/>
              <w:numPr>
                <w:ilvl w:val="0"/>
                <w:numId w:val="5"/>
              </w:numPr>
              <w:tabs>
                <w:tab w:val="left" w:pos="287"/>
              </w:tabs>
              <w:spacing w:after="0" w:line="240" w:lineRule="auto"/>
              <w:ind w:right="-151" w:hanging="777"/>
              <w:rPr>
                <w:rFonts w:ascii="GHEA Grapalat" w:hAnsi="GHEA Grapalat" w:cs="Sylfaen"/>
              </w:rPr>
            </w:pPr>
          </w:p>
        </w:tc>
        <w:tc>
          <w:tcPr>
            <w:tcW w:w="5812" w:type="dxa"/>
            <w:shd w:val="clear" w:color="auto" w:fill="auto"/>
          </w:tcPr>
          <w:p w:rsidR="00DD3622" w:rsidRPr="00500ECF" w:rsidRDefault="00DD3622" w:rsidP="00CF3258">
            <w:pPr>
              <w:spacing w:after="0" w:line="240" w:lineRule="auto"/>
              <w:ind w:left="-93" w:right="-151"/>
              <w:rPr>
                <w:rFonts w:ascii="GHEA Grapalat" w:hAnsi="GHEA Grapalat" w:cs="Sylfaen"/>
              </w:rPr>
            </w:pPr>
            <w:r w:rsidRPr="00500ECF">
              <w:rPr>
                <w:rFonts w:ascii="GHEA Grapalat" w:hAnsi="GHEA Grapalat" w:cs="Sylfaen"/>
              </w:rPr>
              <w:t>Հեղուկ ածխաջրածնային գազեր</w:t>
            </w:r>
          </w:p>
        </w:tc>
        <w:tc>
          <w:tcPr>
            <w:tcW w:w="850"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rPr>
            </w:pPr>
            <w:r w:rsidRPr="00500ECF">
              <w:rPr>
                <w:rFonts w:ascii="GHEA Grapalat" w:hAnsi="GHEA Grapalat" w:cs="Sylfaen"/>
              </w:rPr>
              <w:t>36</w:t>
            </w:r>
          </w:p>
        </w:tc>
        <w:tc>
          <w:tcPr>
            <w:tcW w:w="1276" w:type="dxa"/>
            <w:shd w:val="clear" w:color="auto" w:fill="auto"/>
            <w:vAlign w:val="center"/>
          </w:tcPr>
          <w:p w:rsidR="00DD3622" w:rsidRPr="00500ECF" w:rsidRDefault="00DD3622" w:rsidP="00CF3258">
            <w:pPr>
              <w:spacing w:after="0" w:line="240" w:lineRule="auto"/>
              <w:ind w:left="-93" w:right="-151"/>
              <w:jc w:val="center"/>
              <w:rPr>
                <w:rFonts w:ascii="GHEA Grapalat" w:hAnsi="GHEA Grapalat" w:cs="Sylfaen"/>
              </w:rPr>
            </w:pPr>
            <w:r w:rsidRPr="00500ECF">
              <w:rPr>
                <w:rFonts w:ascii="GHEA Grapalat" w:hAnsi="GHEA Grapalat" w:cs="Sylfaen"/>
              </w:rPr>
              <w:t>2</w:t>
            </w:r>
          </w:p>
        </w:tc>
        <w:tc>
          <w:tcPr>
            <w:tcW w:w="1559" w:type="dxa"/>
            <w:shd w:val="clear" w:color="auto" w:fill="auto"/>
            <w:vAlign w:val="bottom"/>
          </w:tcPr>
          <w:p w:rsidR="00DD3622" w:rsidRPr="00500ECF" w:rsidRDefault="00DD3622" w:rsidP="00CF3258">
            <w:pPr>
              <w:spacing w:after="0" w:line="240" w:lineRule="auto"/>
              <w:jc w:val="center"/>
              <w:rPr>
                <w:rFonts w:ascii="GHEA Grapalat" w:hAnsi="GHEA Grapalat" w:cs="Calibri"/>
                <w:bCs/>
              </w:rPr>
            </w:pPr>
            <w:r w:rsidRPr="00500ECF">
              <w:rPr>
                <w:rFonts w:ascii="GHEA Grapalat" w:hAnsi="GHEA Grapalat" w:cs="Calibri"/>
                <w:bCs/>
              </w:rPr>
              <w:t>5.6</w:t>
            </w:r>
          </w:p>
        </w:tc>
      </w:tr>
    </w:tbl>
    <w:p w:rsidR="00EC450D" w:rsidRPr="00500ECF" w:rsidRDefault="00EC450D" w:rsidP="00C51B61">
      <w:pPr>
        <w:spacing w:after="0" w:line="360" w:lineRule="auto"/>
        <w:jc w:val="both"/>
        <w:rPr>
          <w:rFonts w:ascii="GHEA Grapalat" w:hAnsi="GHEA Grapalat" w:cs="Sylfaen"/>
          <w:sz w:val="26"/>
          <w:szCs w:val="26"/>
          <w:lang w:val="hy-AM"/>
        </w:rPr>
      </w:pPr>
    </w:p>
    <w:p w:rsidR="00CF3258" w:rsidRPr="00500ECF" w:rsidRDefault="00CF3258" w:rsidP="00C51B61">
      <w:pPr>
        <w:spacing w:after="0" w:line="360" w:lineRule="auto"/>
        <w:jc w:val="both"/>
        <w:rPr>
          <w:rFonts w:ascii="GHEA Grapalat" w:hAnsi="GHEA Grapalat" w:cs="Sylfaen"/>
          <w:sz w:val="26"/>
          <w:szCs w:val="26"/>
          <w:lang w:val="hy-AM"/>
        </w:rPr>
      </w:pPr>
    </w:p>
    <w:p w:rsidR="00070670" w:rsidRPr="00500ECF" w:rsidRDefault="00B56DCA" w:rsidP="00CF3258">
      <w:pPr>
        <w:pStyle w:val="a3"/>
        <w:numPr>
          <w:ilvl w:val="0"/>
          <w:numId w:val="3"/>
        </w:numPr>
        <w:spacing w:after="0" w:line="240" w:lineRule="auto"/>
        <w:ind w:left="426" w:hanging="426"/>
        <w:jc w:val="center"/>
        <w:rPr>
          <w:rFonts w:ascii="GHEA Grapalat" w:hAnsi="GHEA Grapalat" w:cs="Sylfaen"/>
          <w:b/>
          <w:sz w:val="26"/>
          <w:szCs w:val="26"/>
          <w:lang w:val="hy-AM"/>
        </w:rPr>
      </w:pPr>
      <w:r w:rsidRPr="00500ECF">
        <w:rPr>
          <w:rFonts w:ascii="GHEA Grapalat" w:hAnsi="GHEA Grapalat" w:cs="Sylfaen"/>
          <w:b/>
          <w:sz w:val="26"/>
          <w:szCs w:val="26"/>
          <w:lang w:val="en-US"/>
        </w:rPr>
        <w:t>Խ</w:t>
      </w:r>
      <w:r w:rsidR="00070670" w:rsidRPr="00500ECF">
        <w:rPr>
          <w:rFonts w:ascii="GHEA Grapalat" w:hAnsi="GHEA Grapalat" w:cs="Sylfaen"/>
          <w:b/>
          <w:sz w:val="26"/>
          <w:szCs w:val="26"/>
          <w:lang w:val="hy-AM"/>
        </w:rPr>
        <w:t>որհրդատվական գործունեությունը և դրան</w:t>
      </w:r>
      <w:r w:rsidR="00F94743" w:rsidRPr="00500ECF">
        <w:rPr>
          <w:rFonts w:ascii="GHEA Grapalat" w:hAnsi="GHEA Grapalat" w:cs="Sylfaen"/>
          <w:b/>
          <w:sz w:val="26"/>
          <w:szCs w:val="26"/>
          <w:lang w:val="hy-AM"/>
        </w:rPr>
        <w:t>ց</w:t>
      </w:r>
      <w:r w:rsidR="00070670" w:rsidRPr="00500ECF">
        <w:rPr>
          <w:rFonts w:ascii="GHEA Grapalat" w:hAnsi="GHEA Grapalat" w:cs="Sylfaen"/>
          <w:b/>
          <w:sz w:val="26"/>
          <w:szCs w:val="26"/>
          <w:lang w:val="hy-AM"/>
        </w:rPr>
        <w:t xml:space="preserve"> արդյունքները</w:t>
      </w:r>
    </w:p>
    <w:p w:rsidR="006436A1" w:rsidRPr="00500ECF" w:rsidRDefault="006436A1" w:rsidP="00467D41">
      <w:pPr>
        <w:pStyle w:val="a6"/>
        <w:shd w:val="clear" w:color="auto" w:fill="FFFFFF"/>
        <w:spacing w:before="0" w:beforeAutospacing="0" w:after="0" w:afterAutospacing="0" w:line="360" w:lineRule="auto"/>
        <w:ind w:firstLine="709"/>
        <w:jc w:val="both"/>
        <w:rPr>
          <w:rFonts w:ascii="GHEA Grapalat" w:hAnsi="GHEA Grapalat"/>
          <w:sz w:val="26"/>
          <w:szCs w:val="26"/>
          <w:lang w:val="hy-AM"/>
        </w:rPr>
      </w:pPr>
    </w:p>
    <w:p w:rsidR="00467D41" w:rsidRPr="00467D41" w:rsidRDefault="00860280" w:rsidP="00467D41">
      <w:pPr>
        <w:pStyle w:val="a6"/>
        <w:shd w:val="clear" w:color="auto" w:fill="FFFFFF"/>
        <w:spacing w:before="0" w:beforeAutospacing="0" w:after="0" w:afterAutospacing="0" w:line="360" w:lineRule="auto"/>
        <w:ind w:firstLine="709"/>
        <w:jc w:val="both"/>
        <w:rPr>
          <w:rFonts w:ascii="GHEA Grapalat" w:hAnsi="GHEA Grapalat"/>
          <w:sz w:val="26"/>
          <w:szCs w:val="26"/>
          <w:lang w:val="hy-AM"/>
        </w:rPr>
      </w:pPr>
      <w:r>
        <w:rPr>
          <w:rFonts w:ascii="GHEA Grapalat" w:hAnsi="GHEA Grapalat"/>
          <w:sz w:val="26"/>
          <w:szCs w:val="26"/>
          <w:lang w:val="hy-AM"/>
        </w:rPr>
        <w:t>2021 թվականին տ</w:t>
      </w:r>
      <w:r w:rsidR="00467D41" w:rsidRPr="00467D41">
        <w:rPr>
          <w:rFonts w:ascii="GHEA Grapalat" w:hAnsi="GHEA Grapalat"/>
          <w:sz w:val="26"/>
          <w:szCs w:val="26"/>
          <w:lang w:val="hy-AM"/>
        </w:rPr>
        <w:t>նտեսվարող սուբյեկտներ</w:t>
      </w:r>
      <w:r>
        <w:rPr>
          <w:rFonts w:ascii="GHEA Grapalat" w:hAnsi="GHEA Grapalat"/>
          <w:sz w:val="26"/>
          <w:szCs w:val="26"/>
          <w:lang w:val="hy-AM"/>
        </w:rPr>
        <w:t>ի կողմից հաճախ տրվող հարցերն են եղել.</w:t>
      </w:r>
    </w:p>
    <w:p w:rsidR="00467D41" w:rsidRDefault="00467D41" w:rsidP="00467D41">
      <w:pPr>
        <w:pStyle w:val="a6"/>
        <w:numPr>
          <w:ilvl w:val="0"/>
          <w:numId w:val="33"/>
        </w:numPr>
        <w:shd w:val="clear" w:color="auto" w:fill="FFFFFF"/>
        <w:spacing w:before="0" w:beforeAutospacing="0" w:after="0" w:afterAutospacing="0" w:line="360" w:lineRule="auto"/>
        <w:ind w:left="709" w:hanging="709"/>
        <w:jc w:val="both"/>
        <w:rPr>
          <w:rFonts w:ascii="GHEA Grapalat" w:hAnsi="GHEA Grapalat"/>
          <w:sz w:val="26"/>
          <w:szCs w:val="26"/>
          <w:lang w:val="hy-AM"/>
        </w:rPr>
      </w:pPr>
      <w:r w:rsidRPr="00467D41">
        <w:rPr>
          <w:rFonts w:ascii="GHEA Grapalat" w:hAnsi="GHEA Grapalat"/>
          <w:sz w:val="26"/>
          <w:szCs w:val="26"/>
          <w:lang w:val="hy-AM"/>
        </w:rPr>
        <w:t>ԵԱՏՄ անդամ պետություններում սահմանված կարգով ձեռք բերված համապատասխանության գնահատման փաստաթղթերը վավեր են արդյոք Հայաստանի Հանրապետությունում,</w:t>
      </w:r>
    </w:p>
    <w:p w:rsidR="00467D41" w:rsidRDefault="009C3315" w:rsidP="00467D41">
      <w:pPr>
        <w:pStyle w:val="a6"/>
        <w:numPr>
          <w:ilvl w:val="0"/>
          <w:numId w:val="33"/>
        </w:numPr>
        <w:shd w:val="clear" w:color="auto" w:fill="FFFFFF"/>
        <w:spacing w:before="0" w:beforeAutospacing="0" w:after="0" w:afterAutospacing="0" w:line="360" w:lineRule="auto"/>
        <w:ind w:left="709" w:hanging="709"/>
        <w:jc w:val="both"/>
        <w:rPr>
          <w:rFonts w:ascii="GHEA Grapalat" w:hAnsi="GHEA Grapalat"/>
          <w:sz w:val="26"/>
          <w:szCs w:val="26"/>
          <w:lang w:val="hy-AM"/>
        </w:rPr>
      </w:pPr>
      <w:r>
        <w:rPr>
          <w:rFonts w:ascii="GHEA Grapalat" w:hAnsi="GHEA Grapalat"/>
          <w:sz w:val="26"/>
          <w:szCs w:val="26"/>
          <w:lang w:val="hy-AM"/>
        </w:rPr>
        <w:t>Ո</w:t>
      </w:r>
      <w:r w:rsidR="00467D41" w:rsidRPr="00467D41">
        <w:rPr>
          <w:rFonts w:ascii="GHEA Grapalat" w:hAnsi="GHEA Grapalat"/>
          <w:sz w:val="26"/>
          <w:szCs w:val="26"/>
          <w:lang w:val="hy-AM"/>
        </w:rPr>
        <w:t>ր արտադրանքները և իրացման որ փուլում պետք է ուղեկցվեն համապատասխանության գնահատման փաստաթղթերով,</w:t>
      </w:r>
    </w:p>
    <w:p w:rsidR="00467D41" w:rsidRDefault="009C3315" w:rsidP="00467D41">
      <w:pPr>
        <w:pStyle w:val="a6"/>
        <w:numPr>
          <w:ilvl w:val="0"/>
          <w:numId w:val="33"/>
        </w:numPr>
        <w:shd w:val="clear" w:color="auto" w:fill="FFFFFF"/>
        <w:spacing w:before="0" w:beforeAutospacing="0" w:after="0" w:afterAutospacing="0" w:line="360" w:lineRule="auto"/>
        <w:ind w:left="709" w:hanging="709"/>
        <w:jc w:val="both"/>
        <w:rPr>
          <w:rFonts w:ascii="GHEA Grapalat" w:hAnsi="GHEA Grapalat"/>
          <w:sz w:val="26"/>
          <w:szCs w:val="26"/>
          <w:lang w:val="hy-AM"/>
        </w:rPr>
      </w:pPr>
      <w:r>
        <w:rPr>
          <w:rFonts w:ascii="GHEA Grapalat" w:hAnsi="GHEA Grapalat"/>
          <w:sz w:val="26"/>
          <w:szCs w:val="26"/>
          <w:lang w:val="hy-AM"/>
        </w:rPr>
        <w:t>Ո</w:t>
      </w:r>
      <w:r w:rsidR="00467D41" w:rsidRPr="00467D41">
        <w:rPr>
          <w:rFonts w:ascii="GHEA Grapalat" w:hAnsi="GHEA Grapalat"/>
          <w:sz w:val="26"/>
          <w:szCs w:val="26"/>
          <w:lang w:val="hy-AM"/>
        </w:rPr>
        <w:t>ր տեխնիկական կանոնակարգով է սահմանված տվյալ արտադրանքի անվտանգության պահանջները,</w:t>
      </w:r>
    </w:p>
    <w:p w:rsidR="00467D41" w:rsidRDefault="009C3315" w:rsidP="00467D41">
      <w:pPr>
        <w:pStyle w:val="a6"/>
        <w:numPr>
          <w:ilvl w:val="0"/>
          <w:numId w:val="33"/>
        </w:numPr>
        <w:shd w:val="clear" w:color="auto" w:fill="FFFFFF"/>
        <w:spacing w:before="0" w:beforeAutospacing="0" w:after="0" w:afterAutospacing="0" w:line="360" w:lineRule="auto"/>
        <w:ind w:left="709" w:hanging="709"/>
        <w:jc w:val="both"/>
        <w:rPr>
          <w:rFonts w:ascii="GHEA Grapalat" w:hAnsi="GHEA Grapalat"/>
          <w:sz w:val="26"/>
          <w:szCs w:val="26"/>
          <w:lang w:val="hy-AM"/>
        </w:rPr>
      </w:pPr>
      <w:r>
        <w:rPr>
          <w:rFonts w:ascii="GHEA Grapalat" w:hAnsi="GHEA Grapalat"/>
          <w:sz w:val="26"/>
          <w:szCs w:val="26"/>
          <w:lang w:val="hy-AM"/>
        </w:rPr>
        <w:t>Ո</w:t>
      </w:r>
      <w:r w:rsidR="00467D41" w:rsidRPr="00467D41">
        <w:rPr>
          <w:rFonts w:ascii="GHEA Grapalat" w:hAnsi="GHEA Grapalat"/>
          <w:sz w:val="26"/>
          <w:szCs w:val="26"/>
          <w:lang w:val="hy-AM"/>
        </w:rPr>
        <w:t>ր արտադրանքները պետք է ունենա մակնշում և իրացման որ փուլում,</w:t>
      </w:r>
    </w:p>
    <w:p w:rsidR="00467D41" w:rsidRDefault="009C3315" w:rsidP="00467D41">
      <w:pPr>
        <w:pStyle w:val="a6"/>
        <w:numPr>
          <w:ilvl w:val="0"/>
          <w:numId w:val="33"/>
        </w:numPr>
        <w:shd w:val="clear" w:color="auto" w:fill="FFFFFF"/>
        <w:spacing w:before="0" w:beforeAutospacing="0" w:after="0" w:afterAutospacing="0" w:line="360" w:lineRule="auto"/>
        <w:ind w:left="709" w:hanging="709"/>
        <w:jc w:val="both"/>
        <w:rPr>
          <w:rFonts w:ascii="GHEA Grapalat" w:hAnsi="GHEA Grapalat"/>
          <w:sz w:val="26"/>
          <w:szCs w:val="26"/>
          <w:lang w:val="hy-AM"/>
        </w:rPr>
      </w:pPr>
      <w:r>
        <w:rPr>
          <w:rFonts w:ascii="GHEA Grapalat" w:hAnsi="GHEA Grapalat"/>
          <w:sz w:val="26"/>
          <w:szCs w:val="26"/>
          <w:lang w:val="hy-AM"/>
        </w:rPr>
        <w:lastRenderedPageBreak/>
        <w:t>Մ</w:t>
      </w:r>
      <w:r w:rsidR="00467D41" w:rsidRPr="00467D41">
        <w:rPr>
          <w:rFonts w:ascii="GHEA Grapalat" w:hAnsi="GHEA Grapalat"/>
          <w:sz w:val="26"/>
          <w:szCs w:val="26"/>
          <w:lang w:val="hy-AM"/>
        </w:rPr>
        <w:t>ակնշման  պահանջները որ տեխնիկական կանոնակարգով է սահմանված և ինչ պետք է իր մեջ ներառի,</w:t>
      </w:r>
    </w:p>
    <w:p w:rsidR="00467D41" w:rsidRDefault="009C3315" w:rsidP="00467D41">
      <w:pPr>
        <w:pStyle w:val="a6"/>
        <w:numPr>
          <w:ilvl w:val="0"/>
          <w:numId w:val="33"/>
        </w:numPr>
        <w:shd w:val="clear" w:color="auto" w:fill="FFFFFF"/>
        <w:spacing w:before="0" w:beforeAutospacing="0" w:after="0" w:afterAutospacing="0" w:line="360" w:lineRule="auto"/>
        <w:ind w:left="709" w:hanging="709"/>
        <w:jc w:val="both"/>
        <w:rPr>
          <w:rFonts w:ascii="GHEA Grapalat" w:hAnsi="GHEA Grapalat"/>
          <w:sz w:val="26"/>
          <w:szCs w:val="26"/>
          <w:lang w:val="hy-AM"/>
        </w:rPr>
      </w:pPr>
      <w:r>
        <w:rPr>
          <w:rFonts w:ascii="GHEA Grapalat" w:hAnsi="GHEA Grapalat"/>
          <w:sz w:val="26"/>
          <w:szCs w:val="26"/>
          <w:lang w:val="hy-AM"/>
        </w:rPr>
        <w:t>Ո</w:t>
      </w:r>
      <w:r w:rsidR="00467D41" w:rsidRPr="00467D41">
        <w:rPr>
          <w:rFonts w:ascii="GHEA Grapalat" w:hAnsi="GHEA Grapalat"/>
          <w:sz w:val="26"/>
          <w:szCs w:val="26"/>
          <w:lang w:val="hy-AM"/>
        </w:rPr>
        <w:t>ր չափման միջոցներն են ենթակա ստուգաչափման և ինչ պարբերականությամբ,</w:t>
      </w:r>
    </w:p>
    <w:p w:rsidR="00467D41" w:rsidRPr="00467D41" w:rsidRDefault="009C3315" w:rsidP="00467D41">
      <w:pPr>
        <w:pStyle w:val="a6"/>
        <w:numPr>
          <w:ilvl w:val="0"/>
          <w:numId w:val="33"/>
        </w:numPr>
        <w:shd w:val="clear" w:color="auto" w:fill="FFFFFF"/>
        <w:spacing w:before="0" w:beforeAutospacing="0" w:after="0" w:afterAutospacing="0" w:line="360" w:lineRule="auto"/>
        <w:ind w:left="709" w:hanging="709"/>
        <w:jc w:val="both"/>
        <w:rPr>
          <w:rFonts w:ascii="GHEA Grapalat" w:hAnsi="GHEA Grapalat"/>
          <w:sz w:val="26"/>
          <w:szCs w:val="26"/>
          <w:lang w:val="hy-AM"/>
        </w:rPr>
      </w:pPr>
      <w:r>
        <w:rPr>
          <w:rFonts w:ascii="GHEA Grapalat" w:hAnsi="GHEA Grapalat"/>
          <w:sz w:val="26"/>
          <w:szCs w:val="26"/>
          <w:lang w:val="hy-AM"/>
        </w:rPr>
        <w:t>Ո</w:t>
      </w:r>
      <w:r w:rsidR="00467D41" w:rsidRPr="00467D41">
        <w:rPr>
          <w:rFonts w:ascii="GHEA Grapalat" w:hAnsi="GHEA Grapalat"/>
          <w:sz w:val="26"/>
          <w:szCs w:val="26"/>
          <w:lang w:val="hy-AM"/>
        </w:rPr>
        <w:t>ր մարմիններն են տրամադրում համապատասխանության գնահատման փաստաթղթեր և որքան են դրանք ուժի մեջ:</w:t>
      </w:r>
    </w:p>
    <w:p w:rsidR="00467D41" w:rsidRDefault="00467D41" w:rsidP="00860280">
      <w:pPr>
        <w:pStyle w:val="a6"/>
        <w:shd w:val="clear" w:color="auto" w:fill="FFFFFF"/>
        <w:spacing w:before="0" w:beforeAutospacing="0" w:after="0" w:afterAutospacing="0" w:line="360" w:lineRule="auto"/>
        <w:ind w:firstLine="709"/>
        <w:jc w:val="both"/>
        <w:rPr>
          <w:rFonts w:ascii="GHEA Grapalat" w:hAnsi="GHEA Grapalat"/>
          <w:sz w:val="26"/>
          <w:szCs w:val="26"/>
          <w:lang w:val="hy-AM"/>
        </w:rPr>
      </w:pPr>
      <w:r w:rsidRPr="00467D41">
        <w:rPr>
          <w:rFonts w:ascii="GHEA Grapalat" w:hAnsi="GHEA Grapalat"/>
          <w:sz w:val="26"/>
          <w:szCs w:val="26"/>
          <w:lang w:val="hy-AM"/>
        </w:rPr>
        <w:t>Նշված հարցերը կարգավորող իրավական ակտեր</w:t>
      </w:r>
      <w:r w:rsidR="00860280">
        <w:rPr>
          <w:rFonts w:ascii="GHEA Grapalat" w:hAnsi="GHEA Grapalat"/>
          <w:sz w:val="26"/>
          <w:szCs w:val="26"/>
          <w:lang w:val="hy-AM"/>
        </w:rPr>
        <w:t xml:space="preserve">ի ցանկը ներկայացված է հավելված </w:t>
      </w:r>
      <w:r w:rsidRPr="00467D41">
        <w:rPr>
          <w:rFonts w:ascii="GHEA Grapalat" w:hAnsi="GHEA Grapalat"/>
          <w:sz w:val="26"/>
          <w:szCs w:val="26"/>
          <w:lang w:val="hy-AM"/>
        </w:rPr>
        <w:t>1-ով:</w:t>
      </w:r>
    </w:p>
    <w:p w:rsidR="00860280" w:rsidRPr="00467D41" w:rsidRDefault="00860280" w:rsidP="00860280">
      <w:pPr>
        <w:pStyle w:val="a6"/>
        <w:shd w:val="clear" w:color="auto" w:fill="FFFFFF"/>
        <w:spacing w:before="0" w:beforeAutospacing="0" w:after="0" w:afterAutospacing="0" w:line="360" w:lineRule="auto"/>
        <w:ind w:firstLine="709"/>
        <w:jc w:val="both"/>
        <w:rPr>
          <w:rFonts w:ascii="GHEA Grapalat" w:hAnsi="GHEA Grapalat"/>
          <w:sz w:val="26"/>
          <w:szCs w:val="26"/>
          <w:lang w:val="hy-AM"/>
        </w:rPr>
      </w:pPr>
      <w:r>
        <w:rPr>
          <w:rFonts w:ascii="GHEA Grapalat" w:hAnsi="GHEA Grapalat"/>
          <w:sz w:val="26"/>
          <w:szCs w:val="26"/>
          <w:lang w:val="hy-AM"/>
        </w:rPr>
        <w:t xml:space="preserve">Հարկ է նշել, որ </w:t>
      </w:r>
      <w:r w:rsidR="000320BB">
        <w:rPr>
          <w:rFonts w:ascii="GHEA Grapalat" w:hAnsi="GHEA Grapalat"/>
          <w:sz w:val="26"/>
          <w:szCs w:val="26"/>
          <w:lang w:val="hy-AM"/>
        </w:rPr>
        <w:t xml:space="preserve">2019 և </w:t>
      </w:r>
      <w:r>
        <w:rPr>
          <w:rFonts w:ascii="GHEA Grapalat" w:hAnsi="GHEA Grapalat"/>
          <w:sz w:val="26"/>
          <w:szCs w:val="26"/>
          <w:lang w:val="hy-AM"/>
        </w:rPr>
        <w:t>2020 թվական</w:t>
      </w:r>
      <w:r w:rsidR="000320BB">
        <w:rPr>
          <w:rFonts w:ascii="GHEA Grapalat" w:hAnsi="GHEA Grapalat"/>
          <w:sz w:val="26"/>
          <w:szCs w:val="26"/>
          <w:lang w:val="hy-AM"/>
        </w:rPr>
        <w:t>ներ</w:t>
      </w:r>
      <w:r>
        <w:rPr>
          <w:rFonts w:ascii="GHEA Grapalat" w:hAnsi="GHEA Grapalat"/>
          <w:sz w:val="26"/>
          <w:szCs w:val="26"/>
          <w:lang w:val="hy-AM"/>
        </w:rPr>
        <w:t>ին տնտեսվարող սուբյեկտների կողմից բարձրացվել են համանման հարցեր:</w:t>
      </w:r>
    </w:p>
    <w:p w:rsidR="005C04FE" w:rsidRPr="00500ECF" w:rsidRDefault="005C04FE" w:rsidP="006436A1">
      <w:pPr>
        <w:pStyle w:val="a6"/>
        <w:shd w:val="clear" w:color="auto" w:fill="FFFFFF"/>
        <w:spacing w:before="0" w:beforeAutospacing="0" w:after="0" w:afterAutospacing="0" w:line="360" w:lineRule="auto"/>
        <w:ind w:firstLine="709"/>
        <w:jc w:val="both"/>
        <w:rPr>
          <w:rFonts w:ascii="GHEA Grapalat" w:hAnsi="GHEA Grapalat"/>
          <w:sz w:val="26"/>
          <w:szCs w:val="26"/>
          <w:lang w:val="hy-AM"/>
        </w:rPr>
      </w:pPr>
      <w:r w:rsidRPr="00500ECF">
        <w:rPr>
          <w:rFonts w:ascii="GHEA Grapalat" w:hAnsi="GHEA Grapalat"/>
          <w:sz w:val="26"/>
          <w:szCs w:val="26"/>
          <w:lang w:val="hy-AM"/>
        </w:rPr>
        <w:t>«Թեժ գիծ» հեռախոսահամարով ստացվել է 333 հեռախոսազանգ (49-ով ավել նախորդ՝ 2020 թվականի համեմատ):</w:t>
      </w:r>
    </w:p>
    <w:p w:rsidR="005C04FE" w:rsidRPr="00500ECF" w:rsidRDefault="005C04FE" w:rsidP="006436A1">
      <w:pPr>
        <w:pStyle w:val="a6"/>
        <w:shd w:val="clear" w:color="auto" w:fill="FFFFFF"/>
        <w:spacing w:before="0" w:beforeAutospacing="0" w:after="0" w:afterAutospacing="0" w:line="360" w:lineRule="auto"/>
        <w:jc w:val="both"/>
        <w:rPr>
          <w:rFonts w:ascii="GHEA Grapalat" w:hAnsi="GHEA Grapalat"/>
          <w:sz w:val="26"/>
          <w:szCs w:val="26"/>
          <w:lang w:val="hy-AM"/>
        </w:rPr>
      </w:pPr>
      <w:r w:rsidRPr="00500ECF">
        <w:rPr>
          <w:rFonts w:ascii="GHEA Grapalat" w:hAnsi="GHEA Grapalat"/>
          <w:sz w:val="26"/>
          <w:szCs w:val="26"/>
          <w:lang w:val="hy-AM"/>
        </w:rPr>
        <w:t xml:space="preserve">Ստացված հեռախոսազանգերից </w:t>
      </w:r>
    </w:p>
    <w:p w:rsidR="005C04FE" w:rsidRPr="00500ECF" w:rsidRDefault="005C04FE" w:rsidP="006436A1">
      <w:pPr>
        <w:pStyle w:val="a6"/>
        <w:numPr>
          <w:ilvl w:val="0"/>
          <w:numId w:val="4"/>
        </w:numPr>
        <w:shd w:val="clear" w:color="auto" w:fill="FFFFFF"/>
        <w:spacing w:before="0" w:beforeAutospacing="0" w:after="0" w:afterAutospacing="0" w:line="360" w:lineRule="auto"/>
        <w:jc w:val="both"/>
        <w:rPr>
          <w:rFonts w:ascii="GHEA Grapalat" w:hAnsi="GHEA Grapalat"/>
          <w:sz w:val="26"/>
          <w:szCs w:val="26"/>
          <w:lang w:val="hy-AM"/>
        </w:rPr>
      </w:pPr>
      <w:r w:rsidRPr="00500ECF">
        <w:rPr>
          <w:rFonts w:ascii="GHEA Grapalat" w:hAnsi="GHEA Grapalat"/>
          <w:sz w:val="26"/>
          <w:szCs w:val="26"/>
          <w:lang w:val="hy-AM"/>
        </w:rPr>
        <w:t xml:space="preserve">150-ը վերաբերվել են ՇՎՏՄ-ի լիազորություններին (38-ով ավելի նախորդ՝ 2020 թվականի համեմատ)։ </w:t>
      </w:r>
    </w:p>
    <w:p w:rsidR="005C04FE" w:rsidRPr="00500ECF" w:rsidRDefault="005C04FE" w:rsidP="006436A1">
      <w:pPr>
        <w:pStyle w:val="a6"/>
        <w:shd w:val="clear" w:color="auto" w:fill="FFFFFF"/>
        <w:spacing w:before="0" w:beforeAutospacing="0" w:after="0" w:afterAutospacing="0" w:line="360" w:lineRule="auto"/>
        <w:ind w:left="360"/>
        <w:jc w:val="both"/>
        <w:rPr>
          <w:rFonts w:ascii="GHEA Grapalat" w:hAnsi="GHEA Grapalat"/>
          <w:sz w:val="26"/>
          <w:szCs w:val="26"/>
          <w:lang w:val="hy-AM"/>
        </w:rPr>
      </w:pPr>
      <w:r w:rsidRPr="00500ECF">
        <w:rPr>
          <w:rFonts w:ascii="GHEA Grapalat" w:hAnsi="GHEA Grapalat"/>
          <w:sz w:val="26"/>
          <w:szCs w:val="26"/>
          <w:lang w:val="hy-AM"/>
        </w:rPr>
        <w:t xml:space="preserve">Մասնավորապես՝ </w:t>
      </w:r>
    </w:p>
    <w:p w:rsidR="005C04FE" w:rsidRPr="00500ECF" w:rsidRDefault="005C04FE" w:rsidP="006436A1">
      <w:pPr>
        <w:pStyle w:val="a6"/>
        <w:shd w:val="clear" w:color="auto" w:fill="FFFFFF"/>
        <w:spacing w:before="0" w:beforeAutospacing="0" w:after="0" w:afterAutospacing="0" w:line="360" w:lineRule="auto"/>
        <w:ind w:left="709" w:right="-143"/>
        <w:jc w:val="both"/>
        <w:rPr>
          <w:rFonts w:ascii="GHEA Grapalat" w:hAnsi="GHEA Grapalat"/>
          <w:sz w:val="26"/>
          <w:szCs w:val="26"/>
          <w:lang w:val="hy-AM"/>
        </w:rPr>
      </w:pPr>
      <w:r w:rsidRPr="00500ECF">
        <w:rPr>
          <w:rFonts w:ascii="GHEA Grapalat" w:hAnsi="GHEA Grapalat"/>
          <w:sz w:val="26"/>
          <w:szCs w:val="26"/>
          <w:lang w:val="hy-AM"/>
        </w:rPr>
        <w:t xml:space="preserve">ԱԳԼՃԿ-ների ոլորտի վերաբերյալ՝ 15, հեղուկ գազի՝ 20, բենզինի՝ 30 էլեկտրական սարքավորումների՝ 5, օծանելիքակոսմետիկական արտադրանքի՝ 15, տնտեսական և կենցաղային ապրանքների՝ 15, խաղալիքների՝ 15, կոշիկ/հագուստի` 9, ապրանքների սերտիֆիկացմանը և մակնշմանը` 26: Նշված հեռախոսազանգերը կրել են խորհրդատվական բնույթ, տրվել է համապատասխան տեղեկատվություն:  </w:t>
      </w:r>
    </w:p>
    <w:p w:rsidR="005C04FE" w:rsidRPr="00500ECF" w:rsidRDefault="005C04FE" w:rsidP="006436A1">
      <w:pPr>
        <w:pStyle w:val="a6"/>
        <w:numPr>
          <w:ilvl w:val="0"/>
          <w:numId w:val="4"/>
        </w:numPr>
        <w:shd w:val="clear" w:color="auto" w:fill="FFFFFF"/>
        <w:spacing w:before="0" w:beforeAutospacing="0" w:after="0" w:afterAutospacing="0" w:line="360" w:lineRule="auto"/>
        <w:jc w:val="both"/>
        <w:rPr>
          <w:rFonts w:ascii="GHEA Grapalat" w:hAnsi="GHEA Grapalat"/>
          <w:sz w:val="26"/>
          <w:szCs w:val="26"/>
          <w:lang w:val="hy-AM"/>
        </w:rPr>
      </w:pPr>
      <w:r w:rsidRPr="00500ECF">
        <w:rPr>
          <w:rFonts w:ascii="GHEA Grapalat" w:hAnsi="GHEA Grapalat"/>
          <w:sz w:val="26"/>
          <w:szCs w:val="26"/>
          <w:lang w:val="hy-AM"/>
        </w:rPr>
        <w:t xml:space="preserve">183 զանգ ՇՎՏՄ-ին վերապահված լիազորությունների շրջանակներից դուրս է եղել (11-ով ավելի՝ նախորդ՝ 2020թ-ի համեմատ)։ </w:t>
      </w:r>
    </w:p>
    <w:p w:rsidR="005C04FE" w:rsidRPr="00500ECF" w:rsidRDefault="005C04FE" w:rsidP="006436A1">
      <w:pPr>
        <w:pStyle w:val="a6"/>
        <w:shd w:val="clear" w:color="auto" w:fill="FFFFFF"/>
        <w:spacing w:before="0" w:beforeAutospacing="0" w:after="0" w:afterAutospacing="0" w:line="360" w:lineRule="auto"/>
        <w:ind w:firstLine="426"/>
        <w:jc w:val="both"/>
        <w:rPr>
          <w:rFonts w:ascii="GHEA Grapalat" w:hAnsi="GHEA Grapalat"/>
          <w:sz w:val="26"/>
          <w:szCs w:val="26"/>
          <w:lang w:val="hy-AM"/>
        </w:rPr>
      </w:pPr>
      <w:r w:rsidRPr="00500ECF">
        <w:rPr>
          <w:rFonts w:ascii="GHEA Grapalat" w:hAnsi="GHEA Grapalat"/>
          <w:sz w:val="26"/>
          <w:szCs w:val="26"/>
          <w:lang w:val="hy-AM"/>
        </w:rPr>
        <w:t>Մասնավորապես՝</w:t>
      </w:r>
    </w:p>
    <w:p w:rsidR="005C04FE" w:rsidRPr="00500ECF" w:rsidRDefault="005C04FE" w:rsidP="006436A1">
      <w:pPr>
        <w:pStyle w:val="a6"/>
        <w:shd w:val="clear" w:color="auto" w:fill="FFFFFF"/>
        <w:spacing w:before="0" w:beforeAutospacing="0" w:after="0" w:afterAutospacing="0" w:line="360" w:lineRule="auto"/>
        <w:ind w:left="789"/>
        <w:jc w:val="both"/>
        <w:rPr>
          <w:rFonts w:ascii="GHEA Grapalat" w:hAnsi="GHEA Grapalat"/>
          <w:sz w:val="26"/>
          <w:szCs w:val="26"/>
          <w:lang w:val="hy-AM"/>
        </w:rPr>
      </w:pPr>
      <w:r w:rsidRPr="00500ECF">
        <w:rPr>
          <w:rFonts w:ascii="GHEA Grapalat" w:hAnsi="GHEA Grapalat"/>
          <w:sz w:val="26"/>
          <w:szCs w:val="26"/>
          <w:lang w:val="hy-AM"/>
        </w:rPr>
        <w:t xml:space="preserve">109-ը վերաբերվել են գնված ապրանքների հետ վերադարձին կամ փոխանակմանը, 38-ը՝ սպառողների իրավունքների պաշտպանությանը </w:t>
      </w:r>
      <w:r w:rsidRPr="00500ECF">
        <w:rPr>
          <w:rFonts w:ascii="GHEA Grapalat" w:hAnsi="GHEA Grapalat"/>
          <w:sz w:val="26"/>
          <w:szCs w:val="26"/>
          <w:lang w:val="hy-AM"/>
        </w:rPr>
        <w:lastRenderedPageBreak/>
        <w:t>(սպասարկման հետ կապված խնդիրներ՝ նաև օնլայն հարթակներում), 17-ը՝ ապրանքների որակի հետ կապված խնդիրներին, 19-ը` այլ խնդիրների:</w:t>
      </w:r>
    </w:p>
    <w:p w:rsidR="005C04FE" w:rsidRPr="00500ECF" w:rsidRDefault="005C04FE" w:rsidP="006436A1">
      <w:pPr>
        <w:pStyle w:val="a3"/>
        <w:spacing w:after="0" w:line="360" w:lineRule="auto"/>
        <w:ind w:left="0" w:firstLine="567"/>
        <w:jc w:val="both"/>
        <w:rPr>
          <w:rFonts w:ascii="GHEA Grapalat" w:hAnsi="GHEA Grapalat" w:cs="Arial"/>
          <w:sz w:val="26"/>
          <w:szCs w:val="26"/>
          <w:lang w:val="hy-AM"/>
        </w:rPr>
      </w:pPr>
      <w:r w:rsidRPr="00500ECF">
        <w:rPr>
          <w:rFonts w:ascii="GHEA Grapalat" w:hAnsi="GHEA Grapalat"/>
          <w:sz w:val="26"/>
          <w:szCs w:val="26"/>
          <w:lang w:val="hy-AM"/>
        </w:rPr>
        <w:t>ՇՎՏՄ-ն</w:t>
      </w:r>
      <w:r w:rsidRPr="00500ECF">
        <w:rPr>
          <w:rFonts w:ascii="GHEA Grapalat" w:hAnsi="GHEA Grapalat" w:cs="Arial"/>
          <w:sz w:val="26"/>
          <w:szCs w:val="26"/>
          <w:lang w:val="hy-AM"/>
        </w:rPr>
        <w:t xml:space="preserve"> ստացել է 92 գրավոր դիմում-բողոք </w:t>
      </w:r>
      <w:r w:rsidRPr="00500ECF">
        <w:rPr>
          <w:rFonts w:ascii="GHEA Grapalat" w:hAnsi="GHEA Grapalat"/>
          <w:sz w:val="26"/>
          <w:szCs w:val="26"/>
          <w:lang w:val="hy-AM"/>
        </w:rPr>
        <w:t>(10-ով պակաս նախորդ՝ 2020թ-ի համեմատ)</w:t>
      </w:r>
      <w:r w:rsidRPr="00500ECF">
        <w:rPr>
          <w:rFonts w:ascii="GHEA Grapalat" w:hAnsi="GHEA Grapalat" w:cs="Arial"/>
          <w:sz w:val="26"/>
          <w:szCs w:val="26"/>
          <w:lang w:val="hy-AM"/>
        </w:rPr>
        <w:t>: ՇՎՏՄ-ի լիազորությունների շրջանակում գտնվող</w:t>
      </w:r>
      <w:r w:rsidR="00380D58">
        <w:rPr>
          <w:rFonts w:ascii="GHEA Grapalat" w:hAnsi="GHEA Grapalat" w:cs="Arial"/>
          <w:sz w:val="26"/>
          <w:szCs w:val="26"/>
          <w:lang w:val="hy-AM"/>
        </w:rPr>
        <w:t xml:space="preserve"> 67</w:t>
      </w:r>
      <w:r w:rsidRPr="00500ECF">
        <w:rPr>
          <w:rFonts w:ascii="GHEA Grapalat" w:hAnsi="GHEA Grapalat" w:cs="Arial"/>
          <w:sz w:val="26"/>
          <w:szCs w:val="26"/>
          <w:lang w:val="hy-AM"/>
        </w:rPr>
        <w:t xml:space="preserve"> դիմում-բողոքներից</w:t>
      </w:r>
      <w:r w:rsidR="00E1404D">
        <w:rPr>
          <w:rFonts w:ascii="GHEA Grapalat" w:hAnsi="GHEA Grapalat" w:cs="Arial"/>
          <w:sz w:val="26"/>
          <w:szCs w:val="26"/>
          <w:lang w:val="hy-AM"/>
        </w:rPr>
        <w:t xml:space="preserve"> 52</w:t>
      </w:r>
      <w:r w:rsidRPr="00500ECF">
        <w:rPr>
          <w:rFonts w:ascii="GHEA Grapalat" w:hAnsi="GHEA Grapalat" w:cs="Arial"/>
          <w:sz w:val="26"/>
          <w:szCs w:val="26"/>
          <w:lang w:val="hy-AM"/>
        </w:rPr>
        <w:t>-ի հիման վրա իրականացվել են ստուգումներ,</w:t>
      </w:r>
      <w:r w:rsidR="00E1404D">
        <w:rPr>
          <w:rFonts w:ascii="GHEA Grapalat" w:hAnsi="GHEA Grapalat" w:cs="Arial"/>
          <w:sz w:val="26"/>
          <w:szCs w:val="26"/>
          <w:lang w:val="hy-AM"/>
        </w:rPr>
        <w:t xml:space="preserve"> 15</w:t>
      </w:r>
      <w:r w:rsidRPr="00500ECF">
        <w:rPr>
          <w:rFonts w:ascii="GHEA Grapalat" w:hAnsi="GHEA Grapalat" w:cs="Arial"/>
          <w:sz w:val="26"/>
          <w:szCs w:val="26"/>
          <w:lang w:val="hy-AM"/>
        </w:rPr>
        <w:t xml:space="preserve"> դիմում-բողոք վերահասցեագրվել է այլ մարմնի կամ մերժվել է Վարչարարության հիմունքների և վարչական վարույթի մասին ՀՀ օրենքի և Հայաստանի Հանրապետությունում ստուգումների կազմակերպման և անցկացման մասին ՀՀ օրենքի պահանջներին չհամապատասխանելու հիմքով:  Բոլորին պատշաճ կերպով և օրենքով սահմանված ժամկետներում տրվել են պատասխաններ:</w:t>
      </w:r>
    </w:p>
    <w:p w:rsidR="005C04FE" w:rsidRPr="00500ECF" w:rsidRDefault="005C04FE" w:rsidP="00E1404D">
      <w:pPr>
        <w:pStyle w:val="a3"/>
        <w:spacing w:after="0" w:line="360" w:lineRule="auto"/>
        <w:ind w:left="0" w:right="141" w:firstLine="567"/>
        <w:jc w:val="both"/>
        <w:rPr>
          <w:rFonts w:ascii="GHEA Grapalat" w:hAnsi="GHEA Grapalat" w:cs="Arial"/>
          <w:sz w:val="26"/>
          <w:szCs w:val="26"/>
          <w:lang w:val="hy-AM"/>
        </w:rPr>
      </w:pPr>
      <w:r w:rsidRPr="00500ECF">
        <w:rPr>
          <w:rFonts w:ascii="GHEA Grapalat" w:hAnsi="GHEA Grapalat" w:cs="Arial"/>
          <w:sz w:val="26"/>
          <w:szCs w:val="26"/>
          <w:lang w:val="hy-AM"/>
        </w:rPr>
        <w:t>Գրավոր դիմում-բողոքների հիման վրա ստուգումներ են իրականացվել հետևյալ ոլորտներում՝ հեղուկացված ածխաջրածնային գազի լցակայաններ՝</w:t>
      </w:r>
      <w:r w:rsidR="00380D58">
        <w:rPr>
          <w:rFonts w:ascii="GHEA Grapalat" w:hAnsi="GHEA Grapalat" w:cs="Arial"/>
          <w:sz w:val="26"/>
          <w:szCs w:val="26"/>
          <w:lang w:val="hy-AM"/>
        </w:rPr>
        <w:t xml:space="preserve"> 16</w:t>
      </w:r>
      <w:r w:rsidRPr="00500ECF">
        <w:rPr>
          <w:rFonts w:ascii="GHEA Grapalat" w:hAnsi="GHEA Grapalat" w:cs="Arial"/>
          <w:sz w:val="26"/>
          <w:szCs w:val="26"/>
          <w:lang w:val="hy-AM"/>
        </w:rPr>
        <w:t>, բենզինի և դիզ</w:t>
      </w:r>
      <w:r w:rsidR="004C0498" w:rsidRPr="00500ECF">
        <w:rPr>
          <w:rFonts w:ascii="GHEA Grapalat" w:hAnsi="GHEA Grapalat" w:cs="Arial"/>
          <w:sz w:val="26"/>
          <w:szCs w:val="26"/>
          <w:lang w:val="hy-AM"/>
        </w:rPr>
        <w:t>ելային</w:t>
      </w:r>
      <w:r w:rsidRPr="00500ECF">
        <w:rPr>
          <w:rFonts w:ascii="GHEA Grapalat" w:hAnsi="GHEA Grapalat" w:cs="Arial"/>
          <w:sz w:val="26"/>
          <w:szCs w:val="26"/>
          <w:lang w:val="hy-AM"/>
        </w:rPr>
        <w:t xml:space="preserve"> վառելիքի լցակայաններ՝</w:t>
      </w:r>
      <w:r w:rsidR="00380D58">
        <w:rPr>
          <w:rFonts w:ascii="GHEA Grapalat" w:hAnsi="GHEA Grapalat" w:cs="Arial"/>
          <w:sz w:val="26"/>
          <w:szCs w:val="26"/>
          <w:lang w:val="hy-AM"/>
        </w:rPr>
        <w:t xml:space="preserve"> 9</w:t>
      </w:r>
      <w:r w:rsidRPr="00500ECF">
        <w:rPr>
          <w:rFonts w:ascii="GHEA Grapalat" w:hAnsi="GHEA Grapalat" w:cs="Arial"/>
          <w:sz w:val="26"/>
          <w:szCs w:val="26"/>
          <w:lang w:val="hy-AM"/>
        </w:rPr>
        <w:t xml:space="preserve">, </w:t>
      </w:r>
      <w:r w:rsidR="00E1404D">
        <w:rPr>
          <w:rFonts w:ascii="GHEA Grapalat" w:hAnsi="GHEA Grapalat" w:cs="Arial"/>
          <w:sz w:val="26"/>
          <w:szCs w:val="26"/>
          <w:lang w:val="hy-AM"/>
        </w:rPr>
        <w:t xml:space="preserve"> </w:t>
      </w:r>
      <w:r w:rsidRPr="00500ECF">
        <w:rPr>
          <w:rFonts w:ascii="GHEA Grapalat" w:hAnsi="GHEA Grapalat" w:cs="Arial"/>
          <w:sz w:val="26"/>
          <w:szCs w:val="26"/>
          <w:lang w:val="hy-AM"/>
        </w:rPr>
        <w:t>ԱԳԼՃԿ-ներ՝</w:t>
      </w:r>
      <w:r w:rsidR="00380D58">
        <w:rPr>
          <w:rFonts w:ascii="GHEA Grapalat" w:hAnsi="GHEA Grapalat" w:cs="Arial"/>
          <w:sz w:val="26"/>
          <w:szCs w:val="26"/>
          <w:lang w:val="hy-AM"/>
        </w:rPr>
        <w:t xml:space="preserve"> 17</w:t>
      </w:r>
      <w:r w:rsidRPr="00500ECF">
        <w:rPr>
          <w:rFonts w:ascii="GHEA Grapalat" w:hAnsi="GHEA Grapalat" w:cs="Arial"/>
          <w:sz w:val="26"/>
          <w:szCs w:val="26"/>
          <w:lang w:val="hy-AM"/>
        </w:rPr>
        <w:t>, էլ</w:t>
      </w:r>
      <w:r w:rsidR="004C0498" w:rsidRPr="00500ECF">
        <w:rPr>
          <w:rFonts w:ascii="GHEA Grapalat" w:hAnsi="GHEA Grapalat" w:cs="Arial"/>
          <w:sz w:val="26"/>
          <w:szCs w:val="26"/>
          <w:lang w:val="hy-AM"/>
        </w:rPr>
        <w:t>եկտրական</w:t>
      </w:r>
      <w:r w:rsidRPr="00500ECF">
        <w:rPr>
          <w:rFonts w:ascii="GHEA Grapalat" w:hAnsi="GHEA Grapalat" w:cs="Arial"/>
          <w:sz w:val="26"/>
          <w:szCs w:val="26"/>
          <w:lang w:val="hy-AM"/>
        </w:rPr>
        <w:t xml:space="preserve"> սարքավորումներ՝</w:t>
      </w:r>
      <w:r w:rsidR="00E1404D">
        <w:rPr>
          <w:rFonts w:ascii="GHEA Grapalat" w:hAnsi="GHEA Grapalat" w:cs="Arial"/>
          <w:sz w:val="26"/>
          <w:szCs w:val="26"/>
          <w:lang w:val="hy-AM"/>
        </w:rPr>
        <w:t xml:space="preserve"> </w:t>
      </w:r>
      <w:r w:rsidR="00380D58">
        <w:rPr>
          <w:rFonts w:ascii="GHEA Grapalat" w:hAnsi="GHEA Grapalat" w:cs="Arial"/>
          <w:sz w:val="26"/>
          <w:szCs w:val="26"/>
          <w:lang w:val="hy-AM"/>
        </w:rPr>
        <w:t>4</w:t>
      </w:r>
      <w:r w:rsidR="00E1404D">
        <w:rPr>
          <w:rFonts w:ascii="GHEA Grapalat" w:hAnsi="GHEA Grapalat" w:cs="Arial"/>
          <w:sz w:val="26"/>
          <w:szCs w:val="26"/>
          <w:lang w:val="hy-AM"/>
        </w:rPr>
        <w:t xml:space="preserve">, </w:t>
      </w:r>
      <w:r w:rsidR="00380D58">
        <w:rPr>
          <w:rFonts w:ascii="GHEA Grapalat" w:hAnsi="GHEA Grapalat" w:cs="Arial"/>
          <w:sz w:val="26"/>
          <w:szCs w:val="26"/>
          <w:lang w:val="hy-AM"/>
        </w:rPr>
        <w:t>թեթև արդյունաբերություն</w:t>
      </w:r>
      <w:r w:rsidRPr="00500ECF">
        <w:rPr>
          <w:rFonts w:ascii="GHEA Grapalat" w:hAnsi="GHEA Grapalat" w:cs="Arial"/>
          <w:sz w:val="26"/>
          <w:szCs w:val="26"/>
          <w:lang w:val="hy-AM"/>
        </w:rPr>
        <w:t>՝</w:t>
      </w:r>
      <w:r w:rsidR="00E1404D">
        <w:rPr>
          <w:rFonts w:ascii="GHEA Grapalat" w:hAnsi="GHEA Grapalat" w:cs="Arial"/>
          <w:sz w:val="26"/>
          <w:szCs w:val="26"/>
          <w:lang w:val="hy-AM"/>
        </w:rPr>
        <w:t xml:space="preserve"> 2</w:t>
      </w:r>
      <w:r w:rsidR="00380D58">
        <w:rPr>
          <w:rFonts w:ascii="GHEA Grapalat" w:hAnsi="GHEA Grapalat" w:cs="Arial"/>
          <w:sz w:val="26"/>
          <w:szCs w:val="26"/>
          <w:lang w:val="hy-AM"/>
        </w:rPr>
        <w:t>, ծխախոտային արտադրատեսակներ՝ 1, օծանելիքակոսմետիկական արտադրանք՝ 3</w:t>
      </w:r>
      <w:r w:rsidRPr="00500ECF">
        <w:rPr>
          <w:rFonts w:ascii="GHEA Grapalat" w:hAnsi="GHEA Grapalat" w:cs="Arial"/>
          <w:sz w:val="26"/>
          <w:szCs w:val="26"/>
          <w:lang w:val="hy-AM"/>
        </w:rPr>
        <w:t xml:space="preserve">: </w:t>
      </w:r>
    </w:p>
    <w:p w:rsidR="005C04FE" w:rsidRPr="00500ECF" w:rsidRDefault="005C04FE" w:rsidP="006436A1">
      <w:pPr>
        <w:pStyle w:val="a3"/>
        <w:spacing w:after="0" w:line="360" w:lineRule="auto"/>
        <w:ind w:left="0" w:firstLine="567"/>
        <w:jc w:val="both"/>
        <w:rPr>
          <w:rFonts w:ascii="GHEA Grapalat" w:hAnsi="GHEA Grapalat" w:cs="Arial"/>
          <w:sz w:val="26"/>
          <w:szCs w:val="26"/>
          <w:lang w:val="hy-AM"/>
        </w:rPr>
      </w:pPr>
      <w:r w:rsidRPr="00500ECF">
        <w:rPr>
          <w:rFonts w:ascii="GHEA Grapalat" w:hAnsi="GHEA Grapalat" w:cs="Arial"/>
          <w:sz w:val="26"/>
          <w:szCs w:val="26"/>
          <w:lang w:val="hy-AM"/>
        </w:rPr>
        <w:t>ՇՎՏՄ-ի լիազորություններից դուրս գտնվող</w:t>
      </w:r>
      <w:r w:rsidR="00987A47">
        <w:rPr>
          <w:rFonts w:ascii="GHEA Grapalat" w:hAnsi="GHEA Grapalat" w:cs="Arial"/>
          <w:sz w:val="26"/>
          <w:szCs w:val="26"/>
          <w:lang w:val="hy-AM"/>
        </w:rPr>
        <w:t xml:space="preserve"> 25</w:t>
      </w:r>
      <w:r w:rsidRPr="00500ECF">
        <w:rPr>
          <w:rFonts w:ascii="GHEA Grapalat" w:hAnsi="GHEA Grapalat" w:cs="Arial"/>
          <w:sz w:val="26"/>
          <w:szCs w:val="26"/>
          <w:lang w:val="hy-AM"/>
        </w:rPr>
        <w:t xml:space="preserve"> դիմում-բողոքներից</w:t>
      </w:r>
      <w:r w:rsidR="00987A47">
        <w:rPr>
          <w:rFonts w:ascii="GHEA Grapalat" w:hAnsi="GHEA Grapalat" w:cs="Arial"/>
          <w:sz w:val="26"/>
          <w:szCs w:val="26"/>
          <w:lang w:val="hy-AM"/>
        </w:rPr>
        <w:t xml:space="preserve"> 10</w:t>
      </w:r>
      <w:r w:rsidRPr="00500ECF">
        <w:rPr>
          <w:rFonts w:ascii="GHEA Grapalat" w:hAnsi="GHEA Grapalat" w:cs="Arial"/>
          <w:sz w:val="26"/>
          <w:szCs w:val="26"/>
          <w:lang w:val="hy-AM"/>
        </w:rPr>
        <w:t>-ը վերաբերվել են ապրանքները հետ վերադարձնելու խնդրին</w:t>
      </w:r>
      <w:r w:rsidR="00987A47">
        <w:rPr>
          <w:rFonts w:ascii="GHEA Grapalat" w:hAnsi="GHEA Grapalat" w:cs="Arial"/>
          <w:sz w:val="26"/>
          <w:szCs w:val="26"/>
          <w:lang w:val="hy-AM"/>
        </w:rPr>
        <w:t>, 3</w:t>
      </w:r>
      <w:r w:rsidRPr="00500ECF">
        <w:rPr>
          <w:rFonts w:ascii="GHEA Grapalat" w:hAnsi="GHEA Grapalat" w:cs="Arial"/>
          <w:sz w:val="26"/>
          <w:szCs w:val="26"/>
          <w:lang w:val="hy-AM"/>
        </w:rPr>
        <w:t>-ը՝ ապրանքների որակի խնդրին</w:t>
      </w:r>
      <w:r w:rsidR="00987A47">
        <w:rPr>
          <w:rFonts w:ascii="GHEA Grapalat" w:hAnsi="GHEA Grapalat" w:cs="Arial"/>
          <w:sz w:val="26"/>
          <w:szCs w:val="26"/>
          <w:lang w:val="hy-AM"/>
        </w:rPr>
        <w:t>, 4</w:t>
      </w:r>
      <w:r w:rsidRPr="00500ECF">
        <w:rPr>
          <w:rFonts w:ascii="GHEA Grapalat" w:hAnsi="GHEA Grapalat" w:cs="Arial"/>
          <w:sz w:val="26"/>
          <w:szCs w:val="26"/>
          <w:lang w:val="hy-AM"/>
        </w:rPr>
        <w:t>-ը` վերահասցեագրվել են այլ մարմիններ</w:t>
      </w:r>
      <w:r w:rsidR="00846803">
        <w:rPr>
          <w:rFonts w:ascii="GHEA Grapalat" w:hAnsi="GHEA Grapalat" w:cs="Arial"/>
          <w:sz w:val="26"/>
          <w:szCs w:val="26"/>
          <w:lang w:val="hy-AM"/>
        </w:rPr>
        <w:t>, 8</w:t>
      </w:r>
      <w:r w:rsidRPr="00500ECF">
        <w:rPr>
          <w:rFonts w:ascii="GHEA Grapalat" w:hAnsi="GHEA Grapalat" w:cs="Arial"/>
          <w:sz w:val="26"/>
          <w:szCs w:val="26"/>
          <w:lang w:val="hy-AM"/>
        </w:rPr>
        <w:t xml:space="preserve">-ը` վերաբերվել են այլ խնդիրների: </w:t>
      </w:r>
    </w:p>
    <w:p w:rsidR="005C04FE" w:rsidRDefault="005C04FE" w:rsidP="006436A1">
      <w:pPr>
        <w:spacing w:after="0" w:line="360" w:lineRule="auto"/>
        <w:ind w:firstLine="567"/>
        <w:jc w:val="both"/>
        <w:rPr>
          <w:rFonts w:ascii="GHEA Grapalat" w:hAnsi="GHEA Grapalat" w:cs="Arial"/>
          <w:sz w:val="26"/>
          <w:szCs w:val="26"/>
          <w:lang w:val="hy-AM"/>
        </w:rPr>
      </w:pPr>
      <w:r w:rsidRPr="00500ECF">
        <w:rPr>
          <w:rFonts w:ascii="GHEA Grapalat" w:hAnsi="GHEA Grapalat" w:cs="Arial"/>
          <w:sz w:val="26"/>
          <w:szCs w:val="26"/>
          <w:lang w:val="hy-AM"/>
        </w:rPr>
        <w:t xml:space="preserve">Տարվա ընթացքում քաղաքացիներից շատերը դժգոհել են այն հանգամանքից, որ միայն զանգերի հիման վրա </w:t>
      </w:r>
      <w:r w:rsidR="003649E0" w:rsidRPr="00500ECF">
        <w:rPr>
          <w:rFonts w:ascii="GHEA Grapalat" w:hAnsi="GHEA Grapalat" w:cs="Arial"/>
          <w:sz w:val="26"/>
          <w:szCs w:val="26"/>
          <w:lang w:val="hy-AM"/>
        </w:rPr>
        <w:t>ՇՎՏՄ-Ն</w:t>
      </w:r>
      <w:r w:rsidRPr="00500ECF">
        <w:rPr>
          <w:rFonts w:ascii="GHEA Grapalat" w:hAnsi="GHEA Grapalat" w:cs="Arial"/>
          <w:sz w:val="26"/>
          <w:szCs w:val="26"/>
          <w:lang w:val="hy-AM"/>
        </w:rPr>
        <w:t xml:space="preserve"> օրենքով լիազորված չէ ստուգում իրականացնել, և որ նրանց առաջարկվում  է գրավոր դիմում-բողոք ներկայացնել: Չնայած ՇՎՏՄ աշխատակիցների կողմից տրվող աշխատանքային ուղղորդումների, զանգի միջոցով բողոք արտահայտող քաղաքացիների միայն փոքր մասն է գրավոր դիմում-բողոք ներկայացրել </w:t>
      </w:r>
      <w:r w:rsidR="003649E0" w:rsidRPr="00500ECF">
        <w:rPr>
          <w:rFonts w:ascii="GHEA Grapalat" w:hAnsi="GHEA Grapalat" w:cs="Arial"/>
          <w:sz w:val="26"/>
          <w:szCs w:val="26"/>
          <w:lang w:val="hy-AM"/>
        </w:rPr>
        <w:t>ՇՎՏՄ</w:t>
      </w:r>
      <w:r w:rsidRPr="00500ECF">
        <w:rPr>
          <w:rFonts w:ascii="GHEA Grapalat" w:hAnsi="GHEA Grapalat" w:cs="Arial"/>
          <w:sz w:val="26"/>
          <w:szCs w:val="26"/>
          <w:lang w:val="hy-AM"/>
        </w:rPr>
        <w:t xml:space="preserve">: </w:t>
      </w:r>
    </w:p>
    <w:p w:rsidR="00A22FAC" w:rsidRDefault="00A22FAC" w:rsidP="006436A1">
      <w:pPr>
        <w:spacing w:after="0" w:line="360" w:lineRule="auto"/>
        <w:ind w:firstLine="567"/>
        <w:jc w:val="both"/>
        <w:rPr>
          <w:rFonts w:ascii="GHEA Grapalat" w:hAnsi="GHEA Grapalat" w:cs="Arial"/>
          <w:sz w:val="26"/>
          <w:szCs w:val="26"/>
          <w:lang w:val="hy-AM"/>
        </w:rPr>
      </w:pPr>
      <w:r w:rsidRPr="00860280">
        <w:rPr>
          <w:rFonts w:ascii="GHEA Grapalat" w:hAnsi="GHEA Grapalat" w:cs="Arial"/>
          <w:sz w:val="26"/>
          <w:szCs w:val="26"/>
          <w:lang w:val="hy-AM"/>
        </w:rPr>
        <w:t xml:space="preserve">Հաշվետու ժամանակահատվածում ՇՎՏՄ </w:t>
      </w:r>
      <w:r w:rsidR="00E913FD" w:rsidRPr="00860280">
        <w:rPr>
          <w:rFonts w:ascii="GHEA Grapalat" w:hAnsi="GHEA Grapalat" w:cs="Arial"/>
          <w:sz w:val="26"/>
          <w:szCs w:val="26"/>
          <w:lang w:val="hy-AM"/>
        </w:rPr>
        <w:t xml:space="preserve">աշխատակիցները տնտեսվարող սուբյեկտներին տրամադրել են խորհրդատվություն և այլ մեթոդական աջակցություն՝ օգնելով հասկանալ, թե ինչ միջոցներ պետք է ձեռնարկի տնտեսվարողը իր </w:t>
      </w:r>
      <w:r w:rsidR="00E913FD" w:rsidRPr="00860280">
        <w:rPr>
          <w:rFonts w:ascii="GHEA Grapalat" w:hAnsi="GHEA Grapalat" w:cs="Arial"/>
          <w:sz w:val="26"/>
          <w:szCs w:val="26"/>
          <w:lang w:val="hy-AM"/>
        </w:rPr>
        <w:lastRenderedPageBreak/>
        <w:t>գործունեությունն օրենքների և այլ իրավական ակտերի պահանջներին համապատասխանեցնելու համար: Մասնավորապես</w:t>
      </w:r>
      <w:r w:rsidR="00860280">
        <w:rPr>
          <w:rFonts w:ascii="GHEA Grapalat" w:hAnsi="GHEA Grapalat" w:cs="Arial"/>
          <w:sz w:val="26"/>
          <w:szCs w:val="26"/>
          <w:lang w:val="hy-AM"/>
        </w:rPr>
        <w:t>,</w:t>
      </w:r>
      <w:r w:rsidR="00E913FD" w:rsidRPr="00860280">
        <w:rPr>
          <w:rFonts w:ascii="GHEA Grapalat" w:hAnsi="GHEA Grapalat" w:cs="Arial"/>
          <w:sz w:val="26"/>
          <w:szCs w:val="26"/>
          <w:lang w:val="hy-AM"/>
        </w:rPr>
        <w:t xml:space="preserve"> տնտեսվարողներն իրազեկվել են 2021թ. մարտի 24-ին Առևտրի և ծառայությունների մասին ՀՀ օրենքում և «Վարչական իրավախախտումների վերաբերյալ» ՀՀ օրենքում կատարված և 2021թ. հունիսի 7-ից ուժի մեջ մտած փոփոխությունների</w:t>
      </w:r>
      <w:r w:rsidR="006C0636" w:rsidRPr="00860280">
        <w:rPr>
          <w:rFonts w:ascii="GHEA Grapalat" w:hAnsi="GHEA Grapalat" w:cs="Arial"/>
          <w:sz w:val="26"/>
          <w:szCs w:val="26"/>
          <w:lang w:val="hy-AM"/>
        </w:rPr>
        <w:t xml:space="preserve"> և Չափումների միասնականության ապահովման մասին ՀՀ օրենքի</w:t>
      </w:r>
      <w:r w:rsidR="00860280">
        <w:rPr>
          <w:rFonts w:ascii="GHEA Grapalat" w:hAnsi="GHEA Grapalat" w:cs="Arial"/>
          <w:sz w:val="26"/>
          <w:szCs w:val="26"/>
          <w:lang w:val="hy-AM"/>
        </w:rPr>
        <w:t xml:space="preserve"> համապատասխան</w:t>
      </w:r>
      <w:r w:rsidR="006C0636" w:rsidRPr="00860280">
        <w:rPr>
          <w:rFonts w:ascii="GHEA Grapalat" w:hAnsi="GHEA Grapalat" w:cs="Arial"/>
          <w:sz w:val="26"/>
          <w:szCs w:val="26"/>
          <w:lang w:val="hy-AM"/>
        </w:rPr>
        <w:t xml:space="preserve"> դրույթների </w:t>
      </w:r>
      <w:r w:rsidR="00860280">
        <w:rPr>
          <w:rFonts w:ascii="GHEA Grapalat" w:hAnsi="GHEA Grapalat" w:cs="Arial"/>
          <w:sz w:val="26"/>
          <w:szCs w:val="26"/>
          <w:lang w:val="hy-AM"/>
        </w:rPr>
        <w:t xml:space="preserve">վերաբերյալ: </w:t>
      </w:r>
    </w:p>
    <w:p w:rsidR="00860280" w:rsidRPr="001E7CF5" w:rsidRDefault="00860280" w:rsidP="006436A1">
      <w:pPr>
        <w:spacing w:after="0" w:line="360" w:lineRule="auto"/>
        <w:ind w:firstLine="567"/>
        <w:jc w:val="both"/>
        <w:rPr>
          <w:rFonts w:ascii="GHEA Grapalat" w:hAnsi="GHEA Grapalat" w:cs="Arial"/>
          <w:sz w:val="26"/>
          <w:szCs w:val="26"/>
          <w:lang w:val="hy-AM"/>
        </w:rPr>
      </w:pPr>
      <w:r>
        <w:rPr>
          <w:rFonts w:ascii="GHEA Grapalat" w:hAnsi="GHEA Grapalat" w:cs="Arial"/>
          <w:sz w:val="26"/>
          <w:szCs w:val="26"/>
          <w:lang w:val="hy-AM"/>
        </w:rPr>
        <w:t xml:space="preserve">Տնտեսվարողներին խորհրդատվություն է տրամադրվել նաև ԵԱՏՄ տեխնիկական կանոնակարգերի, մասնավորապես՝ Խաղալիքների անվտանգության մասին, </w:t>
      </w:r>
      <w:r w:rsidRPr="00860280">
        <w:rPr>
          <w:rFonts w:ascii="GHEA Grapalat" w:hAnsi="GHEA Grapalat" w:cs="Arial"/>
          <w:sz w:val="26"/>
          <w:szCs w:val="26"/>
          <w:lang w:val="hy-AM"/>
        </w:rPr>
        <w:t>«Ավտոմոբիլային և ավիացիոն բենզինին, դիզելային և նավերի համար նախատեսված վառելիքին, ռեակտիվ շարժիչների համար նախատեսված վառելիքին և մազութին ներկայացվող պահանջների մասին»</w:t>
      </w:r>
      <w:r w:rsidR="001E7CF5">
        <w:rPr>
          <w:rFonts w:ascii="GHEA Grapalat" w:hAnsi="GHEA Grapalat" w:cs="Arial"/>
          <w:sz w:val="26"/>
          <w:szCs w:val="26"/>
          <w:lang w:val="hy-AM"/>
        </w:rPr>
        <w:t xml:space="preserve">, </w:t>
      </w:r>
      <w:r w:rsidRPr="00860280">
        <w:rPr>
          <w:rFonts w:ascii="GHEA Grapalat" w:hAnsi="GHEA Grapalat" w:cs="Arial"/>
          <w:sz w:val="26"/>
          <w:szCs w:val="26"/>
          <w:lang w:val="hy-AM"/>
        </w:rPr>
        <w:t>«Ավտոգազալիցքավորման ճնշակայանների (ԱԳԼՃԿ) կառուցման և շահագործման նվազագույն պահանջները»</w:t>
      </w:r>
      <w:r w:rsidR="001E7CF5">
        <w:rPr>
          <w:rFonts w:ascii="GHEA Grapalat" w:hAnsi="GHEA Grapalat" w:cs="Arial"/>
          <w:sz w:val="26"/>
          <w:szCs w:val="26"/>
          <w:lang w:val="hy-AM"/>
        </w:rPr>
        <w:t xml:space="preserve">, </w:t>
      </w:r>
      <w:r w:rsidR="001E7CF5" w:rsidRPr="001E7CF5">
        <w:rPr>
          <w:rFonts w:ascii="GHEA Grapalat" w:hAnsi="GHEA Grapalat" w:cs="Arial"/>
          <w:sz w:val="26"/>
          <w:szCs w:val="26"/>
          <w:lang w:val="hy-AM"/>
        </w:rPr>
        <w:t>«Որպես վառելիք օգտագործելու համար նախատեսված հեղուկացված ածխաջրածնային գազերին ներկայացվող պահանջներ»</w:t>
      </w:r>
      <w:r w:rsidR="001E7CF5">
        <w:rPr>
          <w:rFonts w:ascii="GHEA Grapalat" w:hAnsi="GHEA Grapalat" w:cs="Arial"/>
          <w:sz w:val="26"/>
          <w:szCs w:val="26"/>
          <w:lang w:val="hy-AM"/>
        </w:rPr>
        <w:t xml:space="preserve"> և </w:t>
      </w:r>
      <w:r w:rsidR="001E7CF5" w:rsidRPr="001E7CF5">
        <w:rPr>
          <w:rFonts w:ascii="GHEA Grapalat" w:hAnsi="GHEA Grapalat" w:cs="Arial"/>
          <w:sz w:val="26"/>
          <w:szCs w:val="26"/>
          <w:lang w:val="hy-AM"/>
        </w:rPr>
        <w:t xml:space="preserve">«Օծանելիքի և կոսմետիկ արտադրանքի անվտանգության մասին» Մաքսային Միության տեխնիկական </w:t>
      </w:r>
      <w:r w:rsidR="001E7CF5">
        <w:rPr>
          <w:rFonts w:ascii="GHEA Grapalat" w:hAnsi="GHEA Grapalat" w:cs="Arial"/>
          <w:sz w:val="26"/>
          <w:szCs w:val="26"/>
          <w:lang w:val="hy-AM"/>
        </w:rPr>
        <w:t xml:space="preserve">կանոնակարգերի մասին: </w:t>
      </w:r>
    </w:p>
    <w:p w:rsidR="005C04FE" w:rsidRPr="00500ECF" w:rsidRDefault="005C04FE" w:rsidP="006436A1">
      <w:pPr>
        <w:spacing w:after="0" w:line="360" w:lineRule="auto"/>
        <w:jc w:val="both"/>
        <w:rPr>
          <w:rFonts w:ascii="GHEA Grapalat" w:hAnsi="GHEA Grapalat" w:cs="Arial"/>
          <w:sz w:val="26"/>
          <w:szCs w:val="26"/>
          <w:lang w:val="hy-AM"/>
        </w:rPr>
      </w:pPr>
      <w:r w:rsidRPr="00500ECF">
        <w:rPr>
          <w:rFonts w:ascii="GHEA Grapalat" w:hAnsi="GHEA Grapalat" w:cs="Arial"/>
          <w:sz w:val="26"/>
          <w:szCs w:val="26"/>
          <w:lang w:val="hy-AM"/>
        </w:rPr>
        <w:tab/>
        <w:t xml:space="preserve">Նկատելի խնդիրներ կան նաև կապված օնլայն վաճառքով զբաղվող անհատների կամ կազմակերպությունների հետ, քանի որ այդ դաշտը գրեթե ամբողջովին գտնվում է վերահսկողությունից դուրս: Առաջանում են նաև ապրանքների հետ վերադարձի և որակի հետ կապված խնդիրներ: </w:t>
      </w:r>
    </w:p>
    <w:p w:rsidR="00070670" w:rsidRPr="00500ECF" w:rsidRDefault="00070670" w:rsidP="00C51B61">
      <w:pPr>
        <w:spacing w:after="0" w:line="360" w:lineRule="auto"/>
        <w:rPr>
          <w:rFonts w:ascii="GHEA Grapalat" w:hAnsi="GHEA Grapalat" w:cs="Sylfaen"/>
          <w:sz w:val="26"/>
          <w:szCs w:val="26"/>
          <w:lang w:val="hy-AM"/>
        </w:rPr>
      </w:pPr>
    </w:p>
    <w:p w:rsidR="005E3A25" w:rsidRPr="00500ECF" w:rsidRDefault="005E3A25" w:rsidP="00C51B61">
      <w:pPr>
        <w:spacing w:after="0" w:line="360" w:lineRule="auto"/>
        <w:rPr>
          <w:rFonts w:ascii="GHEA Grapalat" w:hAnsi="GHEA Grapalat" w:cs="Sylfaen"/>
          <w:sz w:val="26"/>
          <w:szCs w:val="26"/>
          <w:lang w:val="hy-AM"/>
        </w:rPr>
      </w:pPr>
    </w:p>
    <w:p w:rsidR="00070670" w:rsidRPr="00500ECF" w:rsidRDefault="00B56DCA" w:rsidP="00CF3258">
      <w:pPr>
        <w:pStyle w:val="a3"/>
        <w:numPr>
          <w:ilvl w:val="0"/>
          <w:numId w:val="3"/>
        </w:numPr>
        <w:spacing w:after="0" w:line="240" w:lineRule="auto"/>
        <w:ind w:left="426" w:hanging="426"/>
        <w:jc w:val="center"/>
        <w:rPr>
          <w:rFonts w:ascii="GHEA Grapalat" w:hAnsi="GHEA Grapalat" w:cs="Sylfaen"/>
          <w:b/>
          <w:sz w:val="26"/>
          <w:szCs w:val="26"/>
          <w:lang w:val="hy-AM"/>
        </w:rPr>
      </w:pPr>
      <w:r w:rsidRPr="00500ECF">
        <w:rPr>
          <w:rFonts w:ascii="GHEA Grapalat" w:hAnsi="GHEA Grapalat"/>
          <w:b/>
          <w:sz w:val="26"/>
          <w:szCs w:val="26"/>
          <w:lang w:val="hy-AM"/>
        </w:rPr>
        <w:t>Կ</w:t>
      </w:r>
      <w:r w:rsidR="00070670" w:rsidRPr="00500ECF">
        <w:rPr>
          <w:rFonts w:ascii="GHEA Grapalat" w:hAnsi="GHEA Grapalat" w:cs="Sylfaen"/>
          <w:b/>
          <w:sz w:val="26"/>
          <w:szCs w:val="26"/>
          <w:lang w:val="hy-AM"/>
        </w:rPr>
        <w:t>անխարգելիչ միջոցառումները, դրանց նպատակները և արդյունքները</w:t>
      </w:r>
    </w:p>
    <w:p w:rsidR="00070670" w:rsidRPr="00500ECF" w:rsidRDefault="00070670" w:rsidP="009C621B">
      <w:pPr>
        <w:spacing w:after="0" w:line="360" w:lineRule="auto"/>
        <w:rPr>
          <w:rFonts w:ascii="GHEA Grapalat" w:hAnsi="GHEA Grapalat" w:cs="Sylfaen"/>
          <w:sz w:val="26"/>
          <w:szCs w:val="26"/>
          <w:lang w:val="hy-AM"/>
        </w:rPr>
      </w:pPr>
    </w:p>
    <w:p w:rsidR="005C04FE" w:rsidRPr="00500ECF" w:rsidRDefault="005C04FE" w:rsidP="006436A1">
      <w:pPr>
        <w:pStyle w:val="a6"/>
        <w:shd w:val="clear" w:color="auto" w:fill="FFFFFF"/>
        <w:spacing w:before="0" w:beforeAutospacing="0" w:after="0" w:afterAutospacing="0" w:line="360" w:lineRule="auto"/>
        <w:ind w:firstLine="709"/>
        <w:jc w:val="both"/>
        <w:rPr>
          <w:rFonts w:ascii="GHEA Grapalat" w:hAnsi="GHEA Grapalat"/>
          <w:sz w:val="26"/>
          <w:szCs w:val="26"/>
          <w:lang w:val="hy-AM"/>
        </w:rPr>
      </w:pPr>
      <w:r w:rsidRPr="00500ECF">
        <w:rPr>
          <w:rFonts w:ascii="GHEA Grapalat" w:hAnsi="GHEA Grapalat"/>
          <w:sz w:val="26"/>
          <w:szCs w:val="26"/>
          <w:lang w:val="hy-AM"/>
        </w:rPr>
        <w:t xml:space="preserve">Զանգվածային լրատվամիջոցներում պարբերաբար լուսաբանվել է ՇՎՏՄ-ի գործունեությունը: </w:t>
      </w:r>
      <w:r w:rsidR="003649E0" w:rsidRPr="00500ECF">
        <w:rPr>
          <w:rFonts w:ascii="GHEA Grapalat" w:hAnsi="GHEA Grapalat"/>
          <w:sz w:val="26"/>
          <w:szCs w:val="26"/>
          <w:lang w:val="hy-AM"/>
        </w:rPr>
        <w:t>ՇՎՏՄ-ի</w:t>
      </w:r>
      <w:r w:rsidRPr="00500ECF">
        <w:rPr>
          <w:rFonts w:ascii="GHEA Grapalat" w:hAnsi="GHEA Grapalat"/>
          <w:sz w:val="26"/>
          <w:szCs w:val="26"/>
          <w:lang w:val="hy-AM"/>
        </w:rPr>
        <w:t xml:space="preserve"> կողմից տարածվել է 7 մամուլի հաղորդագրություն, իսկ ԶԼՄ-ների գրավոր հարցումներին տրված պատասխանների և ՇՎՏՄ-ի ներկայացուցիչների՝ տեքստային ձևաչափով մեկնաբանությունների ընդհանուր </w:t>
      </w:r>
      <w:r w:rsidRPr="00500ECF">
        <w:rPr>
          <w:rFonts w:ascii="GHEA Grapalat" w:hAnsi="GHEA Grapalat"/>
          <w:sz w:val="26"/>
          <w:szCs w:val="26"/>
          <w:lang w:val="hy-AM"/>
        </w:rPr>
        <w:lastRenderedPageBreak/>
        <w:t>քանակը կազմել է 11։ ՇՎՏՄ-ի գործունեությունը լուսաբանվել է նաև մի շարք ռեպորտաժներում և հարցազրույցներում (թվով 6), որոնցում հնչել են ՇՎՏՄ-ի ներկայացուցիչների մեկնաբանությունները: ՇՎՏՄ-ի ֆեյսբուքյան պաշտոնական էջի միջոցով իրականացվել է խորհրդատվական-տեղեկատվական աշխատանք՝ ուղղված սպառողների և տնտեսվարողների իրավագիտակցության բարձրացմանը, ՇՎՏՄ-ի գործունեության վերաբերյալ հանրության տեղեկացվածությանը։ Սպառողների հետ առավել ակտիվ է եղել կապը սոցցանցի միջոցով, անհրաժեշտության դեպքում տրամադրվե</w:t>
      </w:r>
      <w:r w:rsidR="00A25688" w:rsidRPr="00500ECF">
        <w:rPr>
          <w:rFonts w:ascii="GHEA Grapalat" w:hAnsi="GHEA Grapalat"/>
          <w:sz w:val="26"/>
          <w:szCs w:val="26"/>
          <w:lang w:val="hy-AM"/>
        </w:rPr>
        <w:t>լ</w:t>
      </w:r>
      <w:r w:rsidRPr="00500ECF">
        <w:rPr>
          <w:rFonts w:ascii="GHEA Grapalat" w:hAnsi="GHEA Grapalat"/>
          <w:sz w:val="26"/>
          <w:szCs w:val="26"/>
          <w:lang w:val="hy-AM"/>
        </w:rPr>
        <w:t xml:space="preserve"> է խորհրդատվություն: </w:t>
      </w:r>
    </w:p>
    <w:p w:rsidR="005C04FE" w:rsidRPr="00500ECF" w:rsidRDefault="005C04FE" w:rsidP="006436A1">
      <w:pPr>
        <w:pStyle w:val="a6"/>
        <w:shd w:val="clear" w:color="auto" w:fill="FFFFFF"/>
        <w:spacing w:before="0" w:beforeAutospacing="0" w:after="0" w:afterAutospacing="0" w:line="360" w:lineRule="auto"/>
        <w:ind w:firstLine="709"/>
        <w:jc w:val="both"/>
        <w:rPr>
          <w:rFonts w:ascii="GHEA Grapalat" w:hAnsi="GHEA Grapalat"/>
          <w:sz w:val="26"/>
          <w:szCs w:val="26"/>
          <w:lang w:val="hy-AM"/>
        </w:rPr>
      </w:pPr>
      <w:r w:rsidRPr="00500ECF">
        <w:rPr>
          <w:rFonts w:ascii="GHEA Grapalat" w:hAnsi="GHEA Grapalat"/>
          <w:sz w:val="26"/>
          <w:szCs w:val="26"/>
          <w:lang w:val="hy-AM"/>
        </w:rPr>
        <w:t xml:space="preserve">Ֆեյսբուք սոցիալական ցանցի միջոցով պարբերաբար տեղեկատվություն է հրապարակվել ՇՎՏՄ-ի իրականացրած ստուգումների արդյունքների, հակահամաճարակային նորմերի պահպանման ուղղությամբ ՇՎՏՄ-ի կողմից տարվող աշխատանքների վերաբերյալ: Պարբերաբար իրազեկում-հանդիպումներ են կազմակերպվել հասարակական կազմակերպությունների, ոլորտում գործող հաշվապահական ասոցիացիաների և այլ շահառու խմբերի հետ: </w:t>
      </w:r>
    </w:p>
    <w:p w:rsidR="005C04FE" w:rsidRDefault="005C04FE" w:rsidP="006436A1">
      <w:pPr>
        <w:pStyle w:val="a6"/>
        <w:shd w:val="clear" w:color="auto" w:fill="FFFFFF"/>
        <w:spacing w:before="0" w:beforeAutospacing="0" w:after="0" w:afterAutospacing="0" w:line="360" w:lineRule="auto"/>
        <w:ind w:firstLine="709"/>
        <w:jc w:val="both"/>
        <w:rPr>
          <w:rFonts w:ascii="GHEA Grapalat" w:hAnsi="GHEA Grapalat"/>
          <w:sz w:val="26"/>
          <w:szCs w:val="26"/>
          <w:lang w:val="hy-AM"/>
        </w:rPr>
      </w:pPr>
      <w:r w:rsidRPr="00500ECF">
        <w:rPr>
          <w:rFonts w:ascii="GHEA Grapalat" w:hAnsi="GHEA Grapalat"/>
          <w:sz w:val="26"/>
          <w:szCs w:val="26"/>
          <w:lang w:val="hy-AM"/>
        </w:rPr>
        <w:t>Գործարկվել է ՇՎՏՄ-ի նոր պաշտոնական կայքը, որի արդիականացման ուղղությամբ աշխատանքները կր</w:t>
      </w:r>
      <w:r w:rsidR="00A25688" w:rsidRPr="00500ECF">
        <w:rPr>
          <w:rFonts w:ascii="GHEA Grapalat" w:hAnsi="GHEA Grapalat"/>
          <w:sz w:val="26"/>
          <w:szCs w:val="26"/>
          <w:lang w:val="hy-AM"/>
        </w:rPr>
        <w:t>ում</w:t>
      </w:r>
      <w:r w:rsidRPr="00500ECF">
        <w:rPr>
          <w:rFonts w:ascii="GHEA Grapalat" w:hAnsi="GHEA Grapalat"/>
          <w:sz w:val="26"/>
          <w:szCs w:val="26"/>
          <w:lang w:val="hy-AM"/>
        </w:rPr>
        <w:t xml:space="preserve"> են շարունակական բնույթ: Պարբերաբար աշխատանքներ են տարվել նաև իրազեկման եւ խորհրդատվական աշխատանքներում սոցիալական մեդիա միջոցների ակտիվ կիրառման ուղղությամբ։ </w:t>
      </w:r>
    </w:p>
    <w:p w:rsidR="00500ECF" w:rsidRPr="00500ECF" w:rsidRDefault="00500ECF" w:rsidP="006436A1">
      <w:pPr>
        <w:pStyle w:val="a6"/>
        <w:shd w:val="clear" w:color="auto" w:fill="FFFFFF"/>
        <w:spacing w:before="0" w:beforeAutospacing="0" w:after="0" w:afterAutospacing="0" w:line="360" w:lineRule="auto"/>
        <w:ind w:firstLine="709"/>
        <w:jc w:val="both"/>
        <w:rPr>
          <w:rFonts w:ascii="GHEA Grapalat" w:hAnsi="GHEA Grapalat"/>
          <w:sz w:val="26"/>
          <w:szCs w:val="26"/>
          <w:lang w:val="hy-AM"/>
        </w:rPr>
      </w:pPr>
    </w:p>
    <w:p w:rsidR="00C9525A" w:rsidRPr="00500ECF" w:rsidRDefault="00B56DCA" w:rsidP="00CF3258">
      <w:pPr>
        <w:pStyle w:val="a3"/>
        <w:numPr>
          <w:ilvl w:val="0"/>
          <w:numId w:val="3"/>
        </w:numPr>
        <w:spacing w:after="0" w:line="240" w:lineRule="auto"/>
        <w:ind w:left="426" w:hanging="426"/>
        <w:jc w:val="center"/>
        <w:rPr>
          <w:rFonts w:ascii="GHEA Grapalat" w:hAnsi="GHEA Grapalat" w:cs="Sylfaen"/>
          <w:b/>
          <w:sz w:val="26"/>
          <w:szCs w:val="26"/>
          <w:lang w:val="hy-AM"/>
        </w:rPr>
      </w:pPr>
      <w:r w:rsidRPr="00500ECF">
        <w:rPr>
          <w:rFonts w:ascii="GHEA Grapalat" w:hAnsi="GHEA Grapalat"/>
          <w:b/>
          <w:sz w:val="26"/>
          <w:szCs w:val="26"/>
          <w:lang w:val="en-US"/>
        </w:rPr>
        <w:t>Ս</w:t>
      </w:r>
      <w:r w:rsidR="00E0767C" w:rsidRPr="00500ECF">
        <w:rPr>
          <w:rFonts w:ascii="GHEA Grapalat" w:hAnsi="GHEA Grapalat" w:cs="Sylfaen"/>
          <w:b/>
          <w:sz w:val="26"/>
          <w:szCs w:val="26"/>
          <w:lang w:val="hy-AM"/>
        </w:rPr>
        <w:t>տուգումները և դրանց արդյունք</w:t>
      </w:r>
      <w:r w:rsidR="00F94743" w:rsidRPr="00500ECF">
        <w:rPr>
          <w:rFonts w:ascii="GHEA Grapalat" w:hAnsi="GHEA Grapalat" w:cs="Sylfaen"/>
          <w:b/>
          <w:sz w:val="26"/>
          <w:szCs w:val="26"/>
          <w:lang w:val="hy-AM"/>
        </w:rPr>
        <w:t>ներ</w:t>
      </w:r>
      <w:r w:rsidR="00E0767C" w:rsidRPr="00500ECF">
        <w:rPr>
          <w:rFonts w:ascii="GHEA Grapalat" w:hAnsi="GHEA Grapalat" w:cs="Sylfaen"/>
          <w:b/>
          <w:sz w:val="26"/>
          <w:szCs w:val="26"/>
          <w:lang w:val="hy-AM"/>
        </w:rPr>
        <w:t>ը</w:t>
      </w:r>
    </w:p>
    <w:p w:rsidR="00D52102" w:rsidRPr="00500ECF" w:rsidRDefault="00D52102" w:rsidP="008C4AA8">
      <w:pPr>
        <w:spacing w:after="0" w:line="360" w:lineRule="auto"/>
        <w:jc w:val="both"/>
        <w:rPr>
          <w:rFonts w:ascii="GHEA Grapalat" w:hAnsi="GHEA Grapalat" w:cs="Sylfaen"/>
          <w:sz w:val="26"/>
          <w:szCs w:val="26"/>
          <w:lang w:val="hy-AM"/>
        </w:rPr>
      </w:pPr>
    </w:p>
    <w:p w:rsidR="00E8761D" w:rsidRPr="00500ECF" w:rsidRDefault="0086319A" w:rsidP="006436A1">
      <w:pPr>
        <w:spacing w:after="0" w:line="360" w:lineRule="auto"/>
        <w:ind w:firstLine="720"/>
        <w:jc w:val="both"/>
        <w:rPr>
          <w:rFonts w:ascii="GHEA Grapalat" w:hAnsi="GHEA Grapalat" w:cs="Sylfaen"/>
          <w:sz w:val="26"/>
          <w:szCs w:val="26"/>
          <w:lang w:val="hy-AM"/>
        </w:rPr>
      </w:pPr>
      <w:r w:rsidRPr="00500ECF">
        <w:rPr>
          <w:rFonts w:ascii="GHEA Grapalat" w:hAnsi="GHEA Grapalat" w:cs="Sylfaen"/>
          <w:sz w:val="26"/>
          <w:szCs w:val="26"/>
          <w:lang w:val="hy-AM"/>
        </w:rPr>
        <w:t>Շ</w:t>
      </w:r>
      <w:r w:rsidR="00D83C70" w:rsidRPr="00500ECF">
        <w:rPr>
          <w:rFonts w:ascii="GHEA Grapalat" w:hAnsi="GHEA Grapalat" w:cs="Sylfaen"/>
          <w:sz w:val="26"/>
          <w:szCs w:val="26"/>
          <w:lang w:val="hy-AM"/>
        </w:rPr>
        <w:t>Վ</w:t>
      </w:r>
      <w:r w:rsidRPr="00500ECF">
        <w:rPr>
          <w:rFonts w:ascii="GHEA Grapalat" w:hAnsi="GHEA Grapalat" w:cs="Sylfaen"/>
          <w:sz w:val="26"/>
          <w:szCs w:val="26"/>
          <w:lang w:val="hy-AM"/>
        </w:rPr>
        <w:t>ՏՄ-</w:t>
      </w:r>
      <w:r w:rsidR="00E8761D" w:rsidRPr="00500ECF">
        <w:rPr>
          <w:rFonts w:ascii="GHEA Grapalat" w:hAnsi="GHEA Grapalat" w:cs="Sylfaen"/>
          <w:sz w:val="26"/>
          <w:szCs w:val="26"/>
          <w:lang w:val="hy-AM"/>
        </w:rPr>
        <w:t>ի</w:t>
      </w:r>
      <w:r w:rsidR="00234D33" w:rsidRPr="00500ECF">
        <w:rPr>
          <w:rFonts w:ascii="GHEA Grapalat" w:hAnsi="GHEA Grapalat" w:cs="Sylfaen"/>
          <w:sz w:val="26"/>
          <w:szCs w:val="26"/>
          <w:lang w:val="hy-AM"/>
        </w:rPr>
        <w:t xml:space="preserve"> կողմից</w:t>
      </w:r>
      <w:r w:rsidR="00E8761D" w:rsidRPr="00500ECF">
        <w:rPr>
          <w:rFonts w:ascii="GHEA Grapalat" w:hAnsi="GHEA Grapalat" w:cs="Sylfaen"/>
          <w:sz w:val="26"/>
          <w:szCs w:val="26"/>
          <w:lang w:val="hy-AM"/>
        </w:rPr>
        <w:t xml:space="preserve"> 201</w:t>
      </w:r>
      <w:r w:rsidR="0057459D" w:rsidRPr="00500ECF">
        <w:rPr>
          <w:rFonts w:ascii="GHEA Grapalat" w:hAnsi="GHEA Grapalat" w:cs="Sylfaen"/>
          <w:sz w:val="26"/>
          <w:szCs w:val="26"/>
          <w:lang w:val="hy-AM"/>
        </w:rPr>
        <w:t>9</w:t>
      </w:r>
      <w:r w:rsidR="00234D33" w:rsidRPr="00500ECF">
        <w:rPr>
          <w:rFonts w:ascii="GHEA Grapalat" w:hAnsi="GHEA Grapalat" w:cs="Sylfaen"/>
          <w:sz w:val="26"/>
          <w:szCs w:val="26"/>
          <w:lang w:val="hy-AM"/>
        </w:rPr>
        <w:t>-20</w:t>
      </w:r>
      <w:r w:rsidRPr="00500ECF">
        <w:rPr>
          <w:rFonts w:ascii="GHEA Grapalat" w:hAnsi="GHEA Grapalat" w:cs="Sylfaen"/>
          <w:sz w:val="26"/>
          <w:szCs w:val="26"/>
          <w:lang w:val="hy-AM"/>
        </w:rPr>
        <w:t>2</w:t>
      </w:r>
      <w:r w:rsidR="005D7EEA" w:rsidRPr="00500ECF">
        <w:rPr>
          <w:rFonts w:ascii="GHEA Grapalat" w:hAnsi="GHEA Grapalat" w:cs="Sylfaen"/>
          <w:sz w:val="26"/>
          <w:szCs w:val="26"/>
          <w:lang w:val="hy-AM"/>
        </w:rPr>
        <w:t>2</w:t>
      </w:r>
      <w:r w:rsidR="00234D33" w:rsidRPr="00500ECF">
        <w:rPr>
          <w:rFonts w:ascii="GHEA Grapalat" w:hAnsi="GHEA Grapalat" w:cs="Sylfaen"/>
          <w:sz w:val="26"/>
          <w:szCs w:val="26"/>
          <w:lang w:val="hy-AM"/>
        </w:rPr>
        <w:t>թթ.</w:t>
      </w:r>
      <w:r w:rsidR="00E8761D" w:rsidRPr="00500ECF">
        <w:rPr>
          <w:rFonts w:ascii="GHEA Grapalat" w:hAnsi="GHEA Grapalat" w:cs="Sylfaen"/>
          <w:sz w:val="26"/>
          <w:szCs w:val="26"/>
          <w:lang w:val="hy-AM"/>
        </w:rPr>
        <w:t xml:space="preserve"> ստուգումների տարեկան ծրագր</w:t>
      </w:r>
      <w:r w:rsidR="00234D33" w:rsidRPr="00500ECF">
        <w:rPr>
          <w:rFonts w:ascii="GHEA Grapalat" w:hAnsi="GHEA Grapalat" w:cs="Sylfaen"/>
          <w:sz w:val="26"/>
          <w:szCs w:val="26"/>
          <w:lang w:val="hy-AM"/>
        </w:rPr>
        <w:t>եր</w:t>
      </w:r>
      <w:r w:rsidR="00E8761D" w:rsidRPr="00500ECF">
        <w:rPr>
          <w:rFonts w:ascii="GHEA Grapalat" w:hAnsi="GHEA Grapalat" w:cs="Sylfaen"/>
          <w:sz w:val="26"/>
          <w:szCs w:val="26"/>
          <w:lang w:val="hy-AM"/>
        </w:rPr>
        <w:t>ով նախատեսվ</w:t>
      </w:r>
      <w:r w:rsidR="00234D33" w:rsidRPr="00500ECF">
        <w:rPr>
          <w:rFonts w:ascii="GHEA Grapalat" w:hAnsi="GHEA Grapalat" w:cs="Sylfaen"/>
          <w:sz w:val="26"/>
          <w:szCs w:val="26"/>
          <w:lang w:val="hy-AM"/>
        </w:rPr>
        <w:t>ած</w:t>
      </w:r>
      <w:r w:rsidR="00E8761D" w:rsidRPr="00500ECF">
        <w:rPr>
          <w:rFonts w:ascii="GHEA Grapalat" w:hAnsi="GHEA Grapalat" w:cs="Sylfaen"/>
          <w:sz w:val="26"/>
          <w:szCs w:val="26"/>
          <w:lang w:val="hy-AM"/>
        </w:rPr>
        <w:t xml:space="preserve"> տնտեսվարող սուբյեկտի մոտ ստուգում</w:t>
      </w:r>
      <w:r w:rsidR="00234D33" w:rsidRPr="00500ECF">
        <w:rPr>
          <w:rFonts w:ascii="GHEA Grapalat" w:hAnsi="GHEA Grapalat" w:cs="Sylfaen"/>
          <w:sz w:val="26"/>
          <w:szCs w:val="26"/>
          <w:lang w:val="hy-AM"/>
        </w:rPr>
        <w:t>ների</w:t>
      </w:r>
      <w:r w:rsidR="00905A59" w:rsidRPr="00500ECF">
        <w:rPr>
          <w:rFonts w:ascii="GHEA Grapalat" w:hAnsi="GHEA Grapalat" w:cs="Sylfaen"/>
          <w:sz w:val="26"/>
          <w:szCs w:val="26"/>
          <w:lang w:val="hy-AM"/>
        </w:rPr>
        <w:t xml:space="preserve"> քանակ</w:t>
      </w:r>
      <w:r w:rsidR="001E64D5" w:rsidRPr="00500ECF">
        <w:rPr>
          <w:rFonts w:ascii="GHEA Grapalat" w:hAnsi="GHEA Grapalat" w:cs="Sylfaen"/>
          <w:sz w:val="26"/>
          <w:szCs w:val="26"/>
          <w:lang w:val="hy-AM"/>
        </w:rPr>
        <w:t>ային</w:t>
      </w:r>
      <w:r w:rsidR="00234D33" w:rsidRPr="00500ECF">
        <w:rPr>
          <w:rFonts w:ascii="GHEA Grapalat" w:hAnsi="GHEA Grapalat" w:cs="Sylfaen"/>
          <w:sz w:val="26"/>
          <w:szCs w:val="26"/>
          <w:lang w:val="hy-AM"/>
        </w:rPr>
        <w:t xml:space="preserve"> պատկերը հետևյալն է</w:t>
      </w:r>
      <w:r w:rsidR="00E8761D" w:rsidRPr="00500ECF">
        <w:rPr>
          <w:rFonts w:ascii="GHEA Grapalat" w:hAnsi="GHEA Grapalat" w:cs="Sylfaen"/>
          <w:sz w:val="26"/>
          <w:szCs w:val="26"/>
          <w:lang w:val="hy-AM"/>
        </w:rPr>
        <w:t>՝</w:t>
      </w:r>
    </w:p>
    <w:tbl>
      <w:tblPr>
        <w:tblW w:w="9566"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
        <w:gridCol w:w="2261"/>
        <w:gridCol w:w="1123"/>
        <w:gridCol w:w="1890"/>
        <w:gridCol w:w="1879"/>
        <w:gridCol w:w="1861"/>
      </w:tblGrid>
      <w:tr w:rsidR="00500ECF" w:rsidRPr="00500ECF" w:rsidTr="005D7EEA">
        <w:trPr>
          <w:trHeight w:val="288"/>
        </w:trPr>
        <w:tc>
          <w:tcPr>
            <w:tcW w:w="552" w:type="dxa"/>
          </w:tcPr>
          <w:p w:rsidR="005D7EEA" w:rsidRPr="00500ECF" w:rsidRDefault="005D7EEA" w:rsidP="00CF3258">
            <w:pPr>
              <w:spacing w:after="0" w:line="240" w:lineRule="auto"/>
              <w:jc w:val="center"/>
              <w:rPr>
                <w:rFonts w:ascii="GHEA Grapalat" w:hAnsi="GHEA Grapalat" w:cs="Sylfaen"/>
                <w:b/>
                <w:lang w:val="hy-AM"/>
              </w:rPr>
            </w:pPr>
            <w:r w:rsidRPr="00500ECF">
              <w:rPr>
                <w:rFonts w:ascii="GHEA Grapalat" w:hAnsi="GHEA Grapalat" w:cs="Sylfaen"/>
                <w:b/>
                <w:lang w:val="hy-AM"/>
              </w:rPr>
              <w:t>N</w:t>
            </w:r>
          </w:p>
        </w:tc>
        <w:tc>
          <w:tcPr>
            <w:tcW w:w="2261" w:type="dxa"/>
            <w:shd w:val="clear" w:color="auto" w:fill="auto"/>
          </w:tcPr>
          <w:p w:rsidR="005D7EEA" w:rsidRPr="00500ECF" w:rsidRDefault="005D7EEA" w:rsidP="00CF3258">
            <w:pPr>
              <w:spacing w:after="0" w:line="240" w:lineRule="auto"/>
              <w:jc w:val="both"/>
              <w:rPr>
                <w:rFonts w:ascii="GHEA Grapalat" w:hAnsi="GHEA Grapalat" w:cs="Sylfaen"/>
                <w:b/>
                <w:lang w:val="en-US"/>
              </w:rPr>
            </w:pPr>
            <w:r w:rsidRPr="00500ECF">
              <w:rPr>
                <w:rFonts w:ascii="GHEA Grapalat" w:hAnsi="GHEA Grapalat" w:cs="Sylfaen"/>
                <w:b/>
                <w:lang w:val="en-US"/>
              </w:rPr>
              <w:t>Եռամսյակներ</w:t>
            </w:r>
          </w:p>
        </w:tc>
        <w:tc>
          <w:tcPr>
            <w:tcW w:w="1123" w:type="dxa"/>
          </w:tcPr>
          <w:p w:rsidR="005D7EEA" w:rsidRPr="00500ECF" w:rsidRDefault="005D7EEA" w:rsidP="00CF3258">
            <w:pPr>
              <w:spacing w:after="0" w:line="240" w:lineRule="auto"/>
              <w:jc w:val="center"/>
              <w:rPr>
                <w:rFonts w:ascii="GHEA Grapalat" w:hAnsi="GHEA Grapalat" w:cs="Sylfaen"/>
                <w:b/>
                <w:lang w:val="hy-AM"/>
              </w:rPr>
            </w:pPr>
            <w:r w:rsidRPr="00500ECF">
              <w:rPr>
                <w:rFonts w:ascii="GHEA Grapalat" w:hAnsi="GHEA Grapalat" w:cs="Sylfaen"/>
                <w:b/>
                <w:lang w:val="en-US"/>
              </w:rPr>
              <w:t>201</w:t>
            </w:r>
            <w:r w:rsidRPr="00500ECF">
              <w:rPr>
                <w:rFonts w:ascii="GHEA Grapalat" w:hAnsi="GHEA Grapalat" w:cs="Sylfaen"/>
                <w:b/>
                <w:lang w:val="hy-AM"/>
              </w:rPr>
              <w:t>9թ.</w:t>
            </w:r>
          </w:p>
        </w:tc>
        <w:tc>
          <w:tcPr>
            <w:tcW w:w="1890" w:type="dxa"/>
          </w:tcPr>
          <w:p w:rsidR="005D7EEA" w:rsidRPr="00500ECF" w:rsidRDefault="005D7EEA" w:rsidP="00CF3258">
            <w:pPr>
              <w:spacing w:after="0" w:line="240" w:lineRule="auto"/>
              <w:jc w:val="center"/>
              <w:rPr>
                <w:rFonts w:ascii="GHEA Grapalat" w:hAnsi="GHEA Grapalat" w:cs="Sylfaen"/>
                <w:b/>
                <w:lang w:val="hy-AM"/>
              </w:rPr>
            </w:pPr>
            <w:r w:rsidRPr="00500ECF">
              <w:rPr>
                <w:rFonts w:ascii="GHEA Grapalat" w:hAnsi="GHEA Grapalat" w:cs="Sylfaen"/>
                <w:b/>
                <w:lang w:val="en-US"/>
              </w:rPr>
              <w:t>20</w:t>
            </w:r>
            <w:r w:rsidRPr="00500ECF">
              <w:rPr>
                <w:rFonts w:ascii="GHEA Grapalat" w:hAnsi="GHEA Grapalat" w:cs="Sylfaen"/>
                <w:b/>
              </w:rPr>
              <w:t>20</w:t>
            </w:r>
            <w:r w:rsidRPr="00500ECF">
              <w:rPr>
                <w:rFonts w:ascii="GHEA Grapalat" w:hAnsi="GHEA Grapalat" w:cs="Sylfaen"/>
                <w:b/>
                <w:lang w:val="hy-AM"/>
              </w:rPr>
              <w:t>թ.</w:t>
            </w:r>
          </w:p>
        </w:tc>
        <w:tc>
          <w:tcPr>
            <w:tcW w:w="1879" w:type="dxa"/>
          </w:tcPr>
          <w:p w:rsidR="005D7EEA" w:rsidRPr="00500ECF" w:rsidRDefault="005D7EEA" w:rsidP="00CF3258">
            <w:pPr>
              <w:spacing w:after="0" w:line="240" w:lineRule="auto"/>
              <w:jc w:val="center"/>
              <w:rPr>
                <w:rFonts w:ascii="GHEA Grapalat" w:hAnsi="GHEA Grapalat" w:cs="Sylfaen"/>
                <w:b/>
                <w:lang w:val="hy-AM"/>
              </w:rPr>
            </w:pPr>
            <w:r w:rsidRPr="00500ECF">
              <w:rPr>
                <w:rFonts w:ascii="GHEA Grapalat" w:hAnsi="GHEA Grapalat" w:cs="Sylfaen"/>
                <w:b/>
                <w:lang w:val="en-US"/>
              </w:rPr>
              <w:t>20</w:t>
            </w:r>
            <w:r w:rsidRPr="00500ECF">
              <w:rPr>
                <w:rFonts w:ascii="GHEA Grapalat" w:hAnsi="GHEA Grapalat" w:cs="Sylfaen"/>
                <w:b/>
              </w:rPr>
              <w:t>21</w:t>
            </w:r>
            <w:r w:rsidRPr="00500ECF">
              <w:rPr>
                <w:rFonts w:ascii="GHEA Grapalat" w:hAnsi="GHEA Grapalat" w:cs="Sylfaen"/>
                <w:b/>
                <w:lang w:val="hy-AM"/>
              </w:rPr>
              <w:t>թ.</w:t>
            </w:r>
          </w:p>
        </w:tc>
        <w:tc>
          <w:tcPr>
            <w:tcW w:w="1861" w:type="dxa"/>
          </w:tcPr>
          <w:p w:rsidR="005D7EEA" w:rsidRPr="00500ECF" w:rsidRDefault="005D7EEA" w:rsidP="00CF3258">
            <w:pPr>
              <w:spacing w:after="0" w:line="240" w:lineRule="auto"/>
              <w:jc w:val="center"/>
              <w:rPr>
                <w:rFonts w:ascii="GHEA Grapalat" w:hAnsi="GHEA Grapalat" w:cs="Sylfaen"/>
                <w:b/>
              </w:rPr>
            </w:pPr>
            <w:r w:rsidRPr="00500ECF">
              <w:rPr>
                <w:rFonts w:ascii="GHEA Grapalat" w:hAnsi="GHEA Grapalat" w:cs="Sylfaen"/>
                <w:b/>
                <w:lang w:val="hy-AM"/>
              </w:rPr>
              <w:t>2022թ.</w:t>
            </w:r>
          </w:p>
        </w:tc>
      </w:tr>
      <w:tr w:rsidR="00500ECF" w:rsidRPr="00500ECF" w:rsidTr="005D7EEA">
        <w:trPr>
          <w:trHeight w:val="288"/>
        </w:trPr>
        <w:tc>
          <w:tcPr>
            <w:tcW w:w="552" w:type="dxa"/>
          </w:tcPr>
          <w:p w:rsidR="005D7EEA" w:rsidRPr="00500ECF" w:rsidRDefault="005D7EEA" w:rsidP="00CF3258">
            <w:pPr>
              <w:pStyle w:val="a3"/>
              <w:numPr>
                <w:ilvl w:val="0"/>
                <w:numId w:val="11"/>
              </w:numPr>
              <w:spacing w:after="0" w:line="240" w:lineRule="auto"/>
              <w:ind w:left="213" w:hanging="213"/>
              <w:jc w:val="center"/>
              <w:rPr>
                <w:rFonts w:ascii="GHEA Grapalat" w:hAnsi="GHEA Grapalat" w:cs="Sylfaen"/>
                <w:lang w:val="hy-AM"/>
              </w:rPr>
            </w:pPr>
          </w:p>
        </w:tc>
        <w:tc>
          <w:tcPr>
            <w:tcW w:w="2261" w:type="dxa"/>
            <w:shd w:val="clear" w:color="auto" w:fill="auto"/>
          </w:tcPr>
          <w:p w:rsidR="005D7EEA" w:rsidRPr="00500ECF" w:rsidRDefault="005D7EEA" w:rsidP="00CF3258">
            <w:pPr>
              <w:spacing w:after="0" w:line="240" w:lineRule="auto"/>
              <w:jc w:val="both"/>
              <w:rPr>
                <w:rFonts w:ascii="GHEA Grapalat" w:hAnsi="GHEA Grapalat" w:cs="Sylfaen"/>
                <w:lang w:val="hy-AM"/>
              </w:rPr>
            </w:pPr>
            <w:r w:rsidRPr="00500ECF">
              <w:rPr>
                <w:rFonts w:ascii="GHEA Grapalat" w:hAnsi="GHEA Grapalat" w:cs="Sylfaen"/>
                <w:lang w:val="hy-AM"/>
              </w:rPr>
              <w:t>1-ին եռամսյակ</w:t>
            </w:r>
          </w:p>
        </w:tc>
        <w:tc>
          <w:tcPr>
            <w:tcW w:w="1123" w:type="dxa"/>
          </w:tcPr>
          <w:p w:rsidR="005D7EEA" w:rsidRPr="00500ECF" w:rsidRDefault="005D7EEA" w:rsidP="00CF3258">
            <w:pPr>
              <w:spacing w:after="0" w:line="240" w:lineRule="auto"/>
              <w:jc w:val="center"/>
              <w:rPr>
                <w:rFonts w:ascii="GHEA Grapalat" w:hAnsi="GHEA Grapalat" w:cs="Sylfaen"/>
                <w:lang w:val="hy-AM"/>
              </w:rPr>
            </w:pPr>
            <w:r w:rsidRPr="00500ECF">
              <w:rPr>
                <w:rFonts w:ascii="GHEA Grapalat" w:hAnsi="GHEA Grapalat" w:cs="Sylfaen"/>
                <w:lang w:val="hy-AM"/>
              </w:rPr>
              <w:t>53</w:t>
            </w:r>
          </w:p>
        </w:tc>
        <w:tc>
          <w:tcPr>
            <w:tcW w:w="1890" w:type="dxa"/>
          </w:tcPr>
          <w:p w:rsidR="005D7EEA" w:rsidRPr="00500ECF" w:rsidRDefault="005D7EEA" w:rsidP="00CF3258">
            <w:pPr>
              <w:spacing w:after="0" w:line="240" w:lineRule="auto"/>
              <w:jc w:val="center"/>
              <w:rPr>
                <w:rFonts w:ascii="GHEA Grapalat" w:hAnsi="GHEA Grapalat" w:cs="Sylfaen"/>
                <w:lang w:val="hy-AM"/>
              </w:rPr>
            </w:pPr>
            <w:r w:rsidRPr="00500ECF">
              <w:rPr>
                <w:rFonts w:ascii="GHEA Grapalat" w:hAnsi="GHEA Grapalat" w:cs="Sylfaen"/>
                <w:lang w:val="hy-AM"/>
              </w:rPr>
              <w:t>83</w:t>
            </w:r>
          </w:p>
        </w:tc>
        <w:tc>
          <w:tcPr>
            <w:tcW w:w="1879" w:type="dxa"/>
          </w:tcPr>
          <w:p w:rsidR="005D7EEA" w:rsidRPr="00500ECF" w:rsidRDefault="005D7EEA" w:rsidP="00CF3258">
            <w:pPr>
              <w:spacing w:after="0" w:line="240" w:lineRule="auto"/>
              <w:jc w:val="center"/>
              <w:rPr>
                <w:rFonts w:ascii="GHEA Grapalat" w:hAnsi="GHEA Grapalat" w:cs="Sylfaen"/>
                <w:lang w:val="hy-AM"/>
              </w:rPr>
            </w:pPr>
            <w:r w:rsidRPr="00500ECF">
              <w:rPr>
                <w:rFonts w:ascii="GHEA Grapalat" w:hAnsi="GHEA Grapalat" w:cs="Sylfaen"/>
                <w:lang w:val="hy-AM"/>
              </w:rPr>
              <w:t>100</w:t>
            </w:r>
          </w:p>
        </w:tc>
        <w:tc>
          <w:tcPr>
            <w:tcW w:w="1861" w:type="dxa"/>
          </w:tcPr>
          <w:p w:rsidR="005D7EEA" w:rsidRPr="00500ECF" w:rsidRDefault="005D7EEA" w:rsidP="00CF3258">
            <w:pPr>
              <w:spacing w:after="0" w:line="240" w:lineRule="auto"/>
              <w:jc w:val="center"/>
              <w:rPr>
                <w:rFonts w:ascii="GHEA Grapalat" w:hAnsi="GHEA Grapalat" w:cs="Sylfaen"/>
                <w:lang w:val="hy-AM"/>
              </w:rPr>
            </w:pPr>
            <w:r w:rsidRPr="00500ECF">
              <w:rPr>
                <w:rFonts w:ascii="GHEA Grapalat" w:hAnsi="GHEA Grapalat" w:cs="Sylfaen"/>
                <w:lang w:val="hy-AM"/>
              </w:rPr>
              <w:t>130</w:t>
            </w:r>
          </w:p>
        </w:tc>
      </w:tr>
      <w:tr w:rsidR="00500ECF" w:rsidRPr="00500ECF" w:rsidTr="005D7EEA">
        <w:trPr>
          <w:trHeight w:val="288"/>
        </w:trPr>
        <w:tc>
          <w:tcPr>
            <w:tcW w:w="552" w:type="dxa"/>
          </w:tcPr>
          <w:p w:rsidR="005D7EEA" w:rsidRPr="00500ECF" w:rsidRDefault="005D7EEA" w:rsidP="00CF3258">
            <w:pPr>
              <w:pStyle w:val="a3"/>
              <w:numPr>
                <w:ilvl w:val="0"/>
                <w:numId w:val="11"/>
              </w:numPr>
              <w:spacing w:after="0" w:line="240" w:lineRule="auto"/>
              <w:ind w:left="213" w:hanging="213"/>
              <w:jc w:val="center"/>
              <w:rPr>
                <w:rFonts w:ascii="GHEA Grapalat" w:hAnsi="GHEA Grapalat" w:cs="Sylfaen"/>
                <w:lang w:val="hy-AM"/>
              </w:rPr>
            </w:pPr>
          </w:p>
        </w:tc>
        <w:tc>
          <w:tcPr>
            <w:tcW w:w="2261" w:type="dxa"/>
            <w:shd w:val="clear" w:color="auto" w:fill="auto"/>
          </w:tcPr>
          <w:p w:rsidR="005D7EEA" w:rsidRPr="00500ECF" w:rsidRDefault="005D7EEA" w:rsidP="00CF3258">
            <w:pPr>
              <w:spacing w:after="0" w:line="240" w:lineRule="auto"/>
              <w:jc w:val="both"/>
              <w:rPr>
                <w:rFonts w:ascii="GHEA Grapalat" w:hAnsi="GHEA Grapalat" w:cs="Sylfaen"/>
                <w:lang w:val="hy-AM"/>
              </w:rPr>
            </w:pPr>
            <w:r w:rsidRPr="00500ECF">
              <w:rPr>
                <w:rFonts w:ascii="GHEA Grapalat" w:hAnsi="GHEA Grapalat" w:cs="Sylfaen"/>
                <w:lang w:val="hy-AM"/>
              </w:rPr>
              <w:t>2-րդ եռամսյակ</w:t>
            </w:r>
          </w:p>
        </w:tc>
        <w:tc>
          <w:tcPr>
            <w:tcW w:w="1123" w:type="dxa"/>
          </w:tcPr>
          <w:p w:rsidR="005D7EEA" w:rsidRPr="00500ECF" w:rsidRDefault="005D7EEA" w:rsidP="00CF3258">
            <w:pPr>
              <w:spacing w:after="0" w:line="240" w:lineRule="auto"/>
              <w:jc w:val="center"/>
              <w:rPr>
                <w:rFonts w:ascii="GHEA Grapalat" w:hAnsi="GHEA Grapalat" w:cs="Sylfaen"/>
                <w:lang w:val="hy-AM"/>
              </w:rPr>
            </w:pPr>
            <w:r w:rsidRPr="00500ECF">
              <w:rPr>
                <w:rFonts w:ascii="GHEA Grapalat" w:hAnsi="GHEA Grapalat" w:cs="Sylfaen"/>
                <w:lang w:val="hy-AM"/>
              </w:rPr>
              <w:t>78</w:t>
            </w:r>
          </w:p>
        </w:tc>
        <w:tc>
          <w:tcPr>
            <w:tcW w:w="1890" w:type="dxa"/>
          </w:tcPr>
          <w:p w:rsidR="005D7EEA" w:rsidRPr="00500ECF" w:rsidRDefault="005D7EEA" w:rsidP="00CF3258">
            <w:pPr>
              <w:spacing w:after="0" w:line="240" w:lineRule="auto"/>
              <w:jc w:val="center"/>
              <w:rPr>
                <w:rFonts w:ascii="GHEA Grapalat" w:hAnsi="GHEA Grapalat" w:cs="Sylfaen"/>
                <w:lang w:val="hy-AM"/>
              </w:rPr>
            </w:pPr>
            <w:r w:rsidRPr="00500ECF">
              <w:rPr>
                <w:rFonts w:ascii="GHEA Grapalat" w:hAnsi="GHEA Grapalat" w:cs="Sylfaen"/>
                <w:lang w:val="hy-AM"/>
              </w:rPr>
              <w:t>103</w:t>
            </w:r>
          </w:p>
        </w:tc>
        <w:tc>
          <w:tcPr>
            <w:tcW w:w="1879" w:type="dxa"/>
          </w:tcPr>
          <w:p w:rsidR="005D7EEA" w:rsidRPr="00500ECF" w:rsidRDefault="005D7EEA" w:rsidP="00CF3258">
            <w:pPr>
              <w:spacing w:after="0" w:line="240" w:lineRule="auto"/>
              <w:jc w:val="center"/>
              <w:rPr>
                <w:rFonts w:ascii="GHEA Grapalat" w:hAnsi="GHEA Grapalat" w:cs="Sylfaen"/>
                <w:lang w:val="hy-AM"/>
              </w:rPr>
            </w:pPr>
            <w:r w:rsidRPr="00500ECF">
              <w:rPr>
                <w:rFonts w:ascii="GHEA Grapalat" w:hAnsi="GHEA Grapalat" w:cs="Sylfaen"/>
                <w:lang w:val="hy-AM"/>
              </w:rPr>
              <w:t>140</w:t>
            </w:r>
          </w:p>
        </w:tc>
        <w:tc>
          <w:tcPr>
            <w:tcW w:w="1861" w:type="dxa"/>
          </w:tcPr>
          <w:p w:rsidR="005D7EEA" w:rsidRPr="00500ECF" w:rsidRDefault="005D7EEA" w:rsidP="00CF3258">
            <w:pPr>
              <w:spacing w:after="0" w:line="240" w:lineRule="auto"/>
              <w:jc w:val="center"/>
              <w:rPr>
                <w:rFonts w:ascii="GHEA Grapalat" w:hAnsi="GHEA Grapalat" w:cs="Sylfaen"/>
                <w:lang w:val="hy-AM"/>
              </w:rPr>
            </w:pPr>
            <w:r w:rsidRPr="00500ECF">
              <w:rPr>
                <w:rFonts w:ascii="GHEA Grapalat" w:hAnsi="GHEA Grapalat" w:cs="Sylfaen"/>
                <w:lang w:val="hy-AM"/>
              </w:rPr>
              <w:t>190</w:t>
            </w:r>
          </w:p>
        </w:tc>
      </w:tr>
      <w:tr w:rsidR="00500ECF" w:rsidRPr="00500ECF" w:rsidTr="005D7EEA">
        <w:trPr>
          <w:trHeight w:val="288"/>
        </w:trPr>
        <w:tc>
          <w:tcPr>
            <w:tcW w:w="552" w:type="dxa"/>
          </w:tcPr>
          <w:p w:rsidR="005D7EEA" w:rsidRPr="00500ECF" w:rsidRDefault="005D7EEA" w:rsidP="00CF3258">
            <w:pPr>
              <w:pStyle w:val="a3"/>
              <w:numPr>
                <w:ilvl w:val="0"/>
                <w:numId w:val="11"/>
              </w:numPr>
              <w:spacing w:after="0" w:line="240" w:lineRule="auto"/>
              <w:ind w:left="213" w:hanging="213"/>
              <w:jc w:val="center"/>
              <w:rPr>
                <w:rFonts w:ascii="GHEA Grapalat" w:hAnsi="GHEA Grapalat" w:cs="Sylfaen"/>
                <w:lang w:val="hy-AM"/>
              </w:rPr>
            </w:pPr>
          </w:p>
        </w:tc>
        <w:tc>
          <w:tcPr>
            <w:tcW w:w="2261" w:type="dxa"/>
            <w:shd w:val="clear" w:color="auto" w:fill="auto"/>
          </w:tcPr>
          <w:p w:rsidR="005D7EEA" w:rsidRPr="00500ECF" w:rsidRDefault="005D7EEA" w:rsidP="00CF3258">
            <w:pPr>
              <w:spacing w:after="0" w:line="240" w:lineRule="auto"/>
              <w:jc w:val="both"/>
              <w:rPr>
                <w:rFonts w:ascii="GHEA Grapalat" w:hAnsi="GHEA Grapalat" w:cs="Sylfaen"/>
                <w:lang w:val="hy-AM"/>
              </w:rPr>
            </w:pPr>
            <w:r w:rsidRPr="00500ECF">
              <w:rPr>
                <w:rFonts w:ascii="GHEA Grapalat" w:hAnsi="GHEA Grapalat" w:cs="Sylfaen"/>
                <w:lang w:val="hy-AM"/>
              </w:rPr>
              <w:t>3-րդ եռամսյակ</w:t>
            </w:r>
          </w:p>
        </w:tc>
        <w:tc>
          <w:tcPr>
            <w:tcW w:w="1123" w:type="dxa"/>
          </w:tcPr>
          <w:p w:rsidR="005D7EEA" w:rsidRPr="00500ECF" w:rsidRDefault="005D7EEA" w:rsidP="00CF3258">
            <w:pPr>
              <w:spacing w:after="0" w:line="240" w:lineRule="auto"/>
              <w:jc w:val="center"/>
              <w:rPr>
                <w:rFonts w:ascii="GHEA Grapalat" w:hAnsi="GHEA Grapalat" w:cs="Sylfaen"/>
                <w:lang w:val="hy-AM"/>
              </w:rPr>
            </w:pPr>
            <w:r w:rsidRPr="00500ECF">
              <w:rPr>
                <w:rFonts w:ascii="GHEA Grapalat" w:hAnsi="GHEA Grapalat" w:cs="Sylfaen"/>
                <w:lang w:val="hy-AM"/>
              </w:rPr>
              <w:t>67</w:t>
            </w:r>
          </w:p>
        </w:tc>
        <w:tc>
          <w:tcPr>
            <w:tcW w:w="1890" w:type="dxa"/>
          </w:tcPr>
          <w:p w:rsidR="005D7EEA" w:rsidRPr="00500ECF" w:rsidRDefault="005D7EEA" w:rsidP="00CF3258">
            <w:pPr>
              <w:spacing w:after="0" w:line="240" w:lineRule="auto"/>
              <w:jc w:val="center"/>
              <w:rPr>
                <w:rFonts w:ascii="GHEA Grapalat" w:hAnsi="GHEA Grapalat" w:cs="Sylfaen"/>
                <w:lang w:val="hy-AM"/>
              </w:rPr>
            </w:pPr>
            <w:r w:rsidRPr="00500ECF">
              <w:rPr>
                <w:rFonts w:ascii="GHEA Grapalat" w:hAnsi="GHEA Grapalat" w:cs="Sylfaen"/>
                <w:lang w:val="hy-AM"/>
              </w:rPr>
              <w:t>92</w:t>
            </w:r>
          </w:p>
        </w:tc>
        <w:tc>
          <w:tcPr>
            <w:tcW w:w="1879" w:type="dxa"/>
          </w:tcPr>
          <w:p w:rsidR="005D7EEA" w:rsidRPr="00500ECF" w:rsidRDefault="005D7EEA" w:rsidP="00CF3258">
            <w:pPr>
              <w:spacing w:after="0" w:line="240" w:lineRule="auto"/>
              <w:jc w:val="center"/>
              <w:rPr>
                <w:rFonts w:ascii="GHEA Grapalat" w:hAnsi="GHEA Grapalat" w:cs="Sylfaen"/>
                <w:lang w:val="hy-AM"/>
              </w:rPr>
            </w:pPr>
            <w:r w:rsidRPr="00500ECF">
              <w:rPr>
                <w:rFonts w:ascii="GHEA Grapalat" w:hAnsi="GHEA Grapalat" w:cs="Sylfaen"/>
                <w:lang w:val="hy-AM"/>
              </w:rPr>
              <w:t>120</w:t>
            </w:r>
          </w:p>
        </w:tc>
        <w:tc>
          <w:tcPr>
            <w:tcW w:w="1861" w:type="dxa"/>
          </w:tcPr>
          <w:p w:rsidR="005D7EEA" w:rsidRPr="00500ECF" w:rsidRDefault="00A25688" w:rsidP="00CF3258">
            <w:pPr>
              <w:spacing w:after="0" w:line="240" w:lineRule="auto"/>
              <w:jc w:val="center"/>
              <w:rPr>
                <w:rFonts w:ascii="GHEA Grapalat" w:hAnsi="GHEA Grapalat" w:cs="Sylfaen"/>
                <w:lang w:val="hy-AM"/>
              </w:rPr>
            </w:pPr>
            <w:r w:rsidRPr="00500ECF">
              <w:rPr>
                <w:rFonts w:ascii="GHEA Grapalat" w:hAnsi="GHEA Grapalat" w:cs="Sylfaen"/>
              </w:rPr>
              <w:t>1</w:t>
            </w:r>
            <w:r w:rsidR="005D7EEA" w:rsidRPr="00500ECF">
              <w:rPr>
                <w:rFonts w:ascii="GHEA Grapalat" w:hAnsi="GHEA Grapalat" w:cs="Sylfaen"/>
                <w:lang w:val="hy-AM"/>
              </w:rPr>
              <w:t>52</w:t>
            </w:r>
          </w:p>
        </w:tc>
      </w:tr>
      <w:tr w:rsidR="00500ECF" w:rsidRPr="00500ECF" w:rsidTr="005D7EEA">
        <w:trPr>
          <w:trHeight w:val="288"/>
        </w:trPr>
        <w:tc>
          <w:tcPr>
            <w:tcW w:w="552" w:type="dxa"/>
          </w:tcPr>
          <w:p w:rsidR="005D7EEA" w:rsidRPr="00500ECF" w:rsidRDefault="005D7EEA" w:rsidP="00CF3258">
            <w:pPr>
              <w:pStyle w:val="a3"/>
              <w:numPr>
                <w:ilvl w:val="0"/>
                <w:numId w:val="11"/>
              </w:numPr>
              <w:spacing w:after="0" w:line="240" w:lineRule="auto"/>
              <w:ind w:left="213" w:hanging="213"/>
              <w:jc w:val="center"/>
              <w:rPr>
                <w:rFonts w:ascii="GHEA Grapalat" w:hAnsi="GHEA Grapalat" w:cs="Sylfaen"/>
                <w:lang w:val="hy-AM"/>
              </w:rPr>
            </w:pPr>
          </w:p>
        </w:tc>
        <w:tc>
          <w:tcPr>
            <w:tcW w:w="2261" w:type="dxa"/>
            <w:shd w:val="clear" w:color="auto" w:fill="auto"/>
          </w:tcPr>
          <w:p w:rsidR="005D7EEA" w:rsidRPr="00500ECF" w:rsidRDefault="005D7EEA" w:rsidP="00CF3258">
            <w:pPr>
              <w:spacing w:after="0" w:line="240" w:lineRule="auto"/>
              <w:jc w:val="both"/>
              <w:rPr>
                <w:rFonts w:ascii="GHEA Grapalat" w:hAnsi="GHEA Grapalat" w:cs="Sylfaen"/>
                <w:lang w:val="hy-AM"/>
              </w:rPr>
            </w:pPr>
            <w:r w:rsidRPr="00500ECF">
              <w:rPr>
                <w:rFonts w:ascii="GHEA Grapalat" w:hAnsi="GHEA Grapalat" w:cs="Sylfaen"/>
                <w:lang w:val="hy-AM"/>
              </w:rPr>
              <w:t>4-րդ եռամսյակ</w:t>
            </w:r>
          </w:p>
        </w:tc>
        <w:tc>
          <w:tcPr>
            <w:tcW w:w="1123" w:type="dxa"/>
          </w:tcPr>
          <w:p w:rsidR="005D7EEA" w:rsidRPr="00500ECF" w:rsidRDefault="005D7EEA" w:rsidP="00CF3258">
            <w:pPr>
              <w:spacing w:after="0" w:line="240" w:lineRule="auto"/>
              <w:jc w:val="center"/>
              <w:rPr>
                <w:rFonts w:ascii="GHEA Grapalat" w:hAnsi="GHEA Grapalat" w:cs="Sylfaen"/>
                <w:lang w:val="hy-AM"/>
              </w:rPr>
            </w:pPr>
            <w:r w:rsidRPr="00500ECF">
              <w:rPr>
                <w:rFonts w:ascii="GHEA Grapalat" w:hAnsi="GHEA Grapalat" w:cs="Sylfaen"/>
                <w:lang w:val="hy-AM"/>
              </w:rPr>
              <w:t>52</w:t>
            </w:r>
          </w:p>
        </w:tc>
        <w:tc>
          <w:tcPr>
            <w:tcW w:w="1890" w:type="dxa"/>
          </w:tcPr>
          <w:p w:rsidR="005D7EEA" w:rsidRPr="00500ECF" w:rsidRDefault="005D7EEA" w:rsidP="00CF3258">
            <w:pPr>
              <w:spacing w:after="0" w:line="240" w:lineRule="auto"/>
              <w:jc w:val="center"/>
              <w:rPr>
                <w:rFonts w:ascii="GHEA Grapalat" w:hAnsi="GHEA Grapalat" w:cs="Sylfaen"/>
                <w:lang w:val="hy-AM"/>
              </w:rPr>
            </w:pPr>
            <w:r w:rsidRPr="00500ECF">
              <w:rPr>
                <w:rFonts w:ascii="GHEA Grapalat" w:hAnsi="GHEA Grapalat" w:cs="Sylfaen"/>
                <w:lang w:val="hy-AM"/>
              </w:rPr>
              <w:t>72</w:t>
            </w:r>
          </w:p>
        </w:tc>
        <w:tc>
          <w:tcPr>
            <w:tcW w:w="1879" w:type="dxa"/>
          </w:tcPr>
          <w:p w:rsidR="005D7EEA" w:rsidRPr="00500ECF" w:rsidRDefault="005D7EEA" w:rsidP="00CF3258">
            <w:pPr>
              <w:spacing w:after="0" w:line="240" w:lineRule="auto"/>
              <w:jc w:val="center"/>
              <w:rPr>
                <w:rFonts w:ascii="GHEA Grapalat" w:hAnsi="GHEA Grapalat" w:cs="Sylfaen"/>
                <w:lang w:val="hy-AM"/>
              </w:rPr>
            </w:pPr>
            <w:r w:rsidRPr="00500ECF">
              <w:rPr>
                <w:rFonts w:ascii="GHEA Grapalat" w:hAnsi="GHEA Grapalat" w:cs="Sylfaen"/>
                <w:lang w:val="hy-AM"/>
              </w:rPr>
              <w:t>90</w:t>
            </w:r>
          </w:p>
        </w:tc>
        <w:tc>
          <w:tcPr>
            <w:tcW w:w="1861" w:type="dxa"/>
          </w:tcPr>
          <w:p w:rsidR="005D7EEA" w:rsidRPr="00500ECF" w:rsidRDefault="005D7EEA" w:rsidP="00CF3258">
            <w:pPr>
              <w:spacing w:after="0" w:line="240" w:lineRule="auto"/>
              <w:jc w:val="center"/>
              <w:rPr>
                <w:rFonts w:ascii="GHEA Grapalat" w:hAnsi="GHEA Grapalat" w:cs="Sylfaen"/>
                <w:lang w:val="hy-AM"/>
              </w:rPr>
            </w:pPr>
            <w:r w:rsidRPr="00500ECF">
              <w:rPr>
                <w:rFonts w:ascii="GHEA Grapalat" w:hAnsi="GHEA Grapalat" w:cs="Sylfaen"/>
                <w:lang w:val="hy-AM"/>
              </w:rPr>
              <w:t>120</w:t>
            </w:r>
          </w:p>
        </w:tc>
      </w:tr>
      <w:tr w:rsidR="005D7EEA" w:rsidRPr="00500ECF" w:rsidTr="005D7EEA">
        <w:trPr>
          <w:trHeight w:val="288"/>
        </w:trPr>
        <w:tc>
          <w:tcPr>
            <w:tcW w:w="2813" w:type="dxa"/>
            <w:gridSpan w:val="2"/>
          </w:tcPr>
          <w:p w:rsidR="005D7EEA" w:rsidRPr="00500ECF" w:rsidRDefault="005D7EEA" w:rsidP="00CF3258">
            <w:pPr>
              <w:spacing w:after="0" w:line="240" w:lineRule="auto"/>
              <w:jc w:val="center"/>
              <w:rPr>
                <w:rFonts w:ascii="GHEA Grapalat" w:hAnsi="GHEA Grapalat" w:cs="Sylfaen"/>
                <w:lang w:val="hy-AM"/>
              </w:rPr>
            </w:pPr>
            <w:r w:rsidRPr="00500ECF">
              <w:rPr>
                <w:rFonts w:ascii="GHEA Grapalat" w:hAnsi="GHEA Grapalat" w:cs="Sylfaen"/>
                <w:spacing w:val="100"/>
                <w:lang w:val="hy-AM"/>
              </w:rPr>
              <w:t>ԸՆԴԱՄԵՆԸ</w:t>
            </w:r>
          </w:p>
        </w:tc>
        <w:tc>
          <w:tcPr>
            <w:tcW w:w="1123" w:type="dxa"/>
            <w:shd w:val="clear" w:color="auto" w:fill="auto"/>
          </w:tcPr>
          <w:p w:rsidR="005D7EEA" w:rsidRPr="00500ECF" w:rsidRDefault="005D7EEA" w:rsidP="00CF3258">
            <w:pPr>
              <w:spacing w:after="0" w:line="240" w:lineRule="auto"/>
              <w:jc w:val="center"/>
              <w:rPr>
                <w:rFonts w:ascii="GHEA Grapalat" w:hAnsi="GHEA Grapalat" w:cs="Sylfaen"/>
                <w:lang w:val="en-US"/>
              </w:rPr>
            </w:pPr>
            <w:r w:rsidRPr="00500ECF">
              <w:rPr>
                <w:rFonts w:ascii="GHEA Grapalat" w:hAnsi="GHEA Grapalat" w:cs="Sylfaen"/>
                <w:lang w:val="hy-AM"/>
              </w:rPr>
              <w:t>250</w:t>
            </w:r>
          </w:p>
        </w:tc>
        <w:tc>
          <w:tcPr>
            <w:tcW w:w="1890" w:type="dxa"/>
          </w:tcPr>
          <w:p w:rsidR="005D7EEA" w:rsidRPr="00500ECF" w:rsidRDefault="005D7EEA" w:rsidP="00CF3258">
            <w:pPr>
              <w:spacing w:after="0" w:line="240" w:lineRule="auto"/>
              <w:jc w:val="center"/>
              <w:rPr>
                <w:rFonts w:ascii="GHEA Grapalat" w:hAnsi="GHEA Grapalat" w:cs="Sylfaen"/>
                <w:lang w:val="en-US"/>
              </w:rPr>
            </w:pPr>
            <w:r w:rsidRPr="00500ECF">
              <w:rPr>
                <w:rFonts w:ascii="GHEA Grapalat" w:hAnsi="GHEA Grapalat" w:cs="Sylfaen"/>
              </w:rPr>
              <w:t xml:space="preserve">350 </w:t>
            </w:r>
            <w:r w:rsidRPr="00500ECF">
              <w:rPr>
                <w:rFonts w:ascii="GHEA Grapalat" w:hAnsi="GHEA Grapalat" w:cs="Sylfaen"/>
                <w:lang w:val="en-US"/>
              </w:rPr>
              <w:t>(</w:t>
            </w:r>
            <w:r w:rsidRPr="00500ECF">
              <w:rPr>
                <w:rFonts w:ascii="GHEA Grapalat" w:hAnsi="GHEA Grapalat" w:cs="Sylfaen"/>
              </w:rPr>
              <w:t>աճ 40</w:t>
            </w:r>
            <w:r w:rsidRPr="00500ECF">
              <w:rPr>
                <w:rFonts w:ascii="GHEA Grapalat" w:hAnsi="GHEA Grapalat" w:cs="Sylfaen"/>
                <w:lang w:val="hy-AM"/>
              </w:rPr>
              <w:t>%</w:t>
            </w:r>
            <w:r w:rsidRPr="00500ECF">
              <w:rPr>
                <w:rFonts w:ascii="GHEA Grapalat" w:hAnsi="GHEA Grapalat" w:cs="Sylfaen"/>
                <w:lang w:val="en-US"/>
              </w:rPr>
              <w:t>)</w:t>
            </w:r>
          </w:p>
        </w:tc>
        <w:tc>
          <w:tcPr>
            <w:tcW w:w="1879" w:type="dxa"/>
          </w:tcPr>
          <w:p w:rsidR="005D7EEA" w:rsidRPr="00500ECF" w:rsidRDefault="005D7EEA" w:rsidP="00CF3258">
            <w:pPr>
              <w:spacing w:after="0" w:line="240" w:lineRule="auto"/>
              <w:jc w:val="center"/>
              <w:rPr>
                <w:rFonts w:ascii="GHEA Grapalat" w:hAnsi="GHEA Grapalat" w:cs="Sylfaen"/>
                <w:lang w:val="en-US"/>
              </w:rPr>
            </w:pPr>
            <w:r w:rsidRPr="00500ECF">
              <w:rPr>
                <w:rFonts w:ascii="GHEA Grapalat" w:hAnsi="GHEA Grapalat" w:cs="Sylfaen"/>
              </w:rPr>
              <w:t xml:space="preserve">450 </w:t>
            </w:r>
            <w:r w:rsidRPr="00500ECF">
              <w:rPr>
                <w:rFonts w:ascii="GHEA Grapalat" w:hAnsi="GHEA Grapalat" w:cs="Sylfaen"/>
                <w:lang w:val="en-US"/>
              </w:rPr>
              <w:t>(</w:t>
            </w:r>
            <w:r w:rsidRPr="00500ECF">
              <w:rPr>
                <w:rFonts w:ascii="GHEA Grapalat" w:hAnsi="GHEA Grapalat" w:cs="Sylfaen"/>
              </w:rPr>
              <w:t>աճ 29</w:t>
            </w:r>
            <w:r w:rsidRPr="00500ECF">
              <w:rPr>
                <w:rFonts w:ascii="GHEA Grapalat" w:hAnsi="GHEA Grapalat" w:cs="Sylfaen"/>
                <w:lang w:val="hy-AM"/>
              </w:rPr>
              <w:t>%</w:t>
            </w:r>
            <w:r w:rsidRPr="00500ECF">
              <w:rPr>
                <w:rFonts w:ascii="GHEA Grapalat" w:hAnsi="GHEA Grapalat" w:cs="Sylfaen"/>
                <w:lang w:val="en-US"/>
              </w:rPr>
              <w:t>)</w:t>
            </w:r>
          </w:p>
        </w:tc>
        <w:tc>
          <w:tcPr>
            <w:tcW w:w="1861" w:type="dxa"/>
          </w:tcPr>
          <w:p w:rsidR="005D7EEA" w:rsidRPr="00500ECF" w:rsidRDefault="005D7EEA" w:rsidP="00CF3258">
            <w:pPr>
              <w:spacing w:after="0" w:line="240" w:lineRule="auto"/>
              <w:jc w:val="center"/>
              <w:rPr>
                <w:rFonts w:ascii="GHEA Grapalat" w:hAnsi="GHEA Grapalat" w:cs="Sylfaen"/>
                <w:lang w:val="en-US"/>
              </w:rPr>
            </w:pPr>
            <w:r w:rsidRPr="00500ECF">
              <w:rPr>
                <w:rFonts w:ascii="GHEA Grapalat" w:hAnsi="GHEA Grapalat" w:cs="Sylfaen"/>
              </w:rPr>
              <w:t xml:space="preserve">592 </w:t>
            </w:r>
            <w:r w:rsidRPr="00500ECF">
              <w:rPr>
                <w:rFonts w:ascii="GHEA Grapalat" w:hAnsi="GHEA Grapalat" w:cs="Sylfaen"/>
                <w:lang w:val="en-US"/>
              </w:rPr>
              <w:t>(</w:t>
            </w:r>
            <w:r w:rsidRPr="00500ECF">
              <w:rPr>
                <w:rFonts w:ascii="GHEA Grapalat" w:hAnsi="GHEA Grapalat" w:cs="Sylfaen"/>
              </w:rPr>
              <w:t>աճ 32</w:t>
            </w:r>
            <w:r w:rsidRPr="00500ECF">
              <w:rPr>
                <w:rFonts w:ascii="GHEA Grapalat" w:hAnsi="GHEA Grapalat" w:cs="Sylfaen"/>
                <w:lang w:val="hy-AM"/>
              </w:rPr>
              <w:t>%</w:t>
            </w:r>
            <w:r w:rsidRPr="00500ECF">
              <w:rPr>
                <w:rFonts w:ascii="GHEA Grapalat" w:hAnsi="GHEA Grapalat" w:cs="Sylfaen"/>
                <w:lang w:val="en-US"/>
              </w:rPr>
              <w:t>)</w:t>
            </w:r>
          </w:p>
        </w:tc>
      </w:tr>
    </w:tbl>
    <w:p w:rsidR="004D0F9F" w:rsidRPr="00500ECF" w:rsidRDefault="004D0F9F" w:rsidP="00CF3258">
      <w:pPr>
        <w:spacing w:after="0" w:line="240" w:lineRule="auto"/>
        <w:ind w:firstLine="720"/>
        <w:jc w:val="both"/>
        <w:rPr>
          <w:rFonts w:ascii="GHEA Grapalat" w:hAnsi="GHEA Grapalat"/>
          <w:sz w:val="26"/>
          <w:szCs w:val="26"/>
          <w:lang w:val="en-US"/>
        </w:rPr>
      </w:pPr>
    </w:p>
    <w:p w:rsidR="00BC1B10" w:rsidRPr="00500ECF" w:rsidRDefault="00EE5DC0" w:rsidP="006436A1">
      <w:pPr>
        <w:spacing w:after="0" w:line="360" w:lineRule="auto"/>
        <w:ind w:firstLine="720"/>
        <w:jc w:val="both"/>
        <w:rPr>
          <w:rFonts w:ascii="GHEA Grapalat" w:hAnsi="GHEA Grapalat" w:cs="Sylfaen"/>
          <w:sz w:val="26"/>
          <w:szCs w:val="26"/>
          <w:lang w:val="en-US"/>
        </w:rPr>
      </w:pPr>
      <w:r w:rsidRPr="00500ECF">
        <w:rPr>
          <w:rFonts w:ascii="GHEA Grapalat" w:hAnsi="GHEA Grapalat"/>
          <w:sz w:val="26"/>
          <w:szCs w:val="26"/>
          <w:lang w:val="hy-AM"/>
        </w:rPr>
        <w:lastRenderedPageBreak/>
        <w:t>ՇՎՏՄ</w:t>
      </w:r>
      <w:r w:rsidRPr="00500ECF">
        <w:rPr>
          <w:rFonts w:ascii="GHEA Grapalat" w:hAnsi="GHEA Grapalat" w:cs="Sylfaen"/>
          <w:sz w:val="26"/>
          <w:szCs w:val="26"/>
          <w:lang w:val="hy-AM"/>
        </w:rPr>
        <w:t>-ի</w:t>
      </w:r>
      <w:r w:rsidR="00BC1B10" w:rsidRPr="00500ECF">
        <w:rPr>
          <w:rFonts w:ascii="GHEA Grapalat" w:hAnsi="GHEA Grapalat" w:cs="Sylfaen"/>
          <w:sz w:val="26"/>
          <w:szCs w:val="26"/>
          <w:lang w:val="hy-AM"/>
        </w:rPr>
        <w:t xml:space="preserve"> կողմից 201</w:t>
      </w:r>
      <w:r w:rsidR="005D7EEA" w:rsidRPr="00500ECF">
        <w:rPr>
          <w:rFonts w:ascii="GHEA Grapalat" w:hAnsi="GHEA Grapalat" w:cs="Sylfaen"/>
          <w:sz w:val="26"/>
          <w:szCs w:val="26"/>
          <w:lang w:val="en-US"/>
        </w:rPr>
        <w:t>9</w:t>
      </w:r>
      <w:r w:rsidR="00BC1B10" w:rsidRPr="00500ECF">
        <w:rPr>
          <w:rFonts w:ascii="GHEA Grapalat" w:hAnsi="GHEA Grapalat" w:cs="Sylfaen"/>
          <w:sz w:val="26"/>
          <w:szCs w:val="26"/>
          <w:lang w:val="hy-AM"/>
        </w:rPr>
        <w:t>-20</w:t>
      </w:r>
      <w:r w:rsidRPr="00500ECF">
        <w:rPr>
          <w:rFonts w:ascii="GHEA Grapalat" w:hAnsi="GHEA Grapalat" w:cs="Sylfaen"/>
          <w:sz w:val="26"/>
          <w:szCs w:val="26"/>
          <w:lang w:val="en-US"/>
        </w:rPr>
        <w:t>2</w:t>
      </w:r>
      <w:r w:rsidR="005D7EEA" w:rsidRPr="00500ECF">
        <w:rPr>
          <w:rFonts w:ascii="GHEA Grapalat" w:hAnsi="GHEA Grapalat" w:cs="Sylfaen"/>
          <w:sz w:val="26"/>
          <w:szCs w:val="26"/>
          <w:lang w:val="en-US"/>
        </w:rPr>
        <w:t>1</w:t>
      </w:r>
      <w:r w:rsidR="00BC1B10" w:rsidRPr="00500ECF">
        <w:rPr>
          <w:rFonts w:ascii="GHEA Grapalat" w:hAnsi="GHEA Grapalat" w:cs="Sylfaen"/>
          <w:sz w:val="26"/>
          <w:szCs w:val="26"/>
          <w:lang w:val="hy-AM"/>
        </w:rPr>
        <w:t xml:space="preserve">թթ. տնտեսվարող սուբյեկտի մոտ </w:t>
      </w:r>
      <w:r w:rsidR="00BC1B10" w:rsidRPr="00500ECF">
        <w:rPr>
          <w:rFonts w:ascii="GHEA Grapalat" w:hAnsi="GHEA Grapalat" w:cs="Sylfaen"/>
          <w:sz w:val="26"/>
          <w:szCs w:val="26"/>
          <w:lang w:val="en-US"/>
        </w:rPr>
        <w:t>փ</w:t>
      </w:r>
      <w:r w:rsidR="00BC1B10" w:rsidRPr="00500ECF">
        <w:rPr>
          <w:rFonts w:ascii="GHEA Grapalat" w:hAnsi="GHEA Grapalat" w:cs="Sylfaen"/>
          <w:sz w:val="26"/>
          <w:szCs w:val="26"/>
          <w:lang w:val="hy-AM"/>
        </w:rPr>
        <w:t xml:space="preserve">աստացի </w:t>
      </w:r>
      <w:r w:rsidR="00BC1B10" w:rsidRPr="00500ECF">
        <w:rPr>
          <w:rFonts w:ascii="GHEA Grapalat" w:hAnsi="GHEA Grapalat" w:cs="Sylfaen"/>
          <w:sz w:val="26"/>
          <w:szCs w:val="26"/>
          <w:lang w:val="en-US"/>
        </w:rPr>
        <w:t xml:space="preserve">իրականացված </w:t>
      </w:r>
      <w:r w:rsidR="00BC1B10" w:rsidRPr="00500ECF">
        <w:rPr>
          <w:rFonts w:ascii="GHEA Grapalat" w:hAnsi="GHEA Grapalat" w:cs="Sylfaen"/>
          <w:sz w:val="26"/>
          <w:szCs w:val="26"/>
          <w:lang w:val="hy-AM"/>
        </w:rPr>
        <w:t>ստուգումների քանակային պատկերը հետևյալն է՝</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6863"/>
        <w:gridCol w:w="921"/>
        <w:gridCol w:w="863"/>
        <w:gridCol w:w="850"/>
      </w:tblGrid>
      <w:tr w:rsidR="00500ECF" w:rsidRPr="00500ECF" w:rsidTr="00BA7E69">
        <w:trPr>
          <w:trHeight w:val="288"/>
        </w:trPr>
        <w:tc>
          <w:tcPr>
            <w:tcW w:w="392" w:type="dxa"/>
          </w:tcPr>
          <w:p w:rsidR="005D7EEA" w:rsidRPr="00500ECF" w:rsidRDefault="005D7EEA" w:rsidP="00CF3258">
            <w:pPr>
              <w:spacing w:after="0" w:line="240" w:lineRule="auto"/>
              <w:jc w:val="center"/>
              <w:rPr>
                <w:rFonts w:ascii="GHEA Grapalat" w:hAnsi="GHEA Grapalat" w:cs="Sylfaen"/>
                <w:b/>
                <w:lang w:val="hy-AM"/>
              </w:rPr>
            </w:pPr>
            <w:r w:rsidRPr="00500ECF">
              <w:rPr>
                <w:rFonts w:ascii="GHEA Grapalat" w:hAnsi="GHEA Grapalat" w:cs="Sylfaen"/>
                <w:b/>
                <w:lang w:val="hy-AM"/>
              </w:rPr>
              <w:t>N</w:t>
            </w:r>
          </w:p>
        </w:tc>
        <w:tc>
          <w:tcPr>
            <w:tcW w:w="6863" w:type="dxa"/>
            <w:shd w:val="clear" w:color="auto" w:fill="auto"/>
          </w:tcPr>
          <w:p w:rsidR="005D7EEA" w:rsidRPr="00500ECF" w:rsidRDefault="005D7EEA" w:rsidP="00CF3258">
            <w:pPr>
              <w:spacing w:after="0" w:line="240" w:lineRule="auto"/>
              <w:ind w:left="-106" w:right="-110"/>
              <w:jc w:val="center"/>
              <w:rPr>
                <w:rFonts w:ascii="GHEA Grapalat" w:hAnsi="GHEA Grapalat" w:cs="Sylfaen"/>
                <w:b/>
                <w:lang w:val="en-US"/>
              </w:rPr>
            </w:pPr>
            <w:r w:rsidRPr="00500ECF">
              <w:rPr>
                <w:rFonts w:ascii="GHEA Grapalat" w:hAnsi="GHEA Grapalat" w:cs="Sylfaen"/>
                <w:b/>
                <w:lang w:val="en-US"/>
              </w:rPr>
              <w:t>Ստուգման հիմքը</w:t>
            </w:r>
          </w:p>
        </w:tc>
        <w:tc>
          <w:tcPr>
            <w:tcW w:w="921" w:type="dxa"/>
          </w:tcPr>
          <w:p w:rsidR="005D7EEA" w:rsidRPr="00500ECF" w:rsidRDefault="005D7EEA" w:rsidP="00CF3258">
            <w:pPr>
              <w:spacing w:after="0" w:line="240" w:lineRule="auto"/>
              <w:ind w:left="-106" w:right="-110"/>
              <w:jc w:val="center"/>
              <w:rPr>
                <w:rFonts w:ascii="GHEA Grapalat" w:hAnsi="GHEA Grapalat" w:cs="Sylfaen"/>
                <w:b/>
                <w:lang w:val="hy-AM"/>
              </w:rPr>
            </w:pPr>
            <w:r w:rsidRPr="00500ECF">
              <w:rPr>
                <w:rFonts w:ascii="GHEA Grapalat" w:hAnsi="GHEA Grapalat" w:cs="Sylfaen"/>
                <w:b/>
                <w:lang w:val="en-US"/>
              </w:rPr>
              <w:t>201</w:t>
            </w:r>
            <w:r w:rsidRPr="00500ECF">
              <w:rPr>
                <w:rFonts w:ascii="GHEA Grapalat" w:hAnsi="GHEA Grapalat" w:cs="Sylfaen"/>
                <w:b/>
                <w:lang w:val="hy-AM"/>
              </w:rPr>
              <w:t>9թ.</w:t>
            </w:r>
          </w:p>
        </w:tc>
        <w:tc>
          <w:tcPr>
            <w:tcW w:w="863" w:type="dxa"/>
          </w:tcPr>
          <w:p w:rsidR="005D7EEA" w:rsidRPr="00500ECF" w:rsidRDefault="005D7EEA" w:rsidP="00CF3258">
            <w:pPr>
              <w:spacing w:after="0" w:line="240" w:lineRule="auto"/>
              <w:ind w:left="-106" w:right="-110"/>
              <w:jc w:val="center"/>
              <w:rPr>
                <w:rFonts w:ascii="GHEA Grapalat" w:hAnsi="GHEA Grapalat" w:cs="Sylfaen"/>
                <w:b/>
                <w:lang w:val="hy-AM"/>
              </w:rPr>
            </w:pPr>
            <w:r w:rsidRPr="00500ECF">
              <w:rPr>
                <w:rFonts w:ascii="GHEA Grapalat" w:hAnsi="GHEA Grapalat" w:cs="Sylfaen"/>
                <w:b/>
                <w:lang w:val="en-US"/>
              </w:rPr>
              <w:t>20</w:t>
            </w:r>
            <w:r w:rsidRPr="00500ECF">
              <w:rPr>
                <w:rFonts w:ascii="GHEA Grapalat" w:hAnsi="GHEA Grapalat" w:cs="Sylfaen"/>
                <w:b/>
              </w:rPr>
              <w:t>20</w:t>
            </w:r>
            <w:r w:rsidRPr="00500ECF">
              <w:rPr>
                <w:rFonts w:ascii="GHEA Grapalat" w:hAnsi="GHEA Grapalat" w:cs="Sylfaen"/>
                <w:b/>
                <w:lang w:val="hy-AM"/>
              </w:rPr>
              <w:t>թ.</w:t>
            </w:r>
          </w:p>
        </w:tc>
        <w:tc>
          <w:tcPr>
            <w:tcW w:w="850" w:type="dxa"/>
          </w:tcPr>
          <w:p w:rsidR="005D7EEA" w:rsidRPr="00500ECF" w:rsidRDefault="005D7EEA" w:rsidP="00CF3258">
            <w:pPr>
              <w:spacing w:after="0" w:line="240" w:lineRule="auto"/>
              <w:ind w:left="-106" w:right="-110"/>
              <w:jc w:val="center"/>
              <w:rPr>
                <w:rFonts w:ascii="GHEA Grapalat" w:hAnsi="GHEA Grapalat" w:cs="Sylfaen"/>
                <w:b/>
                <w:lang w:val="hy-AM"/>
              </w:rPr>
            </w:pPr>
            <w:r w:rsidRPr="00500ECF">
              <w:rPr>
                <w:rFonts w:ascii="GHEA Grapalat" w:hAnsi="GHEA Grapalat" w:cs="Sylfaen"/>
                <w:b/>
                <w:lang w:val="en-US"/>
              </w:rPr>
              <w:t>20</w:t>
            </w:r>
            <w:r w:rsidRPr="00500ECF">
              <w:rPr>
                <w:rFonts w:ascii="GHEA Grapalat" w:hAnsi="GHEA Grapalat" w:cs="Sylfaen"/>
                <w:b/>
              </w:rPr>
              <w:t>21</w:t>
            </w:r>
            <w:r w:rsidRPr="00500ECF">
              <w:rPr>
                <w:rFonts w:ascii="GHEA Grapalat" w:hAnsi="GHEA Grapalat" w:cs="Sylfaen"/>
                <w:b/>
                <w:lang w:val="hy-AM"/>
              </w:rPr>
              <w:t>թ.</w:t>
            </w:r>
          </w:p>
        </w:tc>
      </w:tr>
      <w:tr w:rsidR="00500ECF" w:rsidRPr="00500ECF" w:rsidTr="00BA7E69">
        <w:trPr>
          <w:trHeight w:val="288"/>
        </w:trPr>
        <w:tc>
          <w:tcPr>
            <w:tcW w:w="392" w:type="dxa"/>
          </w:tcPr>
          <w:p w:rsidR="005D7EEA" w:rsidRPr="00500ECF" w:rsidRDefault="005D7EEA" w:rsidP="00CF3258">
            <w:pPr>
              <w:pStyle w:val="a3"/>
              <w:numPr>
                <w:ilvl w:val="0"/>
                <w:numId w:val="12"/>
              </w:numPr>
              <w:spacing w:after="0" w:line="240" w:lineRule="auto"/>
              <w:ind w:left="213" w:hanging="213"/>
              <w:jc w:val="center"/>
              <w:rPr>
                <w:rFonts w:ascii="GHEA Grapalat" w:hAnsi="GHEA Grapalat" w:cs="Sylfaen"/>
                <w:lang w:val="hy-AM"/>
              </w:rPr>
            </w:pPr>
          </w:p>
        </w:tc>
        <w:tc>
          <w:tcPr>
            <w:tcW w:w="6863" w:type="dxa"/>
            <w:shd w:val="clear" w:color="auto" w:fill="auto"/>
          </w:tcPr>
          <w:p w:rsidR="005D7EEA" w:rsidRPr="00500ECF" w:rsidRDefault="005D7EEA" w:rsidP="00CF3258">
            <w:pPr>
              <w:spacing w:after="0" w:line="240" w:lineRule="auto"/>
              <w:ind w:left="-106" w:right="-110"/>
              <w:rPr>
                <w:rFonts w:ascii="GHEA Grapalat" w:hAnsi="GHEA Grapalat" w:cs="Sylfaen"/>
                <w:lang w:val="en-US"/>
              </w:rPr>
            </w:pPr>
            <w:r w:rsidRPr="00500ECF">
              <w:rPr>
                <w:rFonts w:ascii="GHEA Grapalat" w:hAnsi="GHEA Grapalat" w:cs="Sylfaen"/>
                <w:lang w:val="en-US"/>
              </w:rPr>
              <w:t>ծրագրով  նախատեսված</w:t>
            </w:r>
          </w:p>
        </w:tc>
        <w:tc>
          <w:tcPr>
            <w:tcW w:w="921" w:type="dxa"/>
          </w:tcPr>
          <w:p w:rsidR="005D7EEA" w:rsidRPr="00500ECF" w:rsidRDefault="005D7EEA" w:rsidP="00CF3258">
            <w:pPr>
              <w:spacing w:after="0" w:line="240" w:lineRule="auto"/>
              <w:ind w:left="-106" w:right="-110"/>
              <w:jc w:val="center"/>
              <w:rPr>
                <w:rFonts w:ascii="GHEA Grapalat" w:hAnsi="GHEA Grapalat" w:cs="Sylfaen"/>
                <w:lang w:val="hy-AM"/>
              </w:rPr>
            </w:pPr>
            <w:r w:rsidRPr="00500ECF">
              <w:rPr>
                <w:rFonts w:ascii="GHEA Grapalat" w:hAnsi="GHEA Grapalat" w:cs="Sylfaen"/>
                <w:lang w:val="en-US"/>
              </w:rPr>
              <w:t>238</w:t>
            </w:r>
          </w:p>
          <w:p w:rsidR="00191999" w:rsidRPr="00500ECF" w:rsidRDefault="00191999" w:rsidP="00CF3258">
            <w:pPr>
              <w:spacing w:after="0" w:line="240" w:lineRule="auto"/>
              <w:ind w:left="-106" w:right="-110"/>
              <w:jc w:val="center"/>
              <w:rPr>
                <w:rFonts w:ascii="GHEA Grapalat" w:hAnsi="GHEA Grapalat" w:cs="Sylfaen"/>
                <w:lang w:val="hy-AM"/>
              </w:rPr>
            </w:pPr>
            <w:r w:rsidRPr="00500ECF">
              <w:rPr>
                <w:rFonts w:ascii="GHEA Grapalat" w:hAnsi="GHEA Grapalat" w:cs="Sylfaen"/>
                <w:lang w:val="en-US"/>
              </w:rPr>
              <w:t>(8</w:t>
            </w:r>
            <w:r w:rsidRPr="00500ECF">
              <w:rPr>
                <w:rFonts w:ascii="GHEA Grapalat" w:hAnsi="GHEA Grapalat" w:cs="Sylfaen"/>
                <w:lang w:val="hy-AM"/>
              </w:rPr>
              <w:t>6</w:t>
            </w:r>
            <w:r w:rsidRPr="00500ECF">
              <w:rPr>
                <w:rFonts w:ascii="GHEA Grapalat" w:hAnsi="GHEA Grapalat" w:cs="Sylfaen"/>
                <w:lang w:val="en-US"/>
              </w:rPr>
              <w:t>.</w:t>
            </w:r>
            <w:r w:rsidRPr="00500ECF">
              <w:rPr>
                <w:rFonts w:ascii="GHEA Grapalat" w:hAnsi="GHEA Grapalat" w:cs="Sylfaen"/>
                <w:lang w:val="hy-AM"/>
              </w:rPr>
              <w:t>0</w:t>
            </w:r>
            <w:r w:rsidRPr="00500ECF">
              <w:rPr>
                <w:rFonts w:ascii="GHEA Grapalat" w:hAnsi="GHEA Grapalat" w:cs="Sylfaen"/>
                <w:lang w:val="en-US"/>
              </w:rPr>
              <w:t>%)</w:t>
            </w:r>
          </w:p>
        </w:tc>
        <w:tc>
          <w:tcPr>
            <w:tcW w:w="863" w:type="dxa"/>
          </w:tcPr>
          <w:p w:rsidR="005D7EEA" w:rsidRPr="00500ECF" w:rsidRDefault="005D7EEA" w:rsidP="00CF3258">
            <w:pPr>
              <w:spacing w:after="0" w:line="240" w:lineRule="auto"/>
              <w:ind w:left="-106" w:right="-110"/>
              <w:jc w:val="center"/>
              <w:rPr>
                <w:rFonts w:ascii="GHEA Grapalat" w:hAnsi="GHEA Grapalat" w:cs="Sylfaen"/>
              </w:rPr>
            </w:pPr>
            <w:r w:rsidRPr="00500ECF">
              <w:rPr>
                <w:rFonts w:ascii="GHEA Grapalat" w:hAnsi="GHEA Grapalat" w:cs="Sylfaen"/>
              </w:rPr>
              <w:t>286</w:t>
            </w:r>
          </w:p>
          <w:p w:rsidR="005D7EEA" w:rsidRPr="00500ECF" w:rsidRDefault="005D7EEA" w:rsidP="00CF3258">
            <w:pPr>
              <w:spacing w:after="0" w:line="240" w:lineRule="auto"/>
              <w:ind w:left="-106" w:right="-110"/>
              <w:jc w:val="center"/>
              <w:rPr>
                <w:rFonts w:ascii="GHEA Grapalat" w:hAnsi="GHEA Grapalat" w:cs="Sylfaen"/>
              </w:rPr>
            </w:pPr>
            <w:r w:rsidRPr="00500ECF">
              <w:rPr>
                <w:rFonts w:ascii="GHEA Grapalat" w:hAnsi="GHEA Grapalat" w:cs="Sylfaen"/>
                <w:lang w:val="en-US"/>
              </w:rPr>
              <w:t>(</w:t>
            </w:r>
            <w:r w:rsidRPr="00500ECF">
              <w:rPr>
                <w:rFonts w:ascii="GHEA Grapalat" w:hAnsi="GHEA Grapalat" w:cs="Sylfaen"/>
              </w:rPr>
              <w:t>5</w:t>
            </w:r>
            <w:r w:rsidRPr="00500ECF">
              <w:rPr>
                <w:rFonts w:ascii="GHEA Grapalat" w:hAnsi="GHEA Grapalat" w:cs="Sylfaen"/>
                <w:lang w:val="en-US"/>
              </w:rPr>
              <w:t>8.8%)</w:t>
            </w:r>
          </w:p>
        </w:tc>
        <w:tc>
          <w:tcPr>
            <w:tcW w:w="850" w:type="dxa"/>
          </w:tcPr>
          <w:p w:rsidR="005D7EEA" w:rsidRPr="00500ECF" w:rsidRDefault="00191999" w:rsidP="00CF3258">
            <w:pPr>
              <w:spacing w:after="0" w:line="240" w:lineRule="auto"/>
              <w:ind w:left="-106" w:right="-110"/>
              <w:jc w:val="center"/>
              <w:rPr>
                <w:rFonts w:ascii="GHEA Grapalat" w:hAnsi="GHEA Grapalat" w:cs="Sylfaen"/>
                <w:lang w:val="en-US"/>
              </w:rPr>
            </w:pPr>
            <w:r w:rsidRPr="00500ECF">
              <w:rPr>
                <w:rFonts w:ascii="GHEA Grapalat" w:hAnsi="GHEA Grapalat" w:cs="Sylfaen"/>
                <w:lang w:val="en-US"/>
              </w:rPr>
              <w:t>39</w:t>
            </w:r>
            <w:r w:rsidR="007441E0" w:rsidRPr="00500ECF">
              <w:rPr>
                <w:rFonts w:ascii="GHEA Grapalat" w:hAnsi="GHEA Grapalat" w:cs="Sylfaen"/>
                <w:lang w:val="en-US"/>
              </w:rPr>
              <w:t>1</w:t>
            </w:r>
            <w:r w:rsidRPr="00500ECF">
              <w:rPr>
                <w:rFonts w:ascii="GHEA Grapalat" w:hAnsi="GHEA Grapalat" w:cs="Sylfaen"/>
                <w:lang w:val="en-US"/>
              </w:rPr>
              <w:t xml:space="preserve"> (</w:t>
            </w:r>
            <w:r w:rsidR="007441E0" w:rsidRPr="00500ECF">
              <w:rPr>
                <w:rFonts w:ascii="GHEA Grapalat" w:hAnsi="GHEA Grapalat" w:cs="Sylfaen"/>
                <w:lang w:val="en-US"/>
              </w:rPr>
              <w:t>76</w:t>
            </w:r>
            <w:r w:rsidRPr="00500ECF">
              <w:rPr>
                <w:rFonts w:ascii="GHEA Grapalat" w:hAnsi="GHEA Grapalat" w:cs="Sylfaen"/>
                <w:lang w:val="en-US"/>
              </w:rPr>
              <w:t>.</w:t>
            </w:r>
            <w:r w:rsidR="007441E0" w:rsidRPr="00500ECF">
              <w:rPr>
                <w:rFonts w:ascii="GHEA Grapalat" w:hAnsi="GHEA Grapalat" w:cs="Sylfaen"/>
                <w:lang w:val="en-US"/>
              </w:rPr>
              <w:t>1</w:t>
            </w:r>
            <w:r w:rsidRPr="00500ECF">
              <w:rPr>
                <w:rFonts w:ascii="GHEA Grapalat" w:hAnsi="GHEA Grapalat" w:cs="Sylfaen"/>
                <w:lang w:val="en-US"/>
              </w:rPr>
              <w:t>%)</w:t>
            </w:r>
          </w:p>
        </w:tc>
      </w:tr>
      <w:tr w:rsidR="00500ECF" w:rsidRPr="00500ECF" w:rsidTr="00BA7E69">
        <w:trPr>
          <w:trHeight w:val="288"/>
        </w:trPr>
        <w:tc>
          <w:tcPr>
            <w:tcW w:w="392" w:type="dxa"/>
          </w:tcPr>
          <w:p w:rsidR="005D7EEA" w:rsidRPr="00500ECF" w:rsidRDefault="005D7EEA" w:rsidP="00CF3258">
            <w:pPr>
              <w:pStyle w:val="a3"/>
              <w:numPr>
                <w:ilvl w:val="0"/>
                <w:numId w:val="12"/>
              </w:numPr>
              <w:spacing w:after="0" w:line="240" w:lineRule="auto"/>
              <w:ind w:left="213" w:hanging="213"/>
              <w:jc w:val="center"/>
              <w:rPr>
                <w:rFonts w:ascii="GHEA Grapalat" w:hAnsi="GHEA Grapalat" w:cs="Sylfaen"/>
                <w:lang w:val="hy-AM"/>
              </w:rPr>
            </w:pPr>
          </w:p>
        </w:tc>
        <w:tc>
          <w:tcPr>
            <w:tcW w:w="6863" w:type="dxa"/>
            <w:shd w:val="clear" w:color="auto" w:fill="auto"/>
          </w:tcPr>
          <w:p w:rsidR="005D7EEA" w:rsidRPr="00500ECF" w:rsidRDefault="005D7EEA" w:rsidP="00CF3258">
            <w:pPr>
              <w:spacing w:after="0" w:line="240" w:lineRule="auto"/>
              <w:ind w:left="-106" w:right="-110"/>
              <w:rPr>
                <w:rFonts w:ascii="GHEA Grapalat" w:hAnsi="GHEA Grapalat" w:cs="Sylfaen"/>
                <w:lang w:val="hy-AM"/>
              </w:rPr>
            </w:pPr>
            <w:r w:rsidRPr="00500ECF">
              <w:rPr>
                <w:rFonts w:ascii="GHEA Grapalat" w:hAnsi="GHEA Grapalat" w:cs="Sylfaen"/>
                <w:lang w:val="hy-AM"/>
              </w:rPr>
              <w:t>ՀՀ վարչապետի հանձնարարականով (գյուղատնտեսական մթերք մթերողների ոլորտում՝ չափագիտական կանոնների և նորմերի պահպանման նկատմամբ)</w:t>
            </w:r>
          </w:p>
        </w:tc>
        <w:tc>
          <w:tcPr>
            <w:tcW w:w="921" w:type="dxa"/>
          </w:tcPr>
          <w:p w:rsidR="005D7EEA" w:rsidRPr="00500ECF" w:rsidRDefault="005D7EEA" w:rsidP="00CF3258">
            <w:pPr>
              <w:spacing w:after="0" w:line="240" w:lineRule="auto"/>
              <w:ind w:left="-106" w:right="-110"/>
              <w:jc w:val="center"/>
              <w:rPr>
                <w:rFonts w:ascii="GHEA Grapalat" w:hAnsi="GHEA Grapalat" w:cs="Sylfaen"/>
                <w:lang w:val="en-US"/>
              </w:rPr>
            </w:pPr>
            <w:r w:rsidRPr="00500ECF">
              <w:rPr>
                <w:rFonts w:ascii="GHEA Grapalat" w:hAnsi="GHEA Grapalat" w:cs="Sylfaen"/>
                <w:lang w:val="en-US"/>
              </w:rPr>
              <w:t>0</w:t>
            </w:r>
          </w:p>
        </w:tc>
        <w:tc>
          <w:tcPr>
            <w:tcW w:w="863" w:type="dxa"/>
          </w:tcPr>
          <w:p w:rsidR="005D7EEA" w:rsidRPr="00500ECF" w:rsidRDefault="005D7EEA" w:rsidP="00CF3258">
            <w:pPr>
              <w:spacing w:after="0" w:line="240" w:lineRule="auto"/>
              <w:ind w:left="-106" w:right="-110"/>
              <w:jc w:val="center"/>
              <w:rPr>
                <w:rFonts w:ascii="GHEA Grapalat" w:hAnsi="GHEA Grapalat" w:cs="Sylfaen"/>
              </w:rPr>
            </w:pPr>
            <w:r w:rsidRPr="00500ECF">
              <w:rPr>
                <w:rFonts w:ascii="GHEA Grapalat" w:hAnsi="GHEA Grapalat" w:cs="Sylfaen"/>
              </w:rPr>
              <w:t>92</w:t>
            </w:r>
          </w:p>
          <w:p w:rsidR="005D7EEA" w:rsidRPr="00500ECF" w:rsidRDefault="005D7EEA" w:rsidP="00CF3258">
            <w:pPr>
              <w:spacing w:after="0" w:line="240" w:lineRule="auto"/>
              <w:ind w:left="-106" w:right="-110"/>
              <w:jc w:val="center"/>
              <w:rPr>
                <w:rFonts w:ascii="GHEA Grapalat" w:hAnsi="GHEA Grapalat" w:cs="Sylfaen"/>
              </w:rPr>
            </w:pPr>
            <w:r w:rsidRPr="00500ECF">
              <w:rPr>
                <w:rFonts w:ascii="GHEA Grapalat" w:hAnsi="GHEA Grapalat" w:cs="Sylfaen"/>
                <w:lang w:val="en-US"/>
              </w:rPr>
              <w:t>(</w:t>
            </w:r>
            <w:r w:rsidRPr="00500ECF">
              <w:rPr>
                <w:rFonts w:ascii="GHEA Grapalat" w:hAnsi="GHEA Grapalat" w:cs="Sylfaen"/>
              </w:rPr>
              <w:t>1</w:t>
            </w:r>
            <w:r w:rsidRPr="00500ECF">
              <w:rPr>
                <w:rFonts w:ascii="GHEA Grapalat" w:hAnsi="GHEA Grapalat" w:cs="Sylfaen"/>
                <w:lang w:val="en-US"/>
              </w:rPr>
              <w:t>8.9%)</w:t>
            </w:r>
          </w:p>
        </w:tc>
        <w:tc>
          <w:tcPr>
            <w:tcW w:w="850" w:type="dxa"/>
          </w:tcPr>
          <w:p w:rsidR="005D7EEA" w:rsidRPr="00500ECF" w:rsidRDefault="0037746C" w:rsidP="00CF3258">
            <w:pPr>
              <w:spacing w:after="0" w:line="240" w:lineRule="auto"/>
              <w:ind w:left="-106" w:right="-110"/>
              <w:jc w:val="center"/>
              <w:rPr>
                <w:rFonts w:ascii="GHEA Grapalat" w:hAnsi="GHEA Grapalat" w:cs="Sylfaen"/>
                <w:lang w:val="en-US"/>
              </w:rPr>
            </w:pPr>
            <w:r w:rsidRPr="00500ECF">
              <w:rPr>
                <w:rFonts w:ascii="GHEA Grapalat" w:hAnsi="GHEA Grapalat" w:cs="Sylfaen"/>
                <w:lang w:val="en-US"/>
              </w:rPr>
              <w:t>0</w:t>
            </w:r>
          </w:p>
        </w:tc>
      </w:tr>
      <w:tr w:rsidR="00500ECF" w:rsidRPr="00500ECF" w:rsidTr="00BA7E69">
        <w:trPr>
          <w:trHeight w:val="288"/>
        </w:trPr>
        <w:tc>
          <w:tcPr>
            <w:tcW w:w="392" w:type="dxa"/>
          </w:tcPr>
          <w:p w:rsidR="005D7EEA" w:rsidRPr="00500ECF" w:rsidRDefault="005D7EEA" w:rsidP="00CF3258">
            <w:pPr>
              <w:pStyle w:val="a3"/>
              <w:numPr>
                <w:ilvl w:val="0"/>
                <w:numId w:val="12"/>
              </w:numPr>
              <w:spacing w:after="0" w:line="240" w:lineRule="auto"/>
              <w:ind w:left="213" w:hanging="213"/>
              <w:jc w:val="center"/>
              <w:rPr>
                <w:rFonts w:ascii="GHEA Grapalat" w:hAnsi="GHEA Grapalat" w:cs="Sylfaen"/>
                <w:lang w:val="hy-AM"/>
              </w:rPr>
            </w:pPr>
          </w:p>
        </w:tc>
        <w:tc>
          <w:tcPr>
            <w:tcW w:w="6863" w:type="dxa"/>
            <w:shd w:val="clear" w:color="auto" w:fill="auto"/>
          </w:tcPr>
          <w:p w:rsidR="005D7EEA" w:rsidRPr="00500ECF" w:rsidRDefault="005D7EEA" w:rsidP="00CF3258">
            <w:pPr>
              <w:spacing w:after="0" w:line="240" w:lineRule="auto"/>
              <w:ind w:left="-106" w:right="-110"/>
              <w:rPr>
                <w:rFonts w:ascii="GHEA Grapalat" w:hAnsi="GHEA Grapalat" w:cs="Sylfaen"/>
                <w:lang w:val="hy-AM"/>
              </w:rPr>
            </w:pPr>
            <w:r w:rsidRPr="00500ECF">
              <w:rPr>
                <w:rFonts w:ascii="GHEA Grapalat" w:hAnsi="GHEA Grapalat" w:cs="Sylfaen"/>
                <w:lang w:val="hy-AM"/>
              </w:rPr>
              <w:t>ՀՀ վարչապետի հանձնարարականով (օծանելիքակոսմետի-կական արտադրանք հանդիսացող ալկոգելների նկատմամբ սահմանված պահանջների պահպանման նկատմամբ)</w:t>
            </w:r>
          </w:p>
        </w:tc>
        <w:tc>
          <w:tcPr>
            <w:tcW w:w="921" w:type="dxa"/>
          </w:tcPr>
          <w:p w:rsidR="005D7EEA" w:rsidRPr="00500ECF" w:rsidRDefault="005D7EEA" w:rsidP="00CF3258">
            <w:pPr>
              <w:spacing w:after="0" w:line="240" w:lineRule="auto"/>
              <w:ind w:left="-106" w:right="-110"/>
              <w:jc w:val="center"/>
              <w:rPr>
                <w:rFonts w:ascii="GHEA Grapalat" w:hAnsi="GHEA Grapalat" w:cs="Sylfaen"/>
              </w:rPr>
            </w:pPr>
            <w:r w:rsidRPr="00500ECF">
              <w:rPr>
                <w:rFonts w:ascii="GHEA Grapalat" w:hAnsi="GHEA Grapalat" w:cs="Sylfaen"/>
              </w:rPr>
              <w:t>0</w:t>
            </w:r>
          </w:p>
        </w:tc>
        <w:tc>
          <w:tcPr>
            <w:tcW w:w="863" w:type="dxa"/>
          </w:tcPr>
          <w:p w:rsidR="005D7EEA" w:rsidRPr="00500ECF" w:rsidRDefault="005D7EEA" w:rsidP="00CF3258">
            <w:pPr>
              <w:spacing w:after="0" w:line="240" w:lineRule="auto"/>
              <w:ind w:left="-106" w:right="-110"/>
              <w:jc w:val="center"/>
              <w:rPr>
                <w:rFonts w:ascii="GHEA Grapalat" w:hAnsi="GHEA Grapalat" w:cs="Sylfaen"/>
              </w:rPr>
            </w:pPr>
            <w:r w:rsidRPr="00500ECF">
              <w:rPr>
                <w:rFonts w:ascii="GHEA Grapalat" w:hAnsi="GHEA Grapalat" w:cs="Sylfaen"/>
              </w:rPr>
              <w:t>52</w:t>
            </w:r>
          </w:p>
          <w:p w:rsidR="005D7EEA" w:rsidRPr="00500ECF" w:rsidRDefault="005D7EEA" w:rsidP="00CF3258">
            <w:pPr>
              <w:spacing w:after="0" w:line="240" w:lineRule="auto"/>
              <w:ind w:left="-106" w:right="-110"/>
              <w:jc w:val="center"/>
              <w:rPr>
                <w:rFonts w:ascii="GHEA Grapalat" w:hAnsi="GHEA Grapalat" w:cs="Sylfaen"/>
              </w:rPr>
            </w:pPr>
            <w:r w:rsidRPr="00500ECF">
              <w:rPr>
                <w:rFonts w:ascii="GHEA Grapalat" w:hAnsi="GHEA Grapalat" w:cs="Sylfaen"/>
                <w:lang w:val="en-US"/>
              </w:rPr>
              <w:t>(</w:t>
            </w:r>
            <w:r w:rsidRPr="00500ECF">
              <w:rPr>
                <w:rFonts w:ascii="GHEA Grapalat" w:hAnsi="GHEA Grapalat" w:cs="Sylfaen"/>
              </w:rPr>
              <w:t>10</w:t>
            </w:r>
            <w:r w:rsidRPr="00500ECF">
              <w:rPr>
                <w:rFonts w:ascii="GHEA Grapalat" w:hAnsi="GHEA Grapalat" w:cs="Sylfaen"/>
                <w:lang w:val="en-US"/>
              </w:rPr>
              <w:t>.7%)</w:t>
            </w:r>
          </w:p>
        </w:tc>
        <w:tc>
          <w:tcPr>
            <w:tcW w:w="850" w:type="dxa"/>
          </w:tcPr>
          <w:p w:rsidR="005D7EEA" w:rsidRPr="00500ECF" w:rsidRDefault="0037746C" w:rsidP="00CF3258">
            <w:pPr>
              <w:spacing w:after="0" w:line="240" w:lineRule="auto"/>
              <w:ind w:left="-106" w:right="-110"/>
              <w:jc w:val="center"/>
              <w:rPr>
                <w:rFonts w:ascii="GHEA Grapalat" w:hAnsi="GHEA Grapalat" w:cs="Sylfaen"/>
                <w:lang w:val="en-US"/>
              </w:rPr>
            </w:pPr>
            <w:r w:rsidRPr="00500ECF">
              <w:rPr>
                <w:rFonts w:ascii="GHEA Grapalat" w:hAnsi="GHEA Grapalat" w:cs="Sylfaen"/>
                <w:lang w:val="en-US"/>
              </w:rPr>
              <w:t>0</w:t>
            </w:r>
          </w:p>
        </w:tc>
      </w:tr>
      <w:tr w:rsidR="00500ECF" w:rsidRPr="00500ECF" w:rsidTr="00BA7E69">
        <w:trPr>
          <w:trHeight w:val="288"/>
        </w:trPr>
        <w:tc>
          <w:tcPr>
            <w:tcW w:w="392" w:type="dxa"/>
          </w:tcPr>
          <w:p w:rsidR="005D7EEA" w:rsidRPr="00500ECF" w:rsidRDefault="005D7EEA" w:rsidP="00CF3258">
            <w:pPr>
              <w:pStyle w:val="a3"/>
              <w:numPr>
                <w:ilvl w:val="0"/>
                <w:numId w:val="12"/>
              </w:numPr>
              <w:spacing w:after="0" w:line="240" w:lineRule="auto"/>
              <w:ind w:left="213" w:hanging="213"/>
              <w:jc w:val="center"/>
              <w:rPr>
                <w:rFonts w:ascii="GHEA Grapalat" w:hAnsi="GHEA Grapalat" w:cs="Sylfaen"/>
                <w:lang w:val="hy-AM"/>
              </w:rPr>
            </w:pPr>
          </w:p>
        </w:tc>
        <w:tc>
          <w:tcPr>
            <w:tcW w:w="6863" w:type="dxa"/>
            <w:shd w:val="clear" w:color="auto" w:fill="auto"/>
          </w:tcPr>
          <w:p w:rsidR="005D7EEA" w:rsidRPr="00500ECF" w:rsidRDefault="005D7EEA" w:rsidP="00CF3258">
            <w:pPr>
              <w:spacing w:after="0" w:line="240" w:lineRule="auto"/>
              <w:ind w:left="-106" w:right="-110"/>
              <w:rPr>
                <w:rFonts w:ascii="GHEA Grapalat" w:hAnsi="GHEA Grapalat" w:cs="Sylfaen"/>
                <w:lang w:val="en-US"/>
              </w:rPr>
            </w:pPr>
            <w:r w:rsidRPr="00500ECF">
              <w:rPr>
                <w:rFonts w:ascii="GHEA Grapalat" w:hAnsi="GHEA Grapalat" w:cs="Sylfaen"/>
                <w:lang w:val="en-US"/>
              </w:rPr>
              <w:t>դիմում-բողոքի հիման վրա</w:t>
            </w:r>
          </w:p>
        </w:tc>
        <w:tc>
          <w:tcPr>
            <w:tcW w:w="921" w:type="dxa"/>
          </w:tcPr>
          <w:p w:rsidR="005D7EEA" w:rsidRPr="00500ECF" w:rsidRDefault="005D7EEA" w:rsidP="00CF3258">
            <w:pPr>
              <w:spacing w:after="0" w:line="240" w:lineRule="auto"/>
              <w:ind w:left="-106" w:right="-110"/>
              <w:jc w:val="center"/>
              <w:rPr>
                <w:rFonts w:ascii="GHEA Grapalat" w:hAnsi="GHEA Grapalat" w:cs="Sylfaen"/>
                <w:lang w:val="hy-AM"/>
              </w:rPr>
            </w:pPr>
            <w:r w:rsidRPr="00500ECF">
              <w:rPr>
                <w:rFonts w:ascii="GHEA Grapalat" w:hAnsi="GHEA Grapalat" w:cs="Sylfaen"/>
              </w:rPr>
              <w:t>39</w:t>
            </w:r>
          </w:p>
          <w:p w:rsidR="005D7EEA" w:rsidRPr="00500ECF" w:rsidRDefault="005D7EEA" w:rsidP="00CF3258">
            <w:pPr>
              <w:spacing w:after="0" w:line="240" w:lineRule="auto"/>
              <w:ind w:left="-106" w:right="-110"/>
              <w:jc w:val="center"/>
              <w:rPr>
                <w:rFonts w:ascii="GHEA Grapalat" w:hAnsi="GHEA Grapalat" w:cs="Sylfaen"/>
              </w:rPr>
            </w:pPr>
            <w:r w:rsidRPr="00500ECF">
              <w:rPr>
                <w:rFonts w:ascii="GHEA Grapalat" w:hAnsi="GHEA Grapalat" w:cs="Sylfaen"/>
                <w:lang w:val="en-US"/>
              </w:rPr>
              <w:t>(1</w:t>
            </w:r>
            <w:r w:rsidRPr="00500ECF">
              <w:rPr>
                <w:rFonts w:ascii="GHEA Grapalat" w:hAnsi="GHEA Grapalat" w:cs="Sylfaen"/>
              </w:rPr>
              <w:t>4</w:t>
            </w:r>
            <w:r w:rsidRPr="00500ECF">
              <w:rPr>
                <w:rFonts w:ascii="GHEA Grapalat" w:hAnsi="GHEA Grapalat" w:cs="Sylfaen"/>
                <w:lang w:val="en-US"/>
              </w:rPr>
              <w:t>.0%)</w:t>
            </w:r>
          </w:p>
        </w:tc>
        <w:tc>
          <w:tcPr>
            <w:tcW w:w="863" w:type="dxa"/>
          </w:tcPr>
          <w:p w:rsidR="005D7EEA" w:rsidRPr="00500ECF" w:rsidRDefault="005D7EEA" w:rsidP="00CF3258">
            <w:pPr>
              <w:spacing w:after="0" w:line="240" w:lineRule="auto"/>
              <w:ind w:left="-106" w:right="-110"/>
              <w:jc w:val="center"/>
              <w:rPr>
                <w:rFonts w:ascii="GHEA Grapalat" w:hAnsi="GHEA Grapalat" w:cs="Sylfaen"/>
                <w:lang w:val="en-US"/>
              </w:rPr>
            </w:pPr>
            <w:r w:rsidRPr="00500ECF">
              <w:rPr>
                <w:rFonts w:ascii="GHEA Grapalat" w:hAnsi="GHEA Grapalat" w:cs="Sylfaen"/>
              </w:rPr>
              <w:t>4</w:t>
            </w:r>
            <w:r w:rsidRPr="00500ECF">
              <w:rPr>
                <w:rFonts w:ascii="GHEA Grapalat" w:hAnsi="GHEA Grapalat" w:cs="Sylfaen"/>
                <w:lang w:val="en-US"/>
              </w:rPr>
              <w:t>8</w:t>
            </w:r>
          </w:p>
          <w:p w:rsidR="005D7EEA" w:rsidRPr="00500ECF" w:rsidRDefault="005D7EEA" w:rsidP="00CF3258">
            <w:pPr>
              <w:spacing w:after="0" w:line="240" w:lineRule="auto"/>
              <w:ind w:left="-106" w:right="-110"/>
              <w:jc w:val="center"/>
              <w:rPr>
                <w:rFonts w:ascii="GHEA Grapalat" w:hAnsi="GHEA Grapalat" w:cs="Sylfaen"/>
              </w:rPr>
            </w:pPr>
            <w:r w:rsidRPr="00500ECF">
              <w:rPr>
                <w:rFonts w:ascii="GHEA Grapalat" w:hAnsi="GHEA Grapalat" w:cs="Sylfaen"/>
                <w:lang w:val="en-US"/>
              </w:rPr>
              <w:t>(10.0%)</w:t>
            </w:r>
          </w:p>
        </w:tc>
        <w:tc>
          <w:tcPr>
            <w:tcW w:w="850" w:type="dxa"/>
          </w:tcPr>
          <w:p w:rsidR="005D7EEA" w:rsidRPr="00500ECF" w:rsidRDefault="007441E0" w:rsidP="00CF3258">
            <w:pPr>
              <w:spacing w:after="0" w:line="240" w:lineRule="auto"/>
              <w:ind w:left="-106" w:right="-110"/>
              <w:jc w:val="center"/>
              <w:rPr>
                <w:rFonts w:ascii="GHEA Grapalat" w:hAnsi="GHEA Grapalat" w:cs="Sylfaen"/>
                <w:lang w:val="en-US"/>
              </w:rPr>
            </w:pPr>
            <w:r w:rsidRPr="00500ECF">
              <w:rPr>
                <w:rFonts w:ascii="GHEA Grapalat" w:hAnsi="GHEA Grapalat" w:cs="Sylfaen"/>
                <w:lang w:val="en-US"/>
              </w:rPr>
              <w:t>53</w:t>
            </w:r>
          </w:p>
          <w:p w:rsidR="007441E0" w:rsidRPr="00500ECF" w:rsidRDefault="007441E0" w:rsidP="00CF3258">
            <w:pPr>
              <w:spacing w:after="0" w:line="240" w:lineRule="auto"/>
              <w:ind w:left="-106" w:right="-110"/>
              <w:jc w:val="center"/>
              <w:rPr>
                <w:rFonts w:ascii="GHEA Grapalat" w:hAnsi="GHEA Grapalat" w:cs="Sylfaen"/>
                <w:lang w:val="en-US"/>
              </w:rPr>
            </w:pPr>
            <w:r w:rsidRPr="00500ECF">
              <w:rPr>
                <w:rFonts w:ascii="GHEA Grapalat" w:hAnsi="GHEA Grapalat" w:cs="Sylfaen"/>
                <w:lang w:val="en-US"/>
              </w:rPr>
              <w:t>(10.3%)</w:t>
            </w:r>
          </w:p>
        </w:tc>
      </w:tr>
      <w:tr w:rsidR="00500ECF" w:rsidRPr="00500ECF" w:rsidTr="00BA7E69">
        <w:trPr>
          <w:trHeight w:val="288"/>
        </w:trPr>
        <w:tc>
          <w:tcPr>
            <w:tcW w:w="392" w:type="dxa"/>
          </w:tcPr>
          <w:p w:rsidR="005D7EEA" w:rsidRPr="00500ECF" w:rsidRDefault="005D7EEA" w:rsidP="00CF3258">
            <w:pPr>
              <w:pStyle w:val="a3"/>
              <w:numPr>
                <w:ilvl w:val="0"/>
                <w:numId w:val="12"/>
              </w:numPr>
              <w:spacing w:after="0" w:line="240" w:lineRule="auto"/>
              <w:ind w:left="213" w:hanging="213"/>
              <w:jc w:val="center"/>
              <w:rPr>
                <w:rFonts w:ascii="GHEA Grapalat" w:hAnsi="GHEA Grapalat" w:cs="Sylfaen"/>
                <w:lang w:val="hy-AM"/>
              </w:rPr>
            </w:pPr>
          </w:p>
        </w:tc>
        <w:tc>
          <w:tcPr>
            <w:tcW w:w="6863" w:type="dxa"/>
            <w:shd w:val="clear" w:color="auto" w:fill="auto"/>
          </w:tcPr>
          <w:p w:rsidR="005D7EEA" w:rsidRPr="00500ECF" w:rsidRDefault="005D7EEA" w:rsidP="00CF3258">
            <w:pPr>
              <w:spacing w:after="0" w:line="240" w:lineRule="auto"/>
              <w:ind w:left="-106" w:right="-110"/>
              <w:rPr>
                <w:rFonts w:ascii="GHEA Grapalat" w:hAnsi="GHEA Grapalat" w:cs="Sylfaen"/>
                <w:lang w:val="hy-AM"/>
              </w:rPr>
            </w:pPr>
            <w:r w:rsidRPr="00500ECF">
              <w:rPr>
                <w:rFonts w:ascii="GHEA Grapalat" w:hAnsi="GHEA Grapalat" w:cs="Sylfaen"/>
                <w:lang w:val="hy-AM"/>
              </w:rPr>
              <w:t>Այլ պետական մարմինների գրությունների հիման վրա</w:t>
            </w:r>
          </w:p>
        </w:tc>
        <w:tc>
          <w:tcPr>
            <w:tcW w:w="921" w:type="dxa"/>
          </w:tcPr>
          <w:p w:rsidR="005D7EEA" w:rsidRPr="00500ECF" w:rsidRDefault="005D7EEA" w:rsidP="00CF3258">
            <w:pPr>
              <w:spacing w:after="0" w:line="240" w:lineRule="auto"/>
              <w:ind w:left="-106" w:right="-110"/>
              <w:jc w:val="center"/>
              <w:rPr>
                <w:rFonts w:ascii="GHEA Grapalat" w:hAnsi="GHEA Grapalat" w:cs="Sylfaen"/>
              </w:rPr>
            </w:pPr>
            <w:r w:rsidRPr="00500ECF">
              <w:rPr>
                <w:rFonts w:ascii="GHEA Grapalat" w:hAnsi="GHEA Grapalat" w:cs="Sylfaen"/>
              </w:rPr>
              <w:t>0</w:t>
            </w:r>
          </w:p>
        </w:tc>
        <w:tc>
          <w:tcPr>
            <w:tcW w:w="863" w:type="dxa"/>
          </w:tcPr>
          <w:p w:rsidR="005D7EEA" w:rsidRPr="00500ECF" w:rsidRDefault="005D7EEA" w:rsidP="00CF3258">
            <w:pPr>
              <w:spacing w:after="0" w:line="240" w:lineRule="auto"/>
              <w:ind w:left="-106" w:right="-110"/>
              <w:jc w:val="center"/>
              <w:rPr>
                <w:rFonts w:ascii="GHEA Grapalat" w:hAnsi="GHEA Grapalat" w:cs="Sylfaen"/>
                <w:lang w:val="en-US"/>
              </w:rPr>
            </w:pPr>
            <w:r w:rsidRPr="00500ECF">
              <w:rPr>
                <w:rFonts w:ascii="GHEA Grapalat" w:hAnsi="GHEA Grapalat" w:cs="Sylfaen"/>
                <w:lang w:val="en-US"/>
              </w:rPr>
              <w:t>8</w:t>
            </w:r>
          </w:p>
          <w:p w:rsidR="005D7EEA" w:rsidRPr="00500ECF" w:rsidRDefault="005D7EEA" w:rsidP="00CF3258">
            <w:pPr>
              <w:spacing w:after="0" w:line="240" w:lineRule="auto"/>
              <w:ind w:left="-106" w:right="-110"/>
              <w:jc w:val="center"/>
              <w:rPr>
                <w:rFonts w:ascii="GHEA Grapalat" w:hAnsi="GHEA Grapalat" w:cs="Sylfaen"/>
              </w:rPr>
            </w:pPr>
            <w:r w:rsidRPr="00500ECF">
              <w:rPr>
                <w:rFonts w:ascii="GHEA Grapalat" w:hAnsi="GHEA Grapalat" w:cs="Sylfaen"/>
                <w:lang w:val="en-US"/>
              </w:rPr>
              <w:t>(</w:t>
            </w:r>
            <w:r w:rsidRPr="00500ECF">
              <w:rPr>
                <w:rFonts w:ascii="GHEA Grapalat" w:hAnsi="GHEA Grapalat" w:cs="Sylfaen"/>
              </w:rPr>
              <w:t>1</w:t>
            </w:r>
            <w:r w:rsidRPr="00500ECF">
              <w:rPr>
                <w:rFonts w:ascii="GHEA Grapalat" w:hAnsi="GHEA Grapalat" w:cs="Sylfaen"/>
                <w:lang w:val="en-US"/>
              </w:rPr>
              <w:t>.6%)</w:t>
            </w:r>
          </w:p>
        </w:tc>
        <w:tc>
          <w:tcPr>
            <w:tcW w:w="850" w:type="dxa"/>
          </w:tcPr>
          <w:p w:rsidR="005D7EEA" w:rsidRPr="00500ECF" w:rsidRDefault="007441E0" w:rsidP="00CF3258">
            <w:pPr>
              <w:spacing w:after="0" w:line="240" w:lineRule="auto"/>
              <w:ind w:left="-106" w:right="-110"/>
              <w:jc w:val="center"/>
              <w:rPr>
                <w:rFonts w:ascii="GHEA Grapalat" w:hAnsi="GHEA Grapalat" w:cs="Sylfaen"/>
                <w:lang w:val="en-US"/>
              </w:rPr>
            </w:pPr>
            <w:r w:rsidRPr="00500ECF">
              <w:rPr>
                <w:rFonts w:ascii="GHEA Grapalat" w:hAnsi="GHEA Grapalat" w:cs="Sylfaen"/>
                <w:lang w:val="en-US"/>
              </w:rPr>
              <w:t>70</w:t>
            </w:r>
          </w:p>
          <w:p w:rsidR="007441E0" w:rsidRPr="00500ECF" w:rsidRDefault="007441E0" w:rsidP="00CF3258">
            <w:pPr>
              <w:spacing w:after="0" w:line="240" w:lineRule="auto"/>
              <w:ind w:left="-106" w:right="-110"/>
              <w:jc w:val="center"/>
              <w:rPr>
                <w:rFonts w:ascii="GHEA Grapalat" w:hAnsi="GHEA Grapalat" w:cs="Sylfaen"/>
                <w:lang w:val="en-US"/>
              </w:rPr>
            </w:pPr>
            <w:r w:rsidRPr="00500ECF">
              <w:rPr>
                <w:rFonts w:ascii="GHEA Grapalat" w:hAnsi="GHEA Grapalat" w:cs="Sylfaen"/>
                <w:lang w:val="en-US"/>
              </w:rPr>
              <w:t>(</w:t>
            </w:r>
            <w:r w:rsidRPr="00500ECF">
              <w:rPr>
                <w:rFonts w:ascii="GHEA Grapalat" w:hAnsi="GHEA Grapalat" w:cs="Sylfaen"/>
              </w:rPr>
              <w:t>1</w:t>
            </w:r>
            <w:r w:rsidRPr="00500ECF">
              <w:rPr>
                <w:rFonts w:ascii="GHEA Grapalat" w:hAnsi="GHEA Grapalat" w:cs="Sylfaen"/>
                <w:lang w:val="en-US"/>
              </w:rPr>
              <w:t>3.6%)</w:t>
            </w:r>
          </w:p>
        </w:tc>
      </w:tr>
      <w:tr w:rsidR="005D7EEA" w:rsidRPr="00500ECF" w:rsidTr="00BA7E69">
        <w:trPr>
          <w:trHeight w:val="288"/>
        </w:trPr>
        <w:tc>
          <w:tcPr>
            <w:tcW w:w="7255" w:type="dxa"/>
            <w:gridSpan w:val="2"/>
          </w:tcPr>
          <w:p w:rsidR="005D7EEA" w:rsidRPr="00500ECF" w:rsidRDefault="005D7EEA" w:rsidP="00CF3258">
            <w:pPr>
              <w:spacing w:after="0" w:line="240" w:lineRule="auto"/>
              <w:ind w:left="-106" w:right="-110"/>
              <w:jc w:val="center"/>
              <w:rPr>
                <w:rFonts w:ascii="GHEA Grapalat" w:hAnsi="GHEA Grapalat" w:cs="Sylfaen"/>
                <w:b/>
                <w:lang w:val="en-US"/>
              </w:rPr>
            </w:pPr>
            <w:r w:rsidRPr="00500ECF">
              <w:rPr>
                <w:rFonts w:ascii="GHEA Grapalat" w:hAnsi="GHEA Grapalat" w:cs="Sylfaen"/>
                <w:b/>
                <w:spacing w:val="100"/>
                <w:lang w:val="en-US"/>
              </w:rPr>
              <w:t>ԸՆ</w:t>
            </w:r>
            <w:r w:rsidRPr="00500ECF">
              <w:rPr>
                <w:rFonts w:ascii="GHEA Grapalat" w:hAnsi="GHEA Grapalat" w:cs="Sylfaen"/>
                <w:b/>
                <w:spacing w:val="100"/>
              </w:rPr>
              <w:t>Դ</w:t>
            </w:r>
            <w:r w:rsidRPr="00500ECF">
              <w:rPr>
                <w:rFonts w:ascii="GHEA Grapalat" w:hAnsi="GHEA Grapalat" w:cs="Sylfaen"/>
                <w:b/>
                <w:spacing w:val="100"/>
                <w:lang w:val="en-US"/>
              </w:rPr>
              <w:t>ԱՄԵՆԸ</w:t>
            </w:r>
          </w:p>
        </w:tc>
        <w:tc>
          <w:tcPr>
            <w:tcW w:w="921" w:type="dxa"/>
            <w:shd w:val="clear" w:color="auto" w:fill="auto"/>
          </w:tcPr>
          <w:p w:rsidR="005D7EEA" w:rsidRPr="00500ECF" w:rsidRDefault="005D7EEA" w:rsidP="00CF3258">
            <w:pPr>
              <w:spacing w:after="0" w:line="240" w:lineRule="auto"/>
              <w:ind w:left="-106" w:right="-110"/>
              <w:jc w:val="center"/>
              <w:rPr>
                <w:rFonts w:ascii="GHEA Grapalat" w:hAnsi="GHEA Grapalat" w:cs="Sylfaen"/>
                <w:b/>
              </w:rPr>
            </w:pPr>
            <w:r w:rsidRPr="00500ECF">
              <w:rPr>
                <w:rFonts w:ascii="GHEA Grapalat" w:hAnsi="GHEA Grapalat" w:cs="Sylfaen"/>
                <w:b/>
                <w:lang w:val="en-US"/>
              </w:rPr>
              <w:t>27</w:t>
            </w:r>
            <w:r w:rsidRPr="00500ECF">
              <w:rPr>
                <w:rFonts w:ascii="GHEA Grapalat" w:hAnsi="GHEA Grapalat" w:cs="Sylfaen"/>
                <w:b/>
              </w:rPr>
              <w:t>7</w:t>
            </w:r>
          </w:p>
        </w:tc>
        <w:tc>
          <w:tcPr>
            <w:tcW w:w="863" w:type="dxa"/>
          </w:tcPr>
          <w:p w:rsidR="005D7EEA" w:rsidRPr="00500ECF" w:rsidRDefault="005D7EEA" w:rsidP="00CF3258">
            <w:pPr>
              <w:spacing w:after="0" w:line="240" w:lineRule="auto"/>
              <w:ind w:left="-106" w:right="-110"/>
              <w:jc w:val="center"/>
              <w:rPr>
                <w:rFonts w:ascii="GHEA Grapalat" w:hAnsi="GHEA Grapalat" w:cs="Sylfaen"/>
                <w:b/>
                <w:lang w:val="en-US"/>
              </w:rPr>
            </w:pPr>
            <w:r w:rsidRPr="00500ECF">
              <w:rPr>
                <w:rFonts w:ascii="GHEA Grapalat" w:hAnsi="GHEA Grapalat" w:cs="Sylfaen"/>
                <w:b/>
              </w:rPr>
              <w:t>48</w:t>
            </w:r>
            <w:r w:rsidRPr="00500ECF">
              <w:rPr>
                <w:rFonts w:ascii="GHEA Grapalat" w:hAnsi="GHEA Grapalat" w:cs="Sylfaen"/>
                <w:b/>
                <w:lang w:val="en-US"/>
              </w:rPr>
              <w:t>6</w:t>
            </w:r>
          </w:p>
        </w:tc>
        <w:tc>
          <w:tcPr>
            <w:tcW w:w="850" w:type="dxa"/>
          </w:tcPr>
          <w:p w:rsidR="005D7EEA" w:rsidRPr="00500ECF" w:rsidRDefault="007441E0" w:rsidP="00CF3258">
            <w:pPr>
              <w:spacing w:after="0" w:line="240" w:lineRule="auto"/>
              <w:ind w:left="-106" w:right="-110"/>
              <w:jc w:val="center"/>
              <w:rPr>
                <w:rFonts w:ascii="GHEA Grapalat" w:hAnsi="GHEA Grapalat" w:cs="Sylfaen"/>
                <w:b/>
                <w:lang w:val="en-US"/>
              </w:rPr>
            </w:pPr>
            <w:r w:rsidRPr="00500ECF">
              <w:rPr>
                <w:rFonts w:ascii="GHEA Grapalat" w:hAnsi="GHEA Grapalat" w:cs="Sylfaen"/>
                <w:b/>
                <w:lang w:val="en-US"/>
              </w:rPr>
              <w:t>514</w:t>
            </w:r>
          </w:p>
        </w:tc>
      </w:tr>
    </w:tbl>
    <w:p w:rsidR="004D0F9F" w:rsidRPr="00500ECF" w:rsidRDefault="004D0F9F" w:rsidP="00CF3258">
      <w:pPr>
        <w:spacing w:after="0" w:line="240" w:lineRule="auto"/>
        <w:ind w:firstLine="720"/>
        <w:jc w:val="both"/>
        <w:rPr>
          <w:rFonts w:ascii="GHEA Grapalat" w:hAnsi="GHEA Grapalat" w:cs="Sylfaen"/>
          <w:sz w:val="26"/>
          <w:szCs w:val="26"/>
          <w:lang w:val="en-US"/>
        </w:rPr>
      </w:pPr>
    </w:p>
    <w:p w:rsidR="008F42C9" w:rsidRPr="00500ECF" w:rsidRDefault="008F42C9" w:rsidP="006436A1">
      <w:pPr>
        <w:spacing w:after="0" w:line="360" w:lineRule="auto"/>
        <w:ind w:firstLine="720"/>
        <w:jc w:val="both"/>
        <w:rPr>
          <w:rFonts w:ascii="GHEA Grapalat" w:hAnsi="GHEA Grapalat" w:cs="Sylfaen"/>
          <w:sz w:val="26"/>
          <w:szCs w:val="26"/>
          <w:lang w:val="en-US"/>
        </w:rPr>
      </w:pPr>
      <w:r w:rsidRPr="00500ECF">
        <w:rPr>
          <w:rFonts w:ascii="GHEA Grapalat" w:hAnsi="GHEA Grapalat" w:cs="Sylfaen"/>
          <w:sz w:val="26"/>
          <w:szCs w:val="26"/>
        </w:rPr>
        <w:t>ՇՎՏՄ</w:t>
      </w:r>
      <w:r w:rsidRPr="00500ECF">
        <w:rPr>
          <w:rFonts w:ascii="GHEA Grapalat" w:hAnsi="GHEA Grapalat" w:cs="Sylfaen"/>
          <w:sz w:val="26"/>
          <w:szCs w:val="26"/>
          <w:lang w:val="en-US"/>
        </w:rPr>
        <w:t>-</w:t>
      </w:r>
      <w:r w:rsidRPr="00500ECF">
        <w:rPr>
          <w:rFonts w:ascii="GHEA Grapalat" w:hAnsi="GHEA Grapalat" w:cs="Sylfaen"/>
          <w:sz w:val="26"/>
          <w:szCs w:val="26"/>
        </w:rPr>
        <w:t>ի</w:t>
      </w:r>
      <w:r w:rsidRPr="00500ECF">
        <w:rPr>
          <w:rFonts w:ascii="GHEA Grapalat" w:hAnsi="GHEA Grapalat" w:cs="Sylfaen"/>
          <w:sz w:val="26"/>
          <w:szCs w:val="26"/>
          <w:lang w:val="en-US"/>
        </w:rPr>
        <w:t xml:space="preserve"> </w:t>
      </w:r>
      <w:r w:rsidRPr="00500ECF">
        <w:rPr>
          <w:rFonts w:ascii="GHEA Grapalat" w:hAnsi="GHEA Grapalat" w:cs="Sylfaen"/>
          <w:sz w:val="26"/>
          <w:szCs w:val="26"/>
        </w:rPr>
        <w:t>կողմից</w:t>
      </w:r>
      <w:r w:rsidRPr="00500ECF">
        <w:rPr>
          <w:rFonts w:ascii="GHEA Grapalat" w:hAnsi="GHEA Grapalat" w:cs="Sylfaen"/>
          <w:sz w:val="26"/>
          <w:szCs w:val="26"/>
          <w:lang w:val="en-US"/>
        </w:rPr>
        <w:t xml:space="preserve"> 202</w:t>
      </w:r>
      <w:r w:rsidR="0037746C" w:rsidRPr="00500ECF">
        <w:rPr>
          <w:rFonts w:ascii="GHEA Grapalat" w:hAnsi="GHEA Grapalat" w:cs="Sylfaen"/>
          <w:sz w:val="26"/>
          <w:szCs w:val="26"/>
          <w:lang w:val="en-US"/>
        </w:rPr>
        <w:t>1</w:t>
      </w:r>
      <w:r w:rsidRPr="00500ECF">
        <w:rPr>
          <w:rFonts w:ascii="GHEA Grapalat" w:hAnsi="GHEA Grapalat" w:cs="Sylfaen"/>
          <w:sz w:val="26"/>
          <w:szCs w:val="26"/>
          <w:lang w:val="en-US"/>
        </w:rPr>
        <w:t xml:space="preserve"> </w:t>
      </w:r>
      <w:r w:rsidRPr="00500ECF">
        <w:rPr>
          <w:rFonts w:ascii="GHEA Grapalat" w:hAnsi="GHEA Grapalat" w:cs="Sylfaen"/>
          <w:sz w:val="26"/>
          <w:szCs w:val="26"/>
        </w:rPr>
        <w:t>թվականի</w:t>
      </w:r>
      <w:r w:rsidRPr="00500ECF">
        <w:rPr>
          <w:rFonts w:ascii="GHEA Grapalat" w:hAnsi="GHEA Grapalat" w:cs="Sylfaen"/>
          <w:sz w:val="26"/>
          <w:szCs w:val="26"/>
          <w:lang w:val="en-US"/>
        </w:rPr>
        <w:t xml:space="preserve"> </w:t>
      </w:r>
      <w:r w:rsidRPr="00500ECF">
        <w:rPr>
          <w:rFonts w:ascii="GHEA Grapalat" w:hAnsi="GHEA Grapalat" w:cs="Sylfaen"/>
          <w:sz w:val="26"/>
          <w:szCs w:val="26"/>
        </w:rPr>
        <w:t>ընթացքում</w:t>
      </w:r>
      <w:r w:rsidRPr="00500ECF">
        <w:rPr>
          <w:rFonts w:ascii="GHEA Grapalat" w:hAnsi="GHEA Grapalat" w:cs="Sylfaen"/>
          <w:sz w:val="26"/>
          <w:szCs w:val="26"/>
          <w:lang w:val="en-US"/>
        </w:rPr>
        <w:t xml:space="preserve"> </w:t>
      </w:r>
      <w:r w:rsidRPr="00500ECF">
        <w:rPr>
          <w:rFonts w:ascii="GHEA Grapalat" w:hAnsi="GHEA Grapalat" w:cs="Sylfaen"/>
          <w:sz w:val="26"/>
          <w:szCs w:val="26"/>
        </w:rPr>
        <w:t>իրականացված</w:t>
      </w:r>
      <w:r w:rsidRPr="00500ECF">
        <w:rPr>
          <w:rFonts w:ascii="GHEA Grapalat" w:hAnsi="GHEA Grapalat" w:cs="Sylfaen"/>
          <w:sz w:val="26"/>
          <w:szCs w:val="26"/>
          <w:lang w:val="en-US"/>
        </w:rPr>
        <w:t xml:space="preserve"> </w:t>
      </w:r>
      <w:r w:rsidRPr="00500ECF">
        <w:rPr>
          <w:rFonts w:ascii="GHEA Grapalat" w:hAnsi="GHEA Grapalat" w:cs="Sylfaen"/>
          <w:sz w:val="26"/>
          <w:szCs w:val="26"/>
        </w:rPr>
        <w:t>ստուգումների</w:t>
      </w:r>
      <w:r w:rsidRPr="00500ECF">
        <w:rPr>
          <w:rFonts w:ascii="GHEA Grapalat" w:hAnsi="GHEA Grapalat" w:cs="Sylfaen"/>
          <w:sz w:val="26"/>
          <w:szCs w:val="26"/>
          <w:lang w:val="en-US"/>
        </w:rPr>
        <w:t xml:space="preserve"> </w:t>
      </w:r>
      <w:r w:rsidRPr="00500ECF">
        <w:rPr>
          <w:rFonts w:ascii="GHEA Grapalat" w:hAnsi="GHEA Grapalat" w:cs="Sylfaen"/>
          <w:sz w:val="26"/>
          <w:szCs w:val="26"/>
        </w:rPr>
        <w:t>քանակը</w:t>
      </w:r>
      <w:r w:rsidRPr="00500ECF">
        <w:rPr>
          <w:rFonts w:ascii="GHEA Grapalat" w:hAnsi="GHEA Grapalat" w:cs="Sylfaen"/>
          <w:sz w:val="26"/>
          <w:szCs w:val="26"/>
          <w:lang w:val="en-US"/>
        </w:rPr>
        <w:t xml:space="preserve"> </w:t>
      </w:r>
      <w:r w:rsidRPr="00500ECF">
        <w:rPr>
          <w:rFonts w:ascii="GHEA Grapalat" w:hAnsi="GHEA Grapalat" w:cs="Sylfaen"/>
          <w:sz w:val="26"/>
          <w:szCs w:val="26"/>
        </w:rPr>
        <w:t>նախորդ</w:t>
      </w:r>
      <w:r w:rsidRPr="00500ECF">
        <w:rPr>
          <w:rFonts w:ascii="GHEA Grapalat" w:hAnsi="GHEA Grapalat" w:cs="Sylfaen"/>
          <w:sz w:val="26"/>
          <w:szCs w:val="26"/>
          <w:lang w:val="en-US"/>
        </w:rPr>
        <w:t xml:space="preserve"> </w:t>
      </w:r>
      <w:r w:rsidRPr="00500ECF">
        <w:rPr>
          <w:rFonts w:ascii="GHEA Grapalat" w:hAnsi="GHEA Grapalat" w:cs="Sylfaen"/>
          <w:sz w:val="26"/>
          <w:szCs w:val="26"/>
        </w:rPr>
        <w:t>տարվա</w:t>
      </w:r>
      <w:r w:rsidRPr="00500ECF">
        <w:rPr>
          <w:rFonts w:ascii="GHEA Grapalat" w:hAnsi="GHEA Grapalat" w:cs="Sylfaen"/>
          <w:sz w:val="26"/>
          <w:szCs w:val="26"/>
          <w:lang w:val="en-US"/>
        </w:rPr>
        <w:t xml:space="preserve"> </w:t>
      </w:r>
      <w:r w:rsidRPr="00500ECF">
        <w:rPr>
          <w:rFonts w:ascii="GHEA Grapalat" w:hAnsi="GHEA Grapalat" w:cs="Sylfaen"/>
          <w:sz w:val="26"/>
          <w:szCs w:val="26"/>
        </w:rPr>
        <w:t>համեմատ</w:t>
      </w:r>
      <w:r w:rsidRPr="00500ECF">
        <w:rPr>
          <w:rFonts w:ascii="GHEA Grapalat" w:hAnsi="GHEA Grapalat" w:cs="Sylfaen"/>
          <w:sz w:val="26"/>
          <w:szCs w:val="26"/>
          <w:lang w:val="en-US"/>
        </w:rPr>
        <w:t xml:space="preserve"> </w:t>
      </w:r>
      <w:r w:rsidRPr="00500ECF">
        <w:rPr>
          <w:rFonts w:ascii="GHEA Grapalat" w:hAnsi="GHEA Grapalat" w:cs="Sylfaen"/>
          <w:sz w:val="26"/>
          <w:szCs w:val="26"/>
        </w:rPr>
        <w:t>աճել</w:t>
      </w:r>
      <w:r w:rsidRPr="00500ECF">
        <w:rPr>
          <w:rFonts w:ascii="GHEA Grapalat" w:hAnsi="GHEA Grapalat" w:cs="Sylfaen"/>
          <w:sz w:val="26"/>
          <w:szCs w:val="26"/>
          <w:lang w:val="en-US"/>
        </w:rPr>
        <w:t xml:space="preserve"> </w:t>
      </w:r>
      <w:r w:rsidRPr="00500ECF">
        <w:rPr>
          <w:rFonts w:ascii="GHEA Grapalat" w:hAnsi="GHEA Grapalat" w:cs="Sylfaen"/>
          <w:sz w:val="26"/>
          <w:szCs w:val="26"/>
        </w:rPr>
        <w:t>է</w:t>
      </w:r>
      <w:r w:rsidRPr="00500ECF">
        <w:rPr>
          <w:rFonts w:ascii="GHEA Grapalat" w:hAnsi="GHEA Grapalat" w:cs="Sylfaen"/>
          <w:sz w:val="26"/>
          <w:szCs w:val="26"/>
          <w:lang w:val="en-US"/>
        </w:rPr>
        <w:t xml:space="preserve"> </w:t>
      </w:r>
      <w:r w:rsidR="001C69C0" w:rsidRPr="00500ECF">
        <w:rPr>
          <w:rFonts w:ascii="GHEA Grapalat" w:hAnsi="GHEA Grapalat" w:cs="Sylfaen"/>
          <w:sz w:val="26"/>
          <w:szCs w:val="26"/>
          <w:lang w:val="en-US"/>
        </w:rPr>
        <w:t>5</w:t>
      </w:r>
      <w:r w:rsidRPr="00500ECF">
        <w:rPr>
          <w:rFonts w:ascii="GHEA Grapalat" w:hAnsi="GHEA Grapalat" w:cs="Sylfaen"/>
          <w:sz w:val="26"/>
          <w:szCs w:val="26"/>
          <w:lang w:val="en-US"/>
        </w:rPr>
        <w:t>.</w:t>
      </w:r>
      <w:r w:rsidR="007441E0" w:rsidRPr="00500ECF">
        <w:rPr>
          <w:rFonts w:ascii="GHEA Grapalat" w:hAnsi="GHEA Grapalat" w:cs="Sylfaen"/>
          <w:sz w:val="26"/>
          <w:szCs w:val="26"/>
          <w:lang w:val="en-US"/>
        </w:rPr>
        <w:t>8</w:t>
      </w:r>
      <w:r w:rsidRPr="00500ECF">
        <w:rPr>
          <w:rFonts w:ascii="GHEA Grapalat" w:hAnsi="GHEA Grapalat" w:cs="Sylfaen"/>
          <w:sz w:val="26"/>
          <w:szCs w:val="26"/>
          <w:lang w:val="hy-AM"/>
        </w:rPr>
        <w:t>%</w:t>
      </w:r>
      <w:r w:rsidRPr="00500ECF">
        <w:rPr>
          <w:rFonts w:ascii="GHEA Grapalat" w:hAnsi="GHEA Grapalat" w:cs="Sylfaen"/>
          <w:sz w:val="26"/>
          <w:szCs w:val="26"/>
          <w:lang w:val="en-US"/>
        </w:rPr>
        <w:t>-ով, իսկ 201</w:t>
      </w:r>
      <w:r w:rsidR="007441E0" w:rsidRPr="00500ECF">
        <w:rPr>
          <w:rFonts w:ascii="GHEA Grapalat" w:hAnsi="GHEA Grapalat" w:cs="Sylfaen"/>
          <w:sz w:val="26"/>
          <w:szCs w:val="26"/>
          <w:lang w:val="en-US"/>
        </w:rPr>
        <w:t>9</w:t>
      </w:r>
      <w:r w:rsidRPr="00500ECF">
        <w:rPr>
          <w:rFonts w:ascii="GHEA Grapalat" w:hAnsi="GHEA Grapalat" w:cs="Sylfaen"/>
          <w:sz w:val="26"/>
          <w:szCs w:val="26"/>
          <w:lang w:val="en-US"/>
        </w:rPr>
        <w:t xml:space="preserve"> թվականի համեմատ՝ </w:t>
      </w:r>
      <w:r w:rsidR="00C83EF7" w:rsidRPr="00500ECF">
        <w:rPr>
          <w:rFonts w:ascii="GHEA Grapalat" w:hAnsi="GHEA Grapalat" w:cs="Sylfaen"/>
          <w:sz w:val="26"/>
          <w:szCs w:val="26"/>
          <w:lang w:val="en-US"/>
        </w:rPr>
        <w:t>85.6</w:t>
      </w:r>
      <w:r w:rsidR="00C83EF7" w:rsidRPr="00500ECF">
        <w:rPr>
          <w:rFonts w:ascii="GHEA Grapalat" w:hAnsi="GHEA Grapalat" w:cs="Sylfaen"/>
          <w:sz w:val="26"/>
          <w:szCs w:val="26"/>
          <w:lang w:val="hy-AM"/>
        </w:rPr>
        <w:t>%</w:t>
      </w:r>
      <w:r w:rsidR="00C83EF7" w:rsidRPr="00500ECF">
        <w:rPr>
          <w:rFonts w:ascii="GHEA Grapalat" w:hAnsi="GHEA Grapalat" w:cs="Sylfaen"/>
          <w:sz w:val="26"/>
          <w:szCs w:val="26"/>
          <w:lang w:val="en-US"/>
        </w:rPr>
        <w:t>-ով</w:t>
      </w:r>
      <w:r w:rsidRPr="00500ECF">
        <w:rPr>
          <w:rFonts w:ascii="GHEA Grapalat" w:hAnsi="GHEA Grapalat" w:cs="Sylfaen"/>
          <w:sz w:val="26"/>
          <w:szCs w:val="26"/>
          <w:lang w:val="en-US"/>
        </w:rPr>
        <w:t>:</w:t>
      </w:r>
    </w:p>
    <w:p w:rsidR="00DB06A1" w:rsidRPr="00500ECF" w:rsidRDefault="00DB06A1" w:rsidP="006436A1">
      <w:pPr>
        <w:spacing w:after="0" w:line="360" w:lineRule="auto"/>
        <w:ind w:firstLine="720"/>
        <w:jc w:val="both"/>
        <w:rPr>
          <w:rFonts w:ascii="GHEA Grapalat" w:hAnsi="GHEA Grapalat" w:cs="Sylfaen"/>
          <w:sz w:val="26"/>
          <w:szCs w:val="26"/>
          <w:lang w:val="en-US"/>
        </w:rPr>
      </w:pPr>
      <w:r w:rsidRPr="00500ECF">
        <w:rPr>
          <w:rFonts w:ascii="GHEA Grapalat" w:hAnsi="GHEA Grapalat" w:cs="Sylfaen"/>
          <w:sz w:val="26"/>
          <w:szCs w:val="26"/>
          <w:lang w:val="en-US"/>
        </w:rPr>
        <w:t>Տնտեսվարող սուբյեկտի մոտ ծրագրով նախատեսված ստուգումների քանակը փաստացի իրականացված քանակից քիչ է</w:t>
      </w:r>
      <w:r w:rsidR="00CA161C" w:rsidRPr="00500ECF">
        <w:rPr>
          <w:rFonts w:ascii="GHEA Grapalat" w:hAnsi="GHEA Grapalat" w:cs="Sylfaen"/>
          <w:sz w:val="26"/>
          <w:szCs w:val="26"/>
          <w:lang w:val="en-US"/>
        </w:rPr>
        <w:t xml:space="preserve"> կազմում՝</w:t>
      </w:r>
      <w:r w:rsidRPr="00500ECF">
        <w:rPr>
          <w:rFonts w:ascii="GHEA Grapalat" w:hAnsi="GHEA Grapalat" w:cs="Sylfaen"/>
          <w:sz w:val="26"/>
          <w:szCs w:val="26"/>
          <w:lang w:val="en-US"/>
        </w:rPr>
        <w:t xml:space="preserve"> պայմանավորված տնտեսվարող սուբյեկտների գործունեության դադարացմամբ</w:t>
      </w:r>
      <w:r w:rsidR="008F42C9" w:rsidRPr="00500ECF">
        <w:rPr>
          <w:rFonts w:ascii="GHEA Grapalat" w:hAnsi="GHEA Grapalat" w:cs="Sylfaen"/>
          <w:sz w:val="26"/>
          <w:szCs w:val="26"/>
          <w:lang w:val="en-US"/>
        </w:rPr>
        <w:t>,</w:t>
      </w:r>
      <w:r w:rsidR="00BA6189" w:rsidRPr="00500ECF">
        <w:rPr>
          <w:rFonts w:ascii="GHEA Grapalat" w:hAnsi="GHEA Grapalat" w:cs="Sylfaen"/>
          <w:sz w:val="26"/>
          <w:szCs w:val="26"/>
          <w:lang w:val="en-US"/>
        </w:rPr>
        <w:t xml:space="preserve"> </w:t>
      </w:r>
      <w:r w:rsidRPr="00500ECF">
        <w:rPr>
          <w:rFonts w:ascii="GHEA Grapalat" w:hAnsi="GHEA Grapalat" w:cs="Sylfaen"/>
          <w:sz w:val="26"/>
          <w:szCs w:val="26"/>
          <w:lang w:val="en-US"/>
        </w:rPr>
        <w:t>ժամանակավոր դադարեցմամբ</w:t>
      </w:r>
      <w:r w:rsidR="008F42C9" w:rsidRPr="00500ECF">
        <w:rPr>
          <w:rFonts w:ascii="GHEA Grapalat" w:hAnsi="GHEA Grapalat" w:cs="Sylfaen"/>
          <w:sz w:val="26"/>
          <w:szCs w:val="26"/>
          <w:lang w:val="en-US"/>
        </w:rPr>
        <w:t>,</w:t>
      </w:r>
      <w:r w:rsidR="00C83EF7" w:rsidRPr="00500ECF">
        <w:rPr>
          <w:rFonts w:ascii="GHEA Grapalat" w:hAnsi="GHEA Grapalat" w:cs="Sylfaen"/>
          <w:sz w:val="26"/>
          <w:szCs w:val="26"/>
          <w:lang w:val="en-US"/>
        </w:rPr>
        <w:t xml:space="preserve"> ստուգումը խոչընդոտելու և այլ պատճառներով</w:t>
      </w:r>
      <w:r w:rsidR="00BA6189" w:rsidRPr="00500ECF">
        <w:rPr>
          <w:rFonts w:ascii="GHEA Grapalat" w:hAnsi="GHEA Grapalat" w:cs="Sylfaen"/>
          <w:sz w:val="26"/>
          <w:szCs w:val="26"/>
          <w:lang w:val="en-US"/>
        </w:rPr>
        <w:t>:</w:t>
      </w:r>
    </w:p>
    <w:p w:rsidR="003074AC" w:rsidRPr="00500ECF" w:rsidRDefault="003670E5" w:rsidP="006436A1">
      <w:pPr>
        <w:spacing w:after="0" w:line="360" w:lineRule="auto"/>
        <w:ind w:firstLine="720"/>
        <w:jc w:val="both"/>
        <w:rPr>
          <w:rFonts w:ascii="GHEA Grapalat" w:hAnsi="GHEA Grapalat" w:cs="Sylfaen"/>
          <w:sz w:val="26"/>
          <w:szCs w:val="26"/>
          <w:lang w:val="en-US"/>
        </w:rPr>
      </w:pPr>
      <w:r w:rsidRPr="00500ECF">
        <w:rPr>
          <w:rFonts w:ascii="GHEA Grapalat" w:hAnsi="GHEA Grapalat" w:cs="Sylfaen"/>
          <w:sz w:val="26"/>
          <w:szCs w:val="26"/>
          <w:lang w:val="hy-AM"/>
        </w:rPr>
        <w:t>Առկա</w:t>
      </w:r>
      <w:r w:rsidR="003074AC" w:rsidRPr="00500ECF">
        <w:rPr>
          <w:rFonts w:ascii="GHEA Grapalat" w:hAnsi="GHEA Grapalat" w:cs="Sylfaen"/>
          <w:sz w:val="26"/>
          <w:szCs w:val="26"/>
          <w:lang w:val="en-US"/>
        </w:rPr>
        <w:t xml:space="preserve"> </w:t>
      </w:r>
      <w:r w:rsidRPr="00500ECF">
        <w:rPr>
          <w:rFonts w:ascii="GHEA Grapalat" w:hAnsi="GHEA Grapalat" w:cs="Sylfaen"/>
          <w:sz w:val="26"/>
          <w:szCs w:val="26"/>
          <w:lang w:val="hy-AM"/>
        </w:rPr>
        <w:t xml:space="preserve">է </w:t>
      </w:r>
      <w:r w:rsidR="003074AC" w:rsidRPr="00500ECF">
        <w:rPr>
          <w:rFonts w:ascii="GHEA Grapalat" w:hAnsi="GHEA Grapalat" w:cs="Sylfaen"/>
          <w:sz w:val="26"/>
          <w:szCs w:val="26"/>
          <w:lang w:val="en-US"/>
        </w:rPr>
        <w:t>նաև</w:t>
      </w:r>
      <w:r w:rsidR="00C83EF7" w:rsidRPr="00500ECF">
        <w:rPr>
          <w:rFonts w:ascii="GHEA Grapalat" w:hAnsi="GHEA Grapalat" w:cs="Sylfaen"/>
          <w:sz w:val="26"/>
          <w:szCs w:val="26"/>
          <w:lang w:val="en-US"/>
        </w:rPr>
        <w:t xml:space="preserve"> </w:t>
      </w:r>
      <w:r w:rsidR="00C83EF7" w:rsidRPr="00500ECF">
        <w:rPr>
          <w:rFonts w:ascii="GHEA Grapalat" w:hAnsi="GHEA Grapalat" w:cs="Sylfaen"/>
          <w:sz w:val="26"/>
          <w:szCs w:val="26"/>
        </w:rPr>
        <w:t>այլ</w:t>
      </w:r>
      <w:r w:rsidR="00C83EF7" w:rsidRPr="00500ECF">
        <w:rPr>
          <w:rFonts w:ascii="GHEA Grapalat" w:hAnsi="GHEA Grapalat" w:cs="Sylfaen"/>
          <w:sz w:val="26"/>
          <w:szCs w:val="26"/>
          <w:lang w:val="en-US"/>
        </w:rPr>
        <w:t xml:space="preserve"> </w:t>
      </w:r>
      <w:r w:rsidR="00C83EF7" w:rsidRPr="00500ECF">
        <w:rPr>
          <w:rFonts w:ascii="GHEA Grapalat" w:hAnsi="GHEA Grapalat" w:cs="Sylfaen"/>
          <w:sz w:val="26"/>
          <w:szCs w:val="26"/>
        </w:rPr>
        <w:t>պետական</w:t>
      </w:r>
      <w:r w:rsidR="00C83EF7" w:rsidRPr="00500ECF">
        <w:rPr>
          <w:rFonts w:ascii="GHEA Grapalat" w:hAnsi="GHEA Grapalat" w:cs="Sylfaen"/>
          <w:sz w:val="26"/>
          <w:szCs w:val="26"/>
          <w:lang w:val="en-US"/>
        </w:rPr>
        <w:t xml:space="preserve"> </w:t>
      </w:r>
      <w:r w:rsidR="00C83EF7" w:rsidRPr="00500ECF">
        <w:rPr>
          <w:rFonts w:ascii="GHEA Grapalat" w:hAnsi="GHEA Grapalat" w:cs="Sylfaen"/>
          <w:sz w:val="26"/>
          <w:szCs w:val="26"/>
        </w:rPr>
        <w:t>մարմիններից</w:t>
      </w:r>
      <w:r w:rsidR="00C83EF7" w:rsidRPr="00500ECF">
        <w:rPr>
          <w:rFonts w:ascii="GHEA Grapalat" w:hAnsi="GHEA Grapalat" w:cs="Sylfaen"/>
          <w:sz w:val="26"/>
          <w:szCs w:val="26"/>
          <w:lang w:val="en-US"/>
        </w:rPr>
        <w:t xml:space="preserve"> </w:t>
      </w:r>
      <w:r w:rsidR="00C83EF7" w:rsidRPr="00500ECF">
        <w:rPr>
          <w:rFonts w:ascii="GHEA Grapalat" w:hAnsi="GHEA Grapalat" w:cs="Sylfaen"/>
          <w:sz w:val="26"/>
          <w:szCs w:val="26"/>
        </w:rPr>
        <w:t>ստացված</w:t>
      </w:r>
      <w:r w:rsidR="00C83EF7" w:rsidRPr="00500ECF">
        <w:rPr>
          <w:rFonts w:ascii="GHEA Grapalat" w:hAnsi="GHEA Grapalat" w:cs="Sylfaen"/>
          <w:sz w:val="26"/>
          <w:szCs w:val="26"/>
          <w:lang w:val="en-US"/>
        </w:rPr>
        <w:t xml:space="preserve"> </w:t>
      </w:r>
      <w:r w:rsidR="00C83EF7" w:rsidRPr="00500ECF">
        <w:rPr>
          <w:rFonts w:ascii="GHEA Grapalat" w:hAnsi="GHEA Grapalat" w:cs="Sylfaen"/>
          <w:sz w:val="26"/>
          <w:szCs w:val="26"/>
        </w:rPr>
        <w:t>գրությունների</w:t>
      </w:r>
      <w:r w:rsidR="00C83EF7" w:rsidRPr="00500ECF">
        <w:rPr>
          <w:rFonts w:ascii="GHEA Grapalat" w:hAnsi="GHEA Grapalat" w:cs="Sylfaen"/>
          <w:sz w:val="26"/>
          <w:szCs w:val="26"/>
          <w:lang w:val="en-US"/>
        </w:rPr>
        <w:t xml:space="preserve"> </w:t>
      </w:r>
      <w:r w:rsidR="00C83EF7" w:rsidRPr="00500ECF">
        <w:rPr>
          <w:rFonts w:ascii="GHEA Grapalat" w:hAnsi="GHEA Grapalat" w:cs="Sylfaen"/>
          <w:sz w:val="26"/>
          <w:szCs w:val="26"/>
        </w:rPr>
        <w:t>հիման</w:t>
      </w:r>
      <w:r w:rsidR="00C83EF7" w:rsidRPr="00500ECF">
        <w:rPr>
          <w:rFonts w:ascii="GHEA Grapalat" w:hAnsi="GHEA Grapalat" w:cs="Sylfaen"/>
          <w:sz w:val="26"/>
          <w:szCs w:val="26"/>
          <w:lang w:val="en-US"/>
        </w:rPr>
        <w:t xml:space="preserve"> </w:t>
      </w:r>
      <w:r w:rsidR="00C83EF7" w:rsidRPr="00500ECF">
        <w:rPr>
          <w:rFonts w:ascii="GHEA Grapalat" w:hAnsi="GHEA Grapalat" w:cs="Sylfaen"/>
          <w:sz w:val="26"/>
          <w:szCs w:val="26"/>
        </w:rPr>
        <w:t>վրա</w:t>
      </w:r>
      <w:r w:rsidR="00C83EF7" w:rsidRPr="00500ECF">
        <w:rPr>
          <w:rFonts w:ascii="GHEA Grapalat" w:hAnsi="GHEA Grapalat" w:cs="Sylfaen"/>
          <w:sz w:val="26"/>
          <w:szCs w:val="26"/>
          <w:lang w:val="en-US"/>
        </w:rPr>
        <w:t xml:space="preserve"> </w:t>
      </w:r>
      <w:r w:rsidR="00C83EF7" w:rsidRPr="00500ECF">
        <w:rPr>
          <w:rFonts w:ascii="GHEA Grapalat" w:hAnsi="GHEA Grapalat" w:cs="Sylfaen"/>
          <w:sz w:val="26"/>
          <w:szCs w:val="26"/>
        </w:rPr>
        <w:t>իրականացված</w:t>
      </w:r>
      <w:r w:rsidR="00C83EF7" w:rsidRPr="00500ECF">
        <w:rPr>
          <w:rFonts w:ascii="GHEA Grapalat" w:hAnsi="GHEA Grapalat" w:cs="Sylfaen"/>
          <w:sz w:val="26"/>
          <w:szCs w:val="26"/>
          <w:lang w:val="en-US"/>
        </w:rPr>
        <w:t xml:space="preserve"> </w:t>
      </w:r>
      <w:r w:rsidR="00C83EF7" w:rsidRPr="00500ECF">
        <w:rPr>
          <w:rFonts w:ascii="GHEA Grapalat" w:hAnsi="GHEA Grapalat" w:cs="Sylfaen"/>
          <w:sz w:val="26"/>
          <w:szCs w:val="26"/>
        </w:rPr>
        <w:t>ստուգումների</w:t>
      </w:r>
      <w:r w:rsidR="00C83EF7" w:rsidRPr="00500ECF">
        <w:rPr>
          <w:rFonts w:ascii="GHEA Grapalat" w:hAnsi="GHEA Grapalat" w:cs="Sylfaen"/>
          <w:sz w:val="26"/>
          <w:szCs w:val="26"/>
          <w:lang w:val="en-US"/>
        </w:rPr>
        <w:t xml:space="preserve"> </w:t>
      </w:r>
      <w:r w:rsidR="00C83EF7" w:rsidRPr="00500ECF">
        <w:rPr>
          <w:rFonts w:ascii="GHEA Grapalat" w:hAnsi="GHEA Grapalat" w:cs="Sylfaen"/>
          <w:sz w:val="26"/>
          <w:szCs w:val="26"/>
        </w:rPr>
        <w:t>աճ</w:t>
      </w:r>
      <w:r w:rsidR="00C83EF7" w:rsidRPr="00500ECF">
        <w:rPr>
          <w:rFonts w:ascii="GHEA Grapalat" w:hAnsi="GHEA Grapalat" w:cs="Sylfaen"/>
          <w:sz w:val="26"/>
          <w:szCs w:val="26"/>
          <w:lang w:val="en-US"/>
        </w:rPr>
        <w:t xml:space="preserve"> </w:t>
      </w:r>
      <w:r w:rsidR="00403B43" w:rsidRPr="00500ECF">
        <w:rPr>
          <w:rFonts w:ascii="GHEA Grapalat" w:hAnsi="GHEA Grapalat" w:cs="Sylfaen"/>
          <w:sz w:val="26"/>
          <w:szCs w:val="26"/>
        </w:rPr>
        <w:t>մոտ</w:t>
      </w:r>
      <w:r w:rsidR="00403B43" w:rsidRPr="00500ECF">
        <w:rPr>
          <w:rFonts w:ascii="GHEA Grapalat" w:hAnsi="GHEA Grapalat" w:cs="Sylfaen"/>
          <w:sz w:val="26"/>
          <w:szCs w:val="26"/>
          <w:lang w:val="en-US"/>
        </w:rPr>
        <w:t xml:space="preserve"> 9 </w:t>
      </w:r>
      <w:r w:rsidR="00403B43" w:rsidRPr="00500ECF">
        <w:rPr>
          <w:rFonts w:ascii="GHEA Grapalat" w:hAnsi="GHEA Grapalat" w:cs="Sylfaen"/>
          <w:sz w:val="26"/>
          <w:szCs w:val="26"/>
        </w:rPr>
        <w:t>անգամ</w:t>
      </w:r>
      <w:r w:rsidR="00403B43" w:rsidRPr="00500ECF">
        <w:rPr>
          <w:rFonts w:ascii="GHEA Grapalat" w:hAnsi="GHEA Grapalat" w:cs="Sylfaen"/>
          <w:sz w:val="26"/>
          <w:szCs w:val="26"/>
          <w:lang w:val="en-US"/>
        </w:rPr>
        <w:t xml:space="preserve">, </w:t>
      </w:r>
      <w:r w:rsidR="00403B43" w:rsidRPr="00500ECF">
        <w:rPr>
          <w:rFonts w:ascii="GHEA Grapalat" w:hAnsi="GHEA Grapalat" w:cs="Sylfaen"/>
          <w:sz w:val="26"/>
          <w:szCs w:val="26"/>
        </w:rPr>
        <w:t>ինչպես</w:t>
      </w:r>
      <w:r w:rsidR="00403B43" w:rsidRPr="00500ECF">
        <w:rPr>
          <w:rFonts w:ascii="GHEA Grapalat" w:hAnsi="GHEA Grapalat" w:cs="Sylfaen"/>
          <w:sz w:val="26"/>
          <w:szCs w:val="26"/>
          <w:lang w:val="en-US"/>
        </w:rPr>
        <w:t xml:space="preserve"> </w:t>
      </w:r>
      <w:r w:rsidR="00403B43" w:rsidRPr="00500ECF">
        <w:rPr>
          <w:rFonts w:ascii="GHEA Grapalat" w:hAnsi="GHEA Grapalat" w:cs="Sylfaen"/>
          <w:sz w:val="26"/>
          <w:szCs w:val="26"/>
        </w:rPr>
        <w:t>նաև</w:t>
      </w:r>
      <w:r w:rsidR="00403B43" w:rsidRPr="00500ECF">
        <w:rPr>
          <w:rFonts w:ascii="GHEA Grapalat" w:hAnsi="GHEA Grapalat" w:cs="Sylfaen"/>
          <w:sz w:val="26"/>
          <w:szCs w:val="26"/>
          <w:lang w:val="en-US"/>
        </w:rPr>
        <w:t xml:space="preserve"> </w:t>
      </w:r>
      <w:r w:rsidR="003074AC" w:rsidRPr="00500ECF">
        <w:rPr>
          <w:rFonts w:ascii="GHEA Grapalat" w:hAnsi="GHEA Grapalat" w:cs="Sylfaen"/>
          <w:sz w:val="26"/>
          <w:szCs w:val="26"/>
          <w:lang w:val="en-US"/>
        </w:rPr>
        <w:t>դիմում-բողոքների</w:t>
      </w:r>
      <w:r w:rsidR="00403B43" w:rsidRPr="00500ECF">
        <w:rPr>
          <w:rFonts w:ascii="GHEA Grapalat" w:hAnsi="GHEA Grapalat" w:cs="Sylfaen"/>
          <w:sz w:val="26"/>
          <w:szCs w:val="26"/>
          <w:lang w:val="en-US"/>
        </w:rPr>
        <w:t xml:space="preserve"> աճ</w:t>
      </w:r>
      <w:r w:rsidRPr="00500ECF">
        <w:rPr>
          <w:rFonts w:ascii="GHEA Grapalat" w:hAnsi="GHEA Grapalat" w:cs="Sylfaen"/>
          <w:sz w:val="26"/>
          <w:szCs w:val="26"/>
          <w:lang w:val="hy-AM"/>
        </w:rPr>
        <w:t xml:space="preserve"> </w:t>
      </w:r>
      <w:r w:rsidR="00C83EF7" w:rsidRPr="00500ECF">
        <w:rPr>
          <w:rFonts w:ascii="GHEA Grapalat" w:hAnsi="GHEA Grapalat" w:cs="Sylfaen"/>
          <w:sz w:val="26"/>
          <w:szCs w:val="26"/>
          <w:lang w:val="en-US"/>
        </w:rPr>
        <w:t>10.4</w:t>
      </w:r>
      <w:r w:rsidRPr="00500ECF">
        <w:rPr>
          <w:rFonts w:ascii="GHEA Grapalat" w:hAnsi="GHEA Grapalat" w:cs="Sylfaen"/>
          <w:sz w:val="26"/>
          <w:szCs w:val="26"/>
          <w:lang w:val="hy-AM"/>
        </w:rPr>
        <w:t>%</w:t>
      </w:r>
      <w:r w:rsidR="00403B43" w:rsidRPr="00500ECF">
        <w:rPr>
          <w:rFonts w:ascii="GHEA Grapalat" w:hAnsi="GHEA Grapalat" w:cs="Sylfaen"/>
          <w:sz w:val="26"/>
          <w:szCs w:val="26"/>
          <w:lang w:val="en-US"/>
        </w:rPr>
        <w:t>-</w:t>
      </w:r>
      <w:r w:rsidR="00403B43" w:rsidRPr="00500ECF">
        <w:rPr>
          <w:rFonts w:ascii="GHEA Grapalat" w:hAnsi="GHEA Grapalat" w:cs="Sylfaen"/>
          <w:sz w:val="26"/>
          <w:szCs w:val="26"/>
        </w:rPr>
        <w:t>ով</w:t>
      </w:r>
      <w:r w:rsidR="003074AC" w:rsidRPr="00500ECF">
        <w:rPr>
          <w:rFonts w:ascii="GHEA Grapalat" w:hAnsi="GHEA Grapalat" w:cs="Sylfaen"/>
          <w:sz w:val="26"/>
          <w:szCs w:val="26"/>
          <w:lang w:val="en-US"/>
        </w:rPr>
        <w:t xml:space="preserve">, ինչը արդյունք է սպառողների կողմից </w:t>
      </w:r>
      <w:r w:rsidR="004B12BE" w:rsidRPr="00500ECF">
        <w:rPr>
          <w:rFonts w:ascii="GHEA Grapalat" w:hAnsi="GHEA Grapalat" w:cs="Sylfaen"/>
          <w:sz w:val="26"/>
          <w:szCs w:val="26"/>
        </w:rPr>
        <w:t>իրազեկվածության</w:t>
      </w:r>
      <w:r w:rsidR="004B12BE" w:rsidRPr="00500ECF">
        <w:rPr>
          <w:rFonts w:ascii="GHEA Grapalat" w:hAnsi="GHEA Grapalat" w:cs="Sylfaen"/>
          <w:sz w:val="26"/>
          <w:szCs w:val="26"/>
          <w:lang w:val="en-US"/>
        </w:rPr>
        <w:t xml:space="preserve"> </w:t>
      </w:r>
      <w:r w:rsidR="004B12BE" w:rsidRPr="00500ECF">
        <w:rPr>
          <w:rFonts w:ascii="GHEA Grapalat" w:hAnsi="GHEA Grapalat" w:cs="Sylfaen"/>
          <w:sz w:val="26"/>
          <w:szCs w:val="26"/>
        </w:rPr>
        <w:t>մակարդակի</w:t>
      </w:r>
      <w:r w:rsidR="004B12BE" w:rsidRPr="00500ECF">
        <w:rPr>
          <w:rFonts w:ascii="GHEA Grapalat" w:hAnsi="GHEA Grapalat" w:cs="Sylfaen"/>
          <w:sz w:val="26"/>
          <w:szCs w:val="26"/>
          <w:lang w:val="en-US"/>
        </w:rPr>
        <w:t xml:space="preserve"> </w:t>
      </w:r>
      <w:r w:rsidR="008F42C9" w:rsidRPr="00500ECF">
        <w:rPr>
          <w:rFonts w:ascii="GHEA Grapalat" w:hAnsi="GHEA Grapalat" w:cs="Sylfaen"/>
          <w:sz w:val="26"/>
          <w:szCs w:val="26"/>
        </w:rPr>
        <w:t>բարձրացման</w:t>
      </w:r>
      <w:r w:rsidR="004B12BE" w:rsidRPr="00500ECF">
        <w:rPr>
          <w:rFonts w:ascii="GHEA Grapalat" w:hAnsi="GHEA Grapalat" w:cs="Sylfaen"/>
          <w:sz w:val="26"/>
          <w:szCs w:val="26"/>
          <w:lang w:val="en-US"/>
        </w:rPr>
        <w:t xml:space="preserve"> և ՇՎՏՄ-ի կողմից բողոքներին արագ արձագանքմա</w:t>
      </w:r>
      <w:r w:rsidR="008F42C9" w:rsidRPr="00500ECF">
        <w:rPr>
          <w:rFonts w:ascii="GHEA Grapalat" w:hAnsi="GHEA Grapalat" w:cs="Sylfaen"/>
          <w:sz w:val="26"/>
          <w:szCs w:val="26"/>
        </w:rPr>
        <w:t>ն</w:t>
      </w:r>
      <w:r w:rsidR="003074AC" w:rsidRPr="00500ECF">
        <w:rPr>
          <w:rFonts w:ascii="GHEA Grapalat" w:hAnsi="GHEA Grapalat" w:cs="Sylfaen"/>
          <w:sz w:val="26"/>
          <w:szCs w:val="26"/>
          <w:lang w:val="en-US"/>
        </w:rPr>
        <w:t>:</w:t>
      </w:r>
    </w:p>
    <w:p w:rsidR="0077492D" w:rsidRDefault="00EE5DC0" w:rsidP="006436A1">
      <w:pPr>
        <w:spacing w:after="0" w:line="360" w:lineRule="auto"/>
        <w:ind w:firstLine="720"/>
        <w:jc w:val="both"/>
        <w:rPr>
          <w:rFonts w:ascii="GHEA Grapalat" w:hAnsi="GHEA Grapalat" w:cs="Sylfaen"/>
          <w:sz w:val="26"/>
          <w:szCs w:val="26"/>
          <w:lang w:val="hy-AM"/>
        </w:rPr>
      </w:pPr>
      <w:r w:rsidRPr="00500ECF">
        <w:rPr>
          <w:rFonts w:ascii="GHEA Grapalat" w:hAnsi="GHEA Grapalat"/>
          <w:sz w:val="26"/>
          <w:szCs w:val="26"/>
          <w:lang w:val="hy-AM"/>
        </w:rPr>
        <w:t>ՇՎՏՄ</w:t>
      </w:r>
      <w:r w:rsidRPr="00500ECF">
        <w:rPr>
          <w:rFonts w:ascii="GHEA Grapalat" w:hAnsi="GHEA Grapalat" w:cs="Sylfaen"/>
          <w:sz w:val="26"/>
          <w:szCs w:val="26"/>
          <w:lang w:val="hy-AM"/>
        </w:rPr>
        <w:t>-ի</w:t>
      </w:r>
      <w:r w:rsidR="00D13C23" w:rsidRPr="00500ECF">
        <w:rPr>
          <w:rFonts w:ascii="GHEA Grapalat" w:hAnsi="GHEA Grapalat" w:cs="Sylfaen"/>
          <w:sz w:val="26"/>
          <w:szCs w:val="26"/>
          <w:lang w:val="hy-AM"/>
        </w:rPr>
        <w:t xml:space="preserve"> կողմից 201</w:t>
      </w:r>
      <w:r w:rsidR="00403B43" w:rsidRPr="00500ECF">
        <w:rPr>
          <w:rFonts w:ascii="GHEA Grapalat" w:hAnsi="GHEA Grapalat" w:cs="Sylfaen"/>
          <w:sz w:val="26"/>
          <w:szCs w:val="26"/>
          <w:lang w:val="en-US"/>
        </w:rPr>
        <w:t>9</w:t>
      </w:r>
      <w:r w:rsidR="00D13C23" w:rsidRPr="00500ECF">
        <w:rPr>
          <w:rFonts w:ascii="GHEA Grapalat" w:hAnsi="GHEA Grapalat" w:cs="Sylfaen"/>
          <w:sz w:val="26"/>
          <w:szCs w:val="26"/>
          <w:lang w:val="hy-AM"/>
        </w:rPr>
        <w:t xml:space="preserve"> թվականի ընթացքում իրականացված մեկ ստուգման</w:t>
      </w:r>
      <w:r w:rsidR="0077492D" w:rsidRPr="00500ECF">
        <w:rPr>
          <w:rFonts w:ascii="GHEA Grapalat" w:hAnsi="GHEA Grapalat" w:cs="Sylfaen"/>
          <w:sz w:val="26"/>
          <w:szCs w:val="26"/>
          <w:lang w:val="hy-AM"/>
        </w:rPr>
        <w:t xml:space="preserve"> համար պահանջվել է</w:t>
      </w:r>
      <w:r w:rsidR="00D13C23" w:rsidRPr="00500ECF">
        <w:rPr>
          <w:rFonts w:ascii="GHEA Grapalat" w:hAnsi="GHEA Grapalat" w:cs="Sylfaen"/>
          <w:sz w:val="26"/>
          <w:szCs w:val="26"/>
          <w:lang w:val="hy-AM"/>
        </w:rPr>
        <w:t xml:space="preserve"> </w:t>
      </w:r>
      <w:r w:rsidR="00403B43" w:rsidRPr="00500ECF">
        <w:rPr>
          <w:rFonts w:ascii="GHEA Grapalat" w:hAnsi="GHEA Grapalat" w:cs="Sylfaen"/>
          <w:sz w:val="26"/>
          <w:szCs w:val="26"/>
          <w:lang w:val="en-US"/>
        </w:rPr>
        <w:t>2</w:t>
      </w:r>
      <w:r w:rsidR="004C1B7C" w:rsidRPr="00500ECF">
        <w:rPr>
          <w:rFonts w:ascii="GHEA Grapalat" w:hAnsi="GHEA Grapalat" w:cs="Sylfaen"/>
          <w:sz w:val="26"/>
          <w:szCs w:val="26"/>
          <w:lang w:val="en-US"/>
        </w:rPr>
        <w:t>.</w:t>
      </w:r>
      <w:r w:rsidR="00403B43" w:rsidRPr="00500ECF">
        <w:rPr>
          <w:rFonts w:ascii="GHEA Grapalat" w:hAnsi="GHEA Grapalat" w:cs="Sylfaen"/>
          <w:sz w:val="26"/>
          <w:szCs w:val="26"/>
          <w:lang w:val="en-US"/>
        </w:rPr>
        <w:t>1</w:t>
      </w:r>
      <w:r w:rsidR="00D13C23" w:rsidRPr="00500ECF">
        <w:rPr>
          <w:rFonts w:ascii="GHEA Grapalat" w:hAnsi="GHEA Grapalat" w:cs="Sylfaen"/>
          <w:sz w:val="26"/>
          <w:szCs w:val="26"/>
          <w:lang w:val="hy-AM"/>
        </w:rPr>
        <w:t xml:space="preserve"> </w:t>
      </w:r>
      <w:r w:rsidR="0077492D" w:rsidRPr="00500ECF">
        <w:rPr>
          <w:rFonts w:ascii="GHEA Grapalat" w:hAnsi="GHEA Grapalat" w:cs="Sylfaen"/>
          <w:sz w:val="26"/>
          <w:szCs w:val="26"/>
          <w:lang w:val="hy-AM"/>
        </w:rPr>
        <w:t>մարդ/</w:t>
      </w:r>
      <w:r w:rsidR="00D13C23" w:rsidRPr="00500ECF">
        <w:rPr>
          <w:rFonts w:ascii="GHEA Grapalat" w:hAnsi="GHEA Grapalat" w:cs="Sylfaen"/>
          <w:sz w:val="26"/>
          <w:szCs w:val="26"/>
          <w:lang w:val="hy-AM"/>
        </w:rPr>
        <w:t>օր, 20</w:t>
      </w:r>
      <w:r w:rsidR="00403B43" w:rsidRPr="00500ECF">
        <w:rPr>
          <w:rFonts w:ascii="GHEA Grapalat" w:hAnsi="GHEA Grapalat" w:cs="Sylfaen"/>
          <w:sz w:val="26"/>
          <w:szCs w:val="26"/>
          <w:lang w:val="en-US"/>
        </w:rPr>
        <w:t>20</w:t>
      </w:r>
      <w:r w:rsidR="00D13C23" w:rsidRPr="00500ECF">
        <w:rPr>
          <w:rFonts w:ascii="GHEA Grapalat" w:hAnsi="GHEA Grapalat" w:cs="Sylfaen"/>
          <w:sz w:val="26"/>
          <w:szCs w:val="26"/>
          <w:lang w:val="hy-AM"/>
        </w:rPr>
        <w:t xml:space="preserve"> թվականին՝ </w:t>
      </w:r>
      <w:r w:rsidR="004C1B7C" w:rsidRPr="00500ECF">
        <w:rPr>
          <w:rFonts w:ascii="GHEA Grapalat" w:hAnsi="GHEA Grapalat" w:cs="Sylfaen"/>
          <w:sz w:val="26"/>
          <w:szCs w:val="26"/>
          <w:lang w:val="en-US"/>
        </w:rPr>
        <w:t>2</w:t>
      </w:r>
      <w:r w:rsidR="0077492D" w:rsidRPr="00500ECF">
        <w:rPr>
          <w:rFonts w:ascii="GHEA Grapalat" w:hAnsi="GHEA Grapalat" w:cs="Sylfaen"/>
          <w:sz w:val="26"/>
          <w:szCs w:val="26"/>
          <w:lang w:val="hy-AM"/>
        </w:rPr>
        <w:t>.</w:t>
      </w:r>
      <w:r w:rsidR="00403B43" w:rsidRPr="00500ECF">
        <w:rPr>
          <w:rFonts w:ascii="GHEA Grapalat" w:hAnsi="GHEA Grapalat" w:cs="Sylfaen"/>
          <w:sz w:val="26"/>
          <w:szCs w:val="26"/>
          <w:lang w:val="en-US"/>
        </w:rPr>
        <w:t>04</w:t>
      </w:r>
      <w:r w:rsidR="00D13C23" w:rsidRPr="00500ECF">
        <w:rPr>
          <w:rFonts w:ascii="GHEA Grapalat" w:hAnsi="GHEA Grapalat" w:cs="Sylfaen"/>
          <w:sz w:val="26"/>
          <w:szCs w:val="26"/>
          <w:lang w:val="hy-AM"/>
        </w:rPr>
        <w:t xml:space="preserve"> </w:t>
      </w:r>
      <w:r w:rsidR="0077492D" w:rsidRPr="00500ECF">
        <w:rPr>
          <w:rFonts w:ascii="GHEA Grapalat" w:hAnsi="GHEA Grapalat" w:cs="Sylfaen"/>
          <w:sz w:val="26"/>
          <w:szCs w:val="26"/>
          <w:lang w:val="hy-AM"/>
        </w:rPr>
        <w:t>մարդ/</w:t>
      </w:r>
      <w:r w:rsidR="00D13C23" w:rsidRPr="00500ECF">
        <w:rPr>
          <w:rFonts w:ascii="GHEA Grapalat" w:hAnsi="GHEA Grapalat" w:cs="Sylfaen"/>
          <w:sz w:val="26"/>
          <w:szCs w:val="26"/>
          <w:lang w:val="hy-AM"/>
        </w:rPr>
        <w:t>օր</w:t>
      </w:r>
      <w:r w:rsidR="001B427F" w:rsidRPr="00500ECF">
        <w:rPr>
          <w:rFonts w:ascii="GHEA Grapalat" w:hAnsi="GHEA Grapalat" w:cs="Sylfaen"/>
          <w:sz w:val="26"/>
          <w:szCs w:val="26"/>
          <w:lang w:val="hy-AM"/>
        </w:rPr>
        <w:t>,</w:t>
      </w:r>
      <w:r w:rsidR="00136FB7" w:rsidRPr="00500ECF">
        <w:rPr>
          <w:rFonts w:ascii="GHEA Grapalat" w:hAnsi="GHEA Grapalat" w:cs="Sylfaen"/>
          <w:sz w:val="26"/>
          <w:szCs w:val="26"/>
          <w:lang w:val="hy-AM"/>
        </w:rPr>
        <w:t xml:space="preserve"> իսկ</w:t>
      </w:r>
      <w:r w:rsidR="00136FB7" w:rsidRPr="00500ECF">
        <w:rPr>
          <w:rFonts w:ascii="GHEA Grapalat" w:hAnsi="GHEA Grapalat" w:cs="Sylfaen"/>
          <w:sz w:val="26"/>
          <w:szCs w:val="26"/>
          <w:lang w:val="en-US"/>
        </w:rPr>
        <w:t xml:space="preserve"> </w:t>
      </w:r>
      <w:r w:rsidR="00136FB7" w:rsidRPr="00500ECF">
        <w:rPr>
          <w:rFonts w:ascii="GHEA Grapalat" w:hAnsi="GHEA Grapalat" w:cs="Sylfaen"/>
          <w:sz w:val="26"/>
          <w:szCs w:val="26"/>
          <w:lang w:val="hy-AM"/>
        </w:rPr>
        <w:t>20</w:t>
      </w:r>
      <w:r w:rsidR="004C1B7C" w:rsidRPr="00500ECF">
        <w:rPr>
          <w:rFonts w:ascii="GHEA Grapalat" w:hAnsi="GHEA Grapalat" w:cs="Sylfaen"/>
          <w:sz w:val="26"/>
          <w:szCs w:val="26"/>
          <w:lang w:val="en-US"/>
        </w:rPr>
        <w:t>2</w:t>
      </w:r>
      <w:r w:rsidR="00403B43" w:rsidRPr="00500ECF">
        <w:rPr>
          <w:rFonts w:ascii="GHEA Grapalat" w:hAnsi="GHEA Grapalat" w:cs="Sylfaen"/>
          <w:sz w:val="26"/>
          <w:szCs w:val="26"/>
          <w:lang w:val="en-US"/>
        </w:rPr>
        <w:t>1</w:t>
      </w:r>
      <w:r w:rsidR="00BF347B" w:rsidRPr="00500ECF">
        <w:rPr>
          <w:rFonts w:ascii="GHEA Grapalat" w:hAnsi="GHEA Grapalat" w:cs="Sylfaen"/>
          <w:sz w:val="26"/>
          <w:szCs w:val="26"/>
          <w:lang w:val="en-US"/>
        </w:rPr>
        <w:t xml:space="preserve"> </w:t>
      </w:r>
      <w:r w:rsidR="00BF347B" w:rsidRPr="00500ECF">
        <w:rPr>
          <w:rFonts w:ascii="GHEA Grapalat" w:hAnsi="GHEA Grapalat" w:cs="Sylfaen"/>
          <w:sz w:val="26"/>
          <w:szCs w:val="26"/>
          <w:lang w:val="hy-AM"/>
        </w:rPr>
        <w:t>թվականին</w:t>
      </w:r>
      <w:r w:rsidR="00136FB7" w:rsidRPr="00500ECF">
        <w:rPr>
          <w:rFonts w:ascii="GHEA Grapalat" w:hAnsi="GHEA Grapalat" w:cs="Sylfaen"/>
          <w:sz w:val="26"/>
          <w:szCs w:val="26"/>
          <w:lang w:val="hy-AM"/>
        </w:rPr>
        <w:t xml:space="preserve">՝ </w:t>
      </w:r>
      <w:r w:rsidR="00BF347B" w:rsidRPr="00500ECF">
        <w:rPr>
          <w:rFonts w:ascii="GHEA Grapalat" w:hAnsi="GHEA Grapalat" w:cs="Sylfaen"/>
          <w:sz w:val="26"/>
          <w:szCs w:val="26"/>
          <w:lang w:val="hy-AM"/>
        </w:rPr>
        <w:t>2</w:t>
      </w:r>
      <w:r w:rsidR="00136FB7" w:rsidRPr="00500ECF">
        <w:rPr>
          <w:rFonts w:ascii="GHEA Grapalat" w:hAnsi="GHEA Grapalat" w:cs="Sylfaen"/>
          <w:sz w:val="26"/>
          <w:szCs w:val="26"/>
          <w:lang w:val="hy-AM"/>
        </w:rPr>
        <w:t>.</w:t>
      </w:r>
      <w:r w:rsidR="00CB0D56" w:rsidRPr="00500ECF">
        <w:rPr>
          <w:rFonts w:ascii="GHEA Grapalat" w:hAnsi="GHEA Grapalat" w:cs="Sylfaen"/>
          <w:sz w:val="26"/>
          <w:szCs w:val="26"/>
          <w:lang w:val="hy-AM"/>
        </w:rPr>
        <w:t>0</w:t>
      </w:r>
      <w:r w:rsidR="00C55F58" w:rsidRPr="00500ECF">
        <w:rPr>
          <w:rFonts w:ascii="GHEA Grapalat" w:hAnsi="GHEA Grapalat" w:cs="Sylfaen"/>
          <w:sz w:val="26"/>
          <w:szCs w:val="26"/>
          <w:lang w:val="hy-AM"/>
        </w:rPr>
        <w:t>16</w:t>
      </w:r>
      <w:r w:rsidR="00136FB7" w:rsidRPr="00500ECF">
        <w:rPr>
          <w:rFonts w:ascii="GHEA Grapalat" w:hAnsi="GHEA Grapalat" w:cs="Sylfaen"/>
          <w:sz w:val="26"/>
          <w:szCs w:val="26"/>
          <w:lang w:val="hy-AM"/>
        </w:rPr>
        <w:t xml:space="preserve"> մարդ/օր</w:t>
      </w:r>
      <w:r w:rsidR="00BF347B" w:rsidRPr="00500ECF">
        <w:rPr>
          <w:rFonts w:ascii="GHEA Grapalat" w:hAnsi="GHEA Grapalat" w:cs="Sylfaen"/>
          <w:sz w:val="26"/>
          <w:szCs w:val="26"/>
          <w:lang w:val="hy-AM"/>
        </w:rPr>
        <w:t>: Ծ</w:t>
      </w:r>
      <w:r w:rsidR="001B427F" w:rsidRPr="00500ECF">
        <w:rPr>
          <w:rFonts w:ascii="GHEA Grapalat" w:hAnsi="GHEA Grapalat" w:cs="Sylfaen"/>
          <w:sz w:val="26"/>
          <w:szCs w:val="26"/>
          <w:lang w:val="hy-AM"/>
        </w:rPr>
        <w:t>ախսված ֆինանսական միջոցը կազմել է</w:t>
      </w:r>
      <w:r w:rsidR="00BF347B" w:rsidRPr="00500ECF">
        <w:rPr>
          <w:rFonts w:ascii="GHEA Grapalat" w:hAnsi="GHEA Grapalat" w:cs="Sylfaen"/>
          <w:sz w:val="26"/>
          <w:szCs w:val="26"/>
          <w:lang w:val="hy-AM"/>
        </w:rPr>
        <w:t>՝ 201</w:t>
      </w:r>
      <w:r w:rsidR="00403B43" w:rsidRPr="00500ECF">
        <w:rPr>
          <w:rFonts w:ascii="GHEA Grapalat" w:hAnsi="GHEA Grapalat" w:cs="Sylfaen"/>
          <w:sz w:val="26"/>
          <w:szCs w:val="26"/>
          <w:lang w:val="en-US"/>
        </w:rPr>
        <w:t>9</w:t>
      </w:r>
      <w:r w:rsidR="00BF347B" w:rsidRPr="00500ECF">
        <w:rPr>
          <w:rFonts w:ascii="GHEA Grapalat" w:hAnsi="GHEA Grapalat" w:cs="Sylfaen"/>
          <w:sz w:val="26"/>
          <w:szCs w:val="26"/>
          <w:lang w:val="hy-AM"/>
        </w:rPr>
        <w:t xml:space="preserve"> թվականին՝</w:t>
      </w:r>
      <w:r w:rsidR="007D3FB6" w:rsidRPr="00500ECF">
        <w:rPr>
          <w:rFonts w:ascii="GHEA Grapalat" w:hAnsi="GHEA Grapalat" w:cs="Sylfaen"/>
          <w:sz w:val="26"/>
          <w:szCs w:val="26"/>
          <w:lang w:val="hy-AM"/>
        </w:rPr>
        <w:t xml:space="preserve"> </w:t>
      </w:r>
      <w:r w:rsidR="00403B43" w:rsidRPr="00500ECF">
        <w:rPr>
          <w:rFonts w:ascii="GHEA Grapalat" w:hAnsi="GHEA Grapalat" w:cs="Sylfaen"/>
          <w:sz w:val="26"/>
          <w:szCs w:val="26"/>
          <w:lang w:val="hy-AM"/>
        </w:rPr>
        <w:t>18714</w:t>
      </w:r>
      <w:r w:rsidR="0077492D" w:rsidRPr="00500ECF">
        <w:rPr>
          <w:rFonts w:ascii="GHEA Grapalat" w:hAnsi="GHEA Grapalat" w:cs="Sylfaen"/>
          <w:sz w:val="26"/>
          <w:szCs w:val="26"/>
          <w:lang w:val="hy-AM"/>
        </w:rPr>
        <w:t xml:space="preserve"> դրամ</w:t>
      </w:r>
      <w:r w:rsidR="00BF347B" w:rsidRPr="00500ECF">
        <w:rPr>
          <w:rFonts w:ascii="GHEA Grapalat" w:hAnsi="GHEA Grapalat" w:cs="Sylfaen"/>
          <w:sz w:val="26"/>
          <w:szCs w:val="26"/>
          <w:lang w:val="hy-AM"/>
        </w:rPr>
        <w:t>, 20</w:t>
      </w:r>
      <w:r w:rsidR="00403B43" w:rsidRPr="00500ECF">
        <w:rPr>
          <w:rFonts w:ascii="GHEA Grapalat" w:hAnsi="GHEA Grapalat" w:cs="Sylfaen"/>
          <w:sz w:val="26"/>
          <w:szCs w:val="26"/>
          <w:lang w:val="en-US"/>
        </w:rPr>
        <w:t>20</w:t>
      </w:r>
      <w:r w:rsidR="00BF347B" w:rsidRPr="00500ECF">
        <w:rPr>
          <w:rFonts w:ascii="GHEA Grapalat" w:hAnsi="GHEA Grapalat" w:cs="Sylfaen"/>
          <w:sz w:val="26"/>
          <w:szCs w:val="26"/>
          <w:lang w:val="hy-AM"/>
        </w:rPr>
        <w:t xml:space="preserve"> թվականին՝ </w:t>
      </w:r>
      <w:r w:rsidR="00403B43" w:rsidRPr="00500ECF">
        <w:rPr>
          <w:rFonts w:ascii="GHEA Grapalat" w:hAnsi="GHEA Grapalat" w:cs="Sylfaen"/>
          <w:sz w:val="26"/>
          <w:szCs w:val="26"/>
          <w:lang w:val="hy-AM"/>
        </w:rPr>
        <w:t>16784</w:t>
      </w:r>
      <w:r w:rsidR="00BF347B" w:rsidRPr="00500ECF">
        <w:rPr>
          <w:rFonts w:ascii="GHEA Grapalat" w:hAnsi="GHEA Grapalat" w:cs="Sylfaen"/>
          <w:sz w:val="26"/>
          <w:szCs w:val="26"/>
          <w:lang w:val="hy-AM"/>
        </w:rPr>
        <w:t xml:space="preserve"> դրամ</w:t>
      </w:r>
      <w:r w:rsidR="004C1B7C" w:rsidRPr="00500ECF">
        <w:rPr>
          <w:rFonts w:ascii="GHEA Grapalat" w:hAnsi="GHEA Grapalat" w:cs="Sylfaen"/>
          <w:sz w:val="26"/>
          <w:szCs w:val="26"/>
          <w:lang w:val="hy-AM"/>
        </w:rPr>
        <w:t>, իսկ 202</w:t>
      </w:r>
      <w:r w:rsidR="00403B43" w:rsidRPr="00500ECF">
        <w:rPr>
          <w:rFonts w:ascii="GHEA Grapalat" w:hAnsi="GHEA Grapalat" w:cs="Sylfaen"/>
          <w:sz w:val="26"/>
          <w:szCs w:val="26"/>
          <w:lang w:val="en-US"/>
        </w:rPr>
        <w:t>1</w:t>
      </w:r>
      <w:r w:rsidR="004C1B7C" w:rsidRPr="00500ECF">
        <w:rPr>
          <w:rFonts w:ascii="GHEA Grapalat" w:hAnsi="GHEA Grapalat" w:cs="Sylfaen"/>
          <w:sz w:val="26"/>
          <w:szCs w:val="26"/>
          <w:lang w:val="hy-AM"/>
        </w:rPr>
        <w:t xml:space="preserve"> թվականին՝ </w:t>
      </w:r>
      <w:r w:rsidR="00F32C7C" w:rsidRPr="00500ECF">
        <w:rPr>
          <w:rFonts w:ascii="GHEA Grapalat" w:hAnsi="GHEA Grapalat"/>
          <w:sz w:val="26"/>
          <w:szCs w:val="26"/>
          <w:lang w:val="hy-AM"/>
        </w:rPr>
        <w:t xml:space="preserve">31286 </w:t>
      </w:r>
      <w:r w:rsidR="004C1B7C" w:rsidRPr="00500ECF">
        <w:rPr>
          <w:rFonts w:ascii="GHEA Grapalat" w:hAnsi="GHEA Grapalat" w:cs="Sylfaen"/>
          <w:sz w:val="26"/>
          <w:szCs w:val="26"/>
          <w:lang w:val="hy-AM"/>
        </w:rPr>
        <w:t xml:space="preserve"> դրամ</w:t>
      </w:r>
      <w:r w:rsidR="001B427F" w:rsidRPr="00500ECF">
        <w:rPr>
          <w:rFonts w:ascii="GHEA Grapalat" w:hAnsi="GHEA Grapalat" w:cs="Sylfaen"/>
          <w:sz w:val="26"/>
          <w:szCs w:val="26"/>
          <w:lang w:val="hy-AM"/>
        </w:rPr>
        <w:t>:</w:t>
      </w:r>
    </w:p>
    <w:p w:rsidR="00500ECF" w:rsidRDefault="00500ECF" w:rsidP="008670C5">
      <w:pPr>
        <w:spacing w:after="0" w:line="360" w:lineRule="auto"/>
        <w:jc w:val="both"/>
        <w:rPr>
          <w:rFonts w:ascii="GHEA Grapalat" w:hAnsi="GHEA Grapalat" w:cs="Sylfaen"/>
          <w:sz w:val="26"/>
          <w:szCs w:val="26"/>
          <w:lang w:val="hy-AM"/>
        </w:rPr>
      </w:pPr>
    </w:p>
    <w:p w:rsidR="00500ECF" w:rsidRPr="00500ECF" w:rsidRDefault="00500ECF" w:rsidP="006436A1">
      <w:pPr>
        <w:spacing w:after="0" w:line="360" w:lineRule="auto"/>
        <w:ind w:firstLine="720"/>
        <w:jc w:val="both"/>
        <w:rPr>
          <w:rFonts w:ascii="GHEA Grapalat" w:hAnsi="GHEA Grapalat" w:cs="Sylfaen"/>
          <w:sz w:val="26"/>
          <w:szCs w:val="26"/>
          <w:lang w:val="hy-AM"/>
        </w:rPr>
      </w:pPr>
    </w:p>
    <w:p w:rsidR="00E8761D" w:rsidRPr="00500ECF" w:rsidRDefault="00E8761D" w:rsidP="00CF3258">
      <w:pPr>
        <w:pStyle w:val="a3"/>
        <w:numPr>
          <w:ilvl w:val="0"/>
          <w:numId w:val="3"/>
        </w:numPr>
        <w:spacing w:after="0" w:line="240" w:lineRule="auto"/>
        <w:ind w:left="426" w:hanging="426"/>
        <w:jc w:val="center"/>
        <w:rPr>
          <w:rFonts w:ascii="GHEA Grapalat" w:hAnsi="GHEA Grapalat" w:cs="Sylfaen"/>
          <w:b/>
          <w:sz w:val="26"/>
          <w:szCs w:val="26"/>
          <w:lang w:val="hy-AM"/>
        </w:rPr>
      </w:pPr>
      <w:r w:rsidRPr="00500ECF">
        <w:rPr>
          <w:rFonts w:ascii="GHEA Grapalat" w:hAnsi="GHEA Grapalat" w:cs="Sylfaen"/>
          <w:b/>
          <w:sz w:val="26"/>
          <w:szCs w:val="26"/>
          <w:lang w:val="hy-AM"/>
        </w:rPr>
        <w:t xml:space="preserve">Տնտեսավարող սուբյեկտների կողմից կատարվող </w:t>
      </w:r>
      <w:r w:rsidR="00FE3177" w:rsidRPr="00500ECF">
        <w:rPr>
          <w:rFonts w:ascii="GHEA Grapalat" w:hAnsi="GHEA Grapalat" w:cs="Sylfaen"/>
          <w:b/>
          <w:sz w:val="26"/>
          <w:szCs w:val="26"/>
          <w:lang w:val="hy-AM"/>
        </w:rPr>
        <w:t>իրավական</w:t>
      </w:r>
      <w:r w:rsidRPr="00500ECF">
        <w:rPr>
          <w:rFonts w:ascii="GHEA Grapalat" w:hAnsi="GHEA Grapalat" w:cs="Sylfaen"/>
          <w:b/>
          <w:sz w:val="26"/>
          <w:szCs w:val="26"/>
          <w:lang w:val="hy-AM"/>
        </w:rPr>
        <w:t xml:space="preserve"> խախտումներ</w:t>
      </w:r>
      <w:r w:rsidR="00907F40" w:rsidRPr="00500ECF">
        <w:rPr>
          <w:rFonts w:ascii="GHEA Grapalat" w:hAnsi="GHEA Grapalat" w:cs="Sylfaen"/>
          <w:b/>
          <w:sz w:val="26"/>
          <w:szCs w:val="26"/>
          <w:lang w:val="hy-AM"/>
        </w:rPr>
        <w:t>ը</w:t>
      </w:r>
      <w:r w:rsidRPr="00500ECF">
        <w:rPr>
          <w:rFonts w:ascii="GHEA Grapalat" w:hAnsi="GHEA Grapalat" w:cs="Sylfaen"/>
          <w:b/>
          <w:sz w:val="26"/>
          <w:szCs w:val="26"/>
          <w:lang w:val="hy-AM"/>
        </w:rPr>
        <w:t xml:space="preserve"> և դրանց նկատմամբ կիրառված պատասխանատվության միջոցները</w:t>
      </w:r>
    </w:p>
    <w:p w:rsidR="00E8761D" w:rsidRPr="00500ECF" w:rsidRDefault="00E8761D" w:rsidP="008C4AA8">
      <w:pPr>
        <w:pStyle w:val="a6"/>
        <w:shd w:val="clear" w:color="auto" w:fill="FFFFFF"/>
        <w:spacing w:before="0" w:beforeAutospacing="0" w:after="0" w:afterAutospacing="0" w:line="360" w:lineRule="auto"/>
        <w:jc w:val="both"/>
        <w:rPr>
          <w:rFonts w:ascii="GHEA Grapalat" w:hAnsi="GHEA Grapalat"/>
          <w:sz w:val="26"/>
          <w:szCs w:val="26"/>
          <w:lang w:val="hy-AM"/>
        </w:rPr>
      </w:pPr>
    </w:p>
    <w:p w:rsidR="005E0E90" w:rsidRPr="00500ECF" w:rsidRDefault="00EE5DC0" w:rsidP="006436A1">
      <w:pPr>
        <w:pStyle w:val="a6"/>
        <w:shd w:val="clear" w:color="auto" w:fill="FFFFFF"/>
        <w:spacing w:before="0" w:beforeAutospacing="0" w:after="0" w:afterAutospacing="0" w:line="360" w:lineRule="auto"/>
        <w:ind w:firstLine="709"/>
        <w:jc w:val="both"/>
        <w:rPr>
          <w:rFonts w:ascii="GHEA Grapalat" w:hAnsi="GHEA Grapalat"/>
          <w:sz w:val="26"/>
          <w:szCs w:val="26"/>
          <w:lang w:val="hy-AM"/>
        </w:rPr>
      </w:pPr>
      <w:r w:rsidRPr="00500ECF">
        <w:rPr>
          <w:rFonts w:ascii="GHEA Grapalat" w:hAnsi="GHEA Grapalat"/>
          <w:sz w:val="26"/>
          <w:szCs w:val="26"/>
          <w:lang w:val="hy-AM"/>
        </w:rPr>
        <w:t>ՇՎՏՄ</w:t>
      </w:r>
      <w:r w:rsidRPr="00500ECF">
        <w:rPr>
          <w:rFonts w:ascii="GHEA Grapalat" w:hAnsi="GHEA Grapalat" w:cs="Sylfaen"/>
          <w:sz w:val="26"/>
          <w:szCs w:val="26"/>
          <w:lang w:val="hy-AM"/>
        </w:rPr>
        <w:t>-ի</w:t>
      </w:r>
      <w:r w:rsidR="004A347D" w:rsidRPr="00500ECF">
        <w:rPr>
          <w:rFonts w:ascii="GHEA Grapalat" w:hAnsi="GHEA Grapalat"/>
          <w:sz w:val="26"/>
          <w:szCs w:val="26"/>
          <w:lang w:val="hy-AM"/>
        </w:rPr>
        <w:t xml:space="preserve"> կողմից 201</w:t>
      </w:r>
      <w:r w:rsidR="0037746C" w:rsidRPr="00500ECF">
        <w:rPr>
          <w:rFonts w:ascii="GHEA Grapalat" w:hAnsi="GHEA Grapalat"/>
          <w:sz w:val="26"/>
          <w:szCs w:val="26"/>
          <w:lang w:val="hy-AM"/>
        </w:rPr>
        <w:t>9</w:t>
      </w:r>
      <w:r w:rsidR="004A347D" w:rsidRPr="00500ECF">
        <w:rPr>
          <w:rFonts w:ascii="GHEA Grapalat" w:hAnsi="GHEA Grapalat"/>
          <w:sz w:val="26"/>
          <w:szCs w:val="26"/>
          <w:lang w:val="hy-AM"/>
        </w:rPr>
        <w:t xml:space="preserve"> թվականին ստուգումներն իրականացվել են թվով </w:t>
      </w:r>
      <w:r w:rsidR="004C1B7C" w:rsidRPr="00500ECF">
        <w:rPr>
          <w:rFonts w:ascii="GHEA Grapalat" w:hAnsi="GHEA Grapalat"/>
          <w:sz w:val="26"/>
          <w:szCs w:val="26"/>
          <w:lang w:val="hy-AM"/>
        </w:rPr>
        <w:t>5</w:t>
      </w:r>
      <w:r w:rsidR="0037746C" w:rsidRPr="00500ECF">
        <w:rPr>
          <w:rFonts w:ascii="GHEA Grapalat" w:hAnsi="GHEA Grapalat"/>
          <w:sz w:val="26"/>
          <w:szCs w:val="26"/>
          <w:lang w:val="hy-AM"/>
        </w:rPr>
        <w:t>62</w:t>
      </w:r>
      <w:r w:rsidR="004A347D" w:rsidRPr="00500ECF">
        <w:rPr>
          <w:rFonts w:ascii="GHEA Grapalat" w:hAnsi="GHEA Grapalat"/>
          <w:sz w:val="26"/>
          <w:szCs w:val="26"/>
          <w:lang w:val="hy-AM"/>
        </w:rPr>
        <w:t xml:space="preserve"> ստուգաթերթով, որից </w:t>
      </w:r>
      <w:r w:rsidR="00E612CE" w:rsidRPr="00500ECF">
        <w:rPr>
          <w:rFonts w:ascii="GHEA Grapalat" w:hAnsi="GHEA Grapalat"/>
          <w:sz w:val="26"/>
          <w:szCs w:val="26"/>
          <w:lang w:val="hy-AM"/>
        </w:rPr>
        <w:t xml:space="preserve">արձանագրվել է խախտում </w:t>
      </w:r>
      <w:r w:rsidR="004C1B7C" w:rsidRPr="00500ECF">
        <w:rPr>
          <w:rFonts w:ascii="GHEA Grapalat" w:hAnsi="GHEA Grapalat"/>
          <w:sz w:val="26"/>
          <w:szCs w:val="26"/>
          <w:lang w:val="hy-AM"/>
        </w:rPr>
        <w:t>3</w:t>
      </w:r>
      <w:r w:rsidR="0037746C" w:rsidRPr="00500ECF">
        <w:rPr>
          <w:rFonts w:ascii="GHEA Grapalat" w:hAnsi="GHEA Grapalat"/>
          <w:sz w:val="26"/>
          <w:szCs w:val="26"/>
          <w:lang w:val="hy-AM"/>
        </w:rPr>
        <w:t>33</w:t>
      </w:r>
      <w:r w:rsidR="004A347D" w:rsidRPr="00500ECF">
        <w:rPr>
          <w:rFonts w:ascii="GHEA Grapalat" w:hAnsi="GHEA Grapalat"/>
          <w:sz w:val="26"/>
          <w:szCs w:val="26"/>
          <w:lang w:val="hy-AM"/>
        </w:rPr>
        <w:t>-ով (</w:t>
      </w:r>
      <w:r w:rsidR="0037746C" w:rsidRPr="00500ECF">
        <w:rPr>
          <w:rFonts w:ascii="GHEA Grapalat" w:hAnsi="GHEA Grapalat"/>
          <w:sz w:val="26"/>
          <w:szCs w:val="26"/>
          <w:lang w:val="hy-AM"/>
        </w:rPr>
        <w:t>5</w:t>
      </w:r>
      <w:r w:rsidR="00CA1070" w:rsidRPr="00500ECF">
        <w:rPr>
          <w:rFonts w:ascii="GHEA Grapalat" w:hAnsi="GHEA Grapalat"/>
          <w:sz w:val="26"/>
          <w:szCs w:val="26"/>
          <w:lang w:val="hy-AM"/>
        </w:rPr>
        <w:t>9</w:t>
      </w:r>
      <w:r w:rsidR="0037746C" w:rsidRPr="00500ECF">
        <w:rPr>
          <w:rFonts w:ascii="GHEA Grapalat" w:hAnsi="GHEA Grapalat"/>
          <w:sz w:val="26"/>
          <w:szCs w:val="26"/>
          <w:lang w:val="hy-AM"/>
        </w:rPr>
        <w:t>.</w:t>
      </w:r>
      <w:r w:rsidR="00CA1070" w:rsidRPr="00500ECF">
        <w:rPr>
          <w:rFonts w:ascii="GHEA Grapalat" w:hAnsi="GHEA Grapalat"/>
          <w:sz w:val="26"/>
          <w:szCs w:val="26"/>
          <w:lang w:val="hy-AM"/>
        </w:rPr>
        <w:t>3</w:t>
      </w:r>
      <w:r w:rsidR="004A347D" w:rsidRPr="00500ECF">
        <w:rPr>
          <w:rFonts w:ascii="GHEA Grapalat" w:hAnsi="GHEA Grapalat"/>
          <w:sz w:val="26"/>
          <w:szCs w:val="26"/>
          <w:lang w:val="hy-AM"/>
        </w:rPr>
        <w:t>%)</w:t>
      </w:r>
      <w:r w:rsidR="00E612CE" w:rsidRPr="00500ECF">
        <w:rPr>
          <w:rFonts w:ascii="GHEA Grapalat" w:hAnsi="GHEA Grapalat"/>
          <w:sz w:val="26"/>
          <w:szCs w:val="26"/>
          <w:lang w:val="hy-AM"/>
        </w:rPr>
        <w:t>, 20</w:t>
      </w:r>
      <w:r w:rsidR="0037746C" w:rsidRPr="00500ECF">
        <w:rPr>
          <w:rFonts w:ascii="GHEA Grapalat" w:hAnsi="GHEA Grapalat"/>
          <w:sz w:val="26"/>
          <w:szCs w:val="26"/>
          <w:lang w:val="hy-AM"/>
        </w:rPr>
        <w:t>20</w:t>
      </w:r>
      <w:r w:rsidR="00E612CE" w:rsidRPr="00500ECF">
        <w:rPr>
          <w:rFonts w:ascii="GHEA Grapalat" w:hAnsi="GHEA Grapalat"/>
          <w:sz w:val="26"/>
          <w:szCs w:val="26"/>
          <w:lang w:val="hy-AM"/>
        </w:rPr>
        <w:t xml:space="preserve"> թվականին՝ </w:t>
      </w:r>
      <w:r w:rsidR="0037746C" w:rsidRPr="00500ECF">
        <w:rPr>
          <w:rFonts w:ascii="GHEA Grapalat" w:hAnsi="GHEA Grapalat"/>
          <w:sz w:val="26"/>
          <w:szCs w:val="26"/>
          <w:lang w:val="hy-AM"/>
        </w:rPr>
        <w:t>890</w:t>
      </w:r>
      <w:r w:rsidR="00E612CE" w:rsidRPr="00500ECF">
        <w:rPr>
          <w:rFonts w:ascii="GHEA Grapalat" w:hAnsi="GHEA Grapalat"/>
          <w:sz w:val="26"/>
          <w:szCs w:val="26"/>
          <w:lang w:val="hy-AM"/>
        </w:rPr>
        <w:t xml:space="preserve">, որից արձանագրվել է խախտում </w:t>
      </w:r>
      <w:r w:rsidR="0037746C" w:rsidRPr="00500ECF">
        <w:rPr>
          <w:rFonts w:ascii="GHEA Grapalat" w:hAnsi="GHEA Grapalat"/>
          <w:sz w:val="26"/>
          <w:szCs w:val="26"/>
          <w:lang w:val="hy-AM"/>
        </w:rPr>
        <w:t>480</w:t>
      </w:r>
      <w:r w:rsidR="00E612CE" w:rsidRPr="00500ECF">
        <w:rPr>
          <w:rFonts w:ascii="GHEA Grapalat" w:hAnsi="GHEA Grapalat"/>
          <w:sz w:val="26"/>
          <w:szCs w:val="26"/>
          <w:lang w:val="hy-AM"/>
        </w:rPr>
        <w:t>-ով (</w:t>
      </w:r>
      <w:r w:rsidR="0037746C" w:rsidRPr="00500ECF">
        <w:rPr>
          <w:rFonts w:ascii="GHEA Grapalat" w:hAnsi="GHEA Grapalat"/>
          <w:sz w:val="26"/>
          <w:szCs w:val="26"/>
          <w:lang w:val="hy-AM"/>
        </w:rPr>
        <w:t>53.9</w:t>
      </w:r>
      <w:r w:rsidR="00E612CE" w:rsidRPr="00500ECF">
        <w:rPr>
          <w:rFonts w:ascii="GHEA Grapalat" w:hAnsi="GHEA Grapalat"/>
          <w:sz w:val="26"/>
          <w:szCs w:val="26"/>
          <w:lang w:val="hy-AM"/>
        </w:rPr>
        <w:t>%)</w:t>
      </w:r>
      <w:r w:rsidR="005A7814" w:rsidRPr="00500ECF">
        <w:rPr>
          <w:rFonts w:ascii="GHEA Grapalat" w:hAnsi="GHEA Grapalat"/>
          <w:sz w:val="26"/>
          <w:szCs w:val="26"/>
          <w:lang w:val="hy-AM"/>
        </w:rPr>
        <w:t>, իսկ 202</w:t>
      </w:r>
      <w:r w:rsidR="0037746C" w:rsidRPr="00500ECF">
        <w:rPr>
          <w:rFonts w:ascii="GHEA Grapalat" w:hAnsi="GHEA Grapalat"/>
          <w:sz w:val="26"/>
          <w:szCs w:val="26"/>
          <w:lang w:val="hy-AM"/>
        </w:rPr>
        <w:t>1</w:t>
      </w:r>
      <w:r w:rsidR="005A7814" w:rsidRPr="00500ECF">
        <w:rPr>
          <w:rFonts w:ascii="GHEA Grapalat" w:hAnsi="GHEA Grapalat"/>
          <w:sz w:val="26"/>
          <w:szCs w:val="26"/>
          <w:lang w:val="hy-AM"/>
        </w:rPr>
        <w:t xml:space="preserve"> թվականին՝ </w:t>
      </w:r>
      <w:r w:rsidR="0037746C" w:rsidRPr="00500ECF">
        <w:rPr>
          <w:rFonts w:ascii="GHEA Grapalat" w:hAnsi="GHEA Grapalat"/>
          <w:sz w:val="26"/>
          <w:szCs w:val="26"/>
          <w:lang w:val="hy-AM"/>
        </w:rPr>
        <w:t>766</w:t>
      </w:r>
      <w:r w:rsidR="005A7814" w:rsidRPr="00500ECF">
        <w:rPr>
          <w:rFonts w:ascii="GHEA Grapalat" w:hAnsi="GHEA Grapalat"/>
          <w:sz w:val="26"/>
          <w:szCs w:val="26"/>
          <w:lang w:val="hy-AM"/>
        </w:rPr>
        <w:t xml:space="preserve">, որից արձանագրվել է խախտում </w:t>
      </w:r>
      <w:r w:rsidR="00EC450D" w:rsidRPr="00500ECF">
        <w:rPr>
          <w:rFonts w:ascii="GHEA Grapalat" w:hAnsi="GHEA Grapalat"/>
          <w:sz w:val="26"/>
          <w:szCs w:val="26"/>
          <w:lang w:val="hy-AM"/>
        </w:rPr>
        <w:t>4</w:t>
      </w:r>
      <w:r w:rsidR="0037746C" w:rsidRPr="00500ECF">
        <w:rPr>
          <w:rFonts w:ascii="GHEA Grapalat" w:hAnsi="GHEA Grapalat"/>
          <w:sz w:val="26"/>
          <w:szCs w:val="26"/>
          <w:lang w:val="hy-AM"/>
        </w:rPr>
        <w:t>31</w:t>
      </w:r>
      <w:r w:rsidR="005A7814" w:rsidRPr="00500ECF">
        <w:rPr>
          <w:rFonts w:ascii="GHEA Grapalat" w:hAnsi="GHEA Grapalat"/>
          <w:sz w:val="26"/>
          <w:szCs w:val="26"/>
          <w:lang w:val="hy-AM"/>
        </w:rPr>
        <w:t>-ով (5</w:t>
      </w:r>
      <w:r w:rsidR="0037746C" w:rsidRPr="00500ECF">
        <w:rPr>
          <w:rFonts w:ascii="GHEA Grapalat" w:hAnsi="GHEA Grapalat"/>
          <w:sz w:val="26"/>
          <w:szCs w:val="26"/>
          <w:lang w:val="hy-AM"/>
        </w:rPr>
        <w:t>6</w:t>
      </w:r>
      <w:r w:rsidR="005A7814" w:rsidRPr="00500ECF">
        <w:rPr>
          <w:rFonts w:ascii="GHEA Grapalat" w:hAnsi="GHEA Grapalat"/>
          <w:sz w:val="26"/>
          <w:szCs w:val="26"/>
          <w:lang w:val="hy-AM"/>
        </w:rPr>
        <w:t>.</w:t>
      </w:r>
      <w:r w:rsidR="0037746C" w:rsidRPr="00500ECF">
        <w:rPr>
          <w:rFonts w:ascii="GHEA Grapalat" w:hAnsi="GHEA Grapalat"/>
          <w:sz w:val="26"/>
          <w:szCs w:val="26"/>
          <w:lang w:val="hy-AM"/>
        </w:rPr>
        <w:t>3</w:t>
      </w:r>
      <w:r w:rsidR="005A7814" w:rsidRPr="00500ECF">
        <w:rPr>
          <w:rFonts w:ascii="GHEA Grapalat" w:hAnsi="GHEA Grapalat"/>
          <w:sz w:val="26"/>
          <w:szCs w:val="26"/>
          <w:lang w:val="hy-AM"/>
        </w:rPr>
        <w:t>%)</w:t>
      </w:r>
      <w:r w:rsidR="00E612CE" w:rsidRPr="00500ECF">
        <w:rPr>
          <w:rFonts w:ascii="GHEA Grapalat" w:hAnsi="GHEA Grapalat"/>
          <w:sz w:val="26"/>
          <w:szCs w:val="26"/>
          <w:lang w:val="hy-AM"/>
        </w:rPr>
        <w:t xml:space="preserve">: </w:t>
      </w:r>
      <w:r w:rsidR="005E0E90" w:rsidRPr="00500ECF">
        <w:rPr>
          <w:rFonts w:ascii="GHEA Grapalat" w:hAnsi="GHEA Grapalat"/>
          <w:sz w:val="26"/>
          <w:szCs w:val="26"/>
          <w:lang w:val="hy-AM"/>
        </w:rPr>
        <w:t xml:space="preserve">Նախորդ տարվա համեմետ </w:t>
      </w:r>
      <w:r w:rsidR="00E612CE" w:rsidRPr="00500ECF">
        <w:rPr>
          <w:rFonts w:ascii="GHEA Grapalat" w:hAnsi="GHEA Grapalat"/>
          <w:sz w:val="26"/>
          <w:szCs w:val="26"/>
          <w:lang w:val="hy-AM"/>
        </w:rPr>
        <w:t xml:space="preserve">նկատվում է խախտում արձանագրված ստուգաթերթերի տեսակարար կշռի </w:t>
      </w:r>
      <w:r w:rsidR="005E0E90" w:rsidRPr="00500ECF">
        <w:rPr>
          <w:rFonts w:ascii="GHEA Grapalat" w:hAnsi="GHEA Grapalat"/>
          <w:sz w:val="26"/>
          <w:szCs w:val="26"/>
          <w:lang w:val="hy-AM"/>
        </w:rPr>
        <w:t>աճ, ինչը արդյունք է չափումների միասնականության ոլորտում առանց նախապես տեղեկացնելու ստուգումների իրականացմամբ:</w:t>
      </w:r>
    </w:p>
    <w:p w:rsidR="00B346E9" w:rsidRPr="00500ECF" w:rsidRDefault="005A7814" w:rsidP="006436A1">
      <w:pPr>
        <w:pStyle w:val="a6"/>
        <w:shd w:val="clear" w:color="auto" w:fill="FFFFFF"/>
        <w:spacing w:before="0" w:beforeAutospacing="0" w:after="0" w:afterAutospacing="0" w:line="360" w:lineRule="auto"/>
        <w:ind w:firstLine="709"/>
        <w:jc w:val="both"/>
        <w:rPr>
          <w:rFonts w:ascii="GHEA Grapalat" w:hAnsi="GHEA Grapalat"/>
          <w:sz w:val="26"/>
          <w:szCs w:val="26"/>
          <w:lang w:val="hy-AM"/>
        </w:rPr>
      </w:pPr>
      <w:r w:rsidRPr="00500ECF">
        <w:rPr>
          <w:rFonts w:ascii="GHEA Grapalat" w:hAnsi="GHEA Grapalat"/>
          <w:sz w:val="26"/>
          <w:szCs w:val="26"/>
          <w:lang w:val="hy-AM"/>
        </w:rPr>
        <w:t>ՇՎՏՄ-</w:t>
      </w:r>
      <w:r w:rsidR="00F12504" w:rsidRPr="00500ECF">
        <w:rPr>
          <w:rFonts w:ascii="GHEA Grapalat" w:hAnsi="GHEA Grapalat"/>
          <w:sz w:val="26"/>
          <w:szCs w:val="26"/>
          <w:lang w:val="hy-AM"/>
        </w:rPr>
        <w:t>ի կողմից 201</w:t>
      </w:r>
      <w:r w:rsidRPr="00500ECF">
        <w:rPr>
          <w:rFonts w:ascii="GHEA Grapalat" w:hAnsi="GHEA Grapalat"/>
          <w:sz w:val="26"/>
          <w:szCs w:val="26"/>
          <w:lang w:val="hy-AM"/>
        </w:rPr>
        <w:t>8</w:t>
      </w:r>
      <w:r w:rsidR="00F12504" w:rsidRPr="00500ECF">
        <w:rPr>
          <w:rFonts w:ascii="GHEA Grapalat" w:hAnsi="GHEA Grapalat"/>
          <w:sz w:val="26"/>
          <w:szCs w:val="26"/>
          <w:lang w:val="hy-AM"/>
        </w:rPr>
        <w:t>-20</w:t>
      </w:r>
      <w:r w:rsidRPr="00500ECF">
        <w:rPr>
          <w:rFonts w:ascii="GHEA Grapalat" w:hAnsi="GHEA Grapalat"/>
          <w:sz w:val="26"/>
          <w:szCs w:val="26"/>
          <w:lang w:val="hy-AM"/>
        </w:rPr>
        <w:t>20</w:t>
      </w:r>
      <w:r w:rsidR="00F12504" w:rsidRPr="00500ECF">
        <w:rPr>
          <w:rFonts w:ascii="GHEA Grapalat" w:hAnsi="GHEA Grapalat"/>
          <w:sz w:val="26"/>
          <w:szCs w:val="26"/>
          <w:lang w:val="hy-AM"/>
        </w:rPr>
        <w:t>թթ. ընթացքում կատարված</w:t>
      </w:r>
      <w:r w:rsidR="00B346E9" w:rsidRPr="00500ECF">
        <w:rPr>
          <w:rFonts w:ascii="GHEA Grapalat" w:hAnsi="GHEA Grapalat"/>
          <w:sz w:val="26"/>
          <w:szCs w:val="26"/>
          <w:lang w:val="hy-AM"/>
        </w:rPr>
        <w:t xml:space="preserve"> ստուգումների արդյունքում բացահայտված խախտումների պատկերը հետևյալն է՝</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6520"/>
        <w:gridCol w:w="884"/>
        <w:gridCol w:w="990"/>
        <w:gridCol w:w="977"/>
      </w:tblGrid>
      <w:tr w:rsidR="00500ECF" w:rsidRPr="00500ECF" w:rsidTr="0002051B">
        <w:trPr>
          <w:trHeight w:val="288"/>
        </w:trPr>
        <w:tc>
          <w:tcPr>
            <w:tcW w:w="392" w:type="dxa"/>
            <w:vMerge w:val="restart"/>
            <w:vAlign w:val="center"/>
          </w:tcPr>
          <w:p w:rsidR="00380567" w:rsidRPr="00500ECF" w:rsidRDefault="00380567" w:rsidP="00CF3258">
            <w:pPr>
              <w:spacing w:after="0" w:line="240" w:lineRule="auto"/>
              <w:jc w:val="center"/>
              <w:rPr>
                <w:rFonts w:ascii="GHEA Grapalat" w:hAnsi="GHEA Grapalat" w:cs="Sylfaen"/>
                <w:b/>
                <w:lang w:val="hy-AM"/>
              </w:rPr>
            </w:pPr>
            <w:r w:rsidRPr="00500ECF">
              <w:rPr>
                <w:rFonts w:ascii="GHEA Grapalat" w:hAnsi="GHEA Grapalat" w:cs="Sylfaen"/>
                <w:b/>
                <w:lang w:val="hy-AM"/>
              </w:rPr>
              <w:t>N</w:t>
            </w:r>
          </w:p>
        </w:tc>
        <w:tc>
          <w:tcPr>
            <w:tcW w:w="6520" w:type="dxa"/>
            <w:vMerge w:val="restart"/>
            <w:shd w:val="clear" w:color="auto" w:fill="auto"/>
            <w:vAlign w:val="center"/>
          </w:tcPr>
          <w:p w:rsidR="00380567" w:rsidRPr="00500ECF" w:rsidRDefault="00380567" w:rsidP="00CF3258">
            <w:pPr>
              <w:spacing w:after="0" w:line="240" w:lineRule="auto"/>
              <w:ind w:left="-119" w:right="-103"/>
              <w:jc w:val="center"/>
              <w:rPr>
                <w:rFonts w:ascii="GHEA Grapalat" w:hAnsi="GHEA Grapalat" w:cs="Sylfaen"/>
                <w:b/>
              </w:rPr>
            </w:pPr>
            <w:r w:rsidRPr="00500ECF">
              <w:rPr>
                <w:rFonts w:ascii="GHEA Grapalat" w:hAnsi="GHEA Grapalat" w:cs="Sylfaen"/>
                <w:b/>
              </w:rPr>
              <w:t>Արձանագրված խախտումների բնույթը</w:t>
            </w:r>
          </w:p>
        </w:tc>
        <w:tc>
          <w:tcPr>
            <w:tcW w:w="2851" w:type="dxa"/>
            <w:gridSpan w:val="3"/>
            <w:shd w:val="clear" w:color="auto" w:fill="auto"/>
          </w:tcPr>
          <w:p w:rsidR="00380567" w:rsidRPr="00500ECF" w:rsidRDefault="00380567" w:rsidP="00CF3258">
            <w:pPr>
              <w:spacing w:after="0" w:line="240" w:lineRule="auto"/>
              <w:jc w:val="center"/>
              <w:rPr>
                <w:rFonts w:ascii="GHEA Grapalat" w:hAnsi="GHEA Grapalat" w:cs="Sylfaen"/>
                <w:b/>
              </w:rPr>
            </w:pPr>
            <w:r w:rsidRPr="00500ECF">
              <w:rPr>
                <w:rFonts w:ascii="GHEA Grapalat" w:hAnsi="GHEA Grapalat" w:cs="Sylfaen"/>
                <w:b/>
              </w:rPr>
              <w:t>Տարեթիվ</w:t>
            </w:r>
          </w:p>
        </w:tc>
      </w:tr>
      <w:tr w:rsidR="00500ECF" w:rsidRPr="00500ECF" w:rsidTr="0002051B">
        <w:trPr>
          <w:trHeight w:val="288"/>
        </w:trPr>
        <w:tc>
          <w:tcPr>
            <w:tcW w:w="392" w:type="dxa"/>
            <w:vMerge/>
          </w:tcPr>
          <w:p w:rsidR="005E0E90" w:rsidRPr="00500ECF" w:rsidRDefault="005E0E90" w:rsidP="00CF3258">
            <w:pPr>
              <w:spacing w:after="0" w:line="240" w:lineRule="auto"/>
              <w:jc w:val="center"/>
              <w:rPr>
                <w:rFonts w:ascii="GHEA Grapalat" w:hAnsi="GHEA Grapalat" w:cs="Sylfaen"/>
                <w:lang w:val="hy-AM"/>
              </w:rPr>
            </w:pPr>
          </w:p>
        </w:tc>
        <w:tc>
          <w:tcPr>
            <w:tcW w:w="6520" w:type="dxa"/>
            <w:vMerge/>
            <w:shd w:val="clear" w:color="auto" w:fill="auto"/>
          </w:tcPr>
          <w:p w:rsidR="005E0E90" w:rsidRPr="00500ECF" w:rsidRDefault="005E0E90" w:rsidP="00CF3258">
            <w:pPr>
              <w:spacing w:after="0" w:line="240" w:lineRule="auto"/>
              <w:ind w:left="-91" w:right="-103"/>
              <w:rPr>
                <w:rFonts w:ascii="GHEA Grapalat" w:hAnsi="GHEA Grapalat" w:cs="Sylfaen"/>
                <w:lang w:val="hy-AM"/>
              </w:rPr>
            </w:pPr>
          </w:p>
        </w:tc>
        <w:tc>
          <w:tcPr>
            <w:tcW w:w="884" w:type="dxa"/>
            <w:shd w:val="clear" w:color="auto" w:fill="auto"/>
            <w:vAlign w:val="center"/>
          </w:tcPr>
          <w:p w:rsidR="005E0E90" w:rsidRPr="00500ECF" w:rsidRDefault="005E0E90" w:rsidP="00CF3258">
            <w:pPr>
              <w:spacing w:after="0" w:line="240" w:lineRule="auto"/>
              <w:ind w:left="-119" w:right="-103"/>
              <w:jc w:val="center"/>
              <w:rPr>
                <w:rFonts w:ascii="GHEA Grapalat" w:hAnsi="GHEA Grapalat" w:cs="Sylfaen"/>
              </w:rPr>
            </w:pPr>
            <w:r w:rsidRPr="00500ECF">
              <w:rPr>
                <w:rFonts w:ascii="GHEA Grapalat" w:hAnsi="GHEA Grapalat" w:cs="Sylfaen"/>
                <w:lang w:val="en-US"/>
              </w:rPr>
              <w:t>201</w:t>
            </w:r>
            <w:r w:rsidRPr="00500ECF">
              <w:rPr>
                <w:rFonts w:ascii="GHEA Grapalat" w:hAnsi="GHEA Grapalat" w:cs="Sylfaen"/>
                <w:lang w:val="hy-AM"/>
              </w:rPr>
              <w:t>9թ.</w:t>
            </w:r>
          </w:p>
        </w:tc>
        <w:tc>
          <w:tcPr>
            <w:tcW w:w="990" w:type="dxa"/>
            <w:vAlign w:val="center"/>
          </w:tcPr>
          <w:p w:rsidR="005E0E90" w:rsidRPr="00500ECF" w:rsidRDefault="005E0E90" w:rsidP="00CF3258">
            <w:pPr>
              <w:spacing w:after="0" w:line="240" w:lineRule="auto"/>
              <w:ind w:left="-119" w:right="-103"/>
              <w:jc w:val="center"/>
              <w:rPr>
                <w:rFonts w:ascii="GHEA Grapalat" w:hAnsi="GHEA Grapalat" w:cs="Sylfaen"/>
              </w:rPr>
            </w:pPr>
            <w:r w:rsidRPr="00500ECF">
              <w:rPr>
                <w:rFonts w:ascii="GHEA Grapalat" w:hAnsi="GHEA Grapalat" w:cs="Sylfaen"/>
                <w:lang w:val="en-US"/>
              </w:rPr>
              <w:t>2020</w:t>
            </w:r>
            <w:r w:rsidRPr="00500ECF">
              <w:rPr>
                <w:rFonts w:ascii="GHEA Grapalat" w:hAnsi="GHEA Grapalat" w:cs="Sylfaen"/>
              </w:rPr>
              <w:t>թ.</w:t>
            </w:r>
          </w:p>
        </w:tc>
        <w:tc>
          <w:tcPr>
            <w:tcW w:w="977" w:type="dxa"/>
            <w:shd w:val="clear" w:color="auto" w:fill="auto"/>
            <w:vAlign w:val="center"/>
          </w:tcPr>
          <w:p w:rsidR="005E0E90" w:rsidRPr="00500ECF" w:rsidRDefault="005E0E90" w:rsidP="00CF3258">
            <w:pPr>
              <w:spacing w:after="0" w:line="240" w:lineRule="auto"/>
              <w:ind w:left="-119" w:right="-103"/>
              <w:jc w:val="center"/>
              <w:rPr>
                <w:rFonts w:ascii="GHEA Grapalat" w:hAnsi="GHEA Grapalat" w:cs="Sylfaen"/>
              </w:rPr>
            </w:pPr>
            <w:r w:rsidRPr="00500ECF">
              <w:rPr>
                <w:rFonts w:ascii="GHEA Grapalat" w:hAnsi="GHEA Grapalat" w:cs="Sylfaen"/>
                <w:lang w:val="en-US"/>
              </w:rPr>
              <w:t>202</w:t>
            </w:r>
            <w:r w:rsidRPr="00500ECF">
              <w:rPr>
                <w:rFonts w:ascii="GHEA Grapalat" w:hAnsi="GHEA Grapalat" w:cs="Sylfaen"/>
              </w:rPr>
              <w:t>1թ.</w:t>
            </w:r>
          </w:p>
        </w:tc>
      </w:tr>
      <w:tr w:rsidR="00500ECF" w:rsidRPr="00500ECF" w:rsidTr="0002051B">
        <w:trPr>
          <w:trHeight w:val="288"/>
        </w:trPr>
        <w:tc>
          <w:tcPr>
            <w:tcW w:w="392" w:type="dxa"/>
          </w:tcPr>
          <w:p w:rsidR="005E0E90" w:rsidRPr="00500ECF" w:rsidRDefault="005E0E90" w:rsidP="00CF3258">
            <w:pPr>
              <w:pStyle w:val="a3"/>
              <w:numPr>
                <w:ilvl w:val="0"/>
                <w:numId w:val="14"/>
              </w:numPr>
              <w:spacing w:after="0" w:line="240" w:lineRule="auto"/>
              <w:ind w:left="213" w:hanging="213"/>
              <w:jc w:val="center"/>
              <w:rPr>
                <w:rFonts w:ascii="GHEA Grapalat" w:hAnsi="GHEA Grapalat" w:cs="Sylfaen"/>
                <w:lang w:val="hy-AM"/>
              </w:rPr>
            </w:pPr>
          </w:p>
        </w:tc>
        <w:tc>
          <w:tcPr>
            <w:tcW w:w="6520" w:type="dxa"/>
            <w:shd w:val="clear" w:color="auto" w:fill="auto"/>
          </w:tcPr>
          <w:p w:rsidR="005E0E90" w:rsidRPr="00500ECF" w:rsidRDefault="005E0E90" w:rsidP="00CF3258">
            <w:pPr>
              <w:spacing w:after="0" w:line="240" w:lineRule="auto"/>
              <w:ind w:right="-103"/>
              <w:rPr>
                <w:rFonts w:ascii="GHEA Grapalat" w:hAnsi="GHEA Grapalat" w:cs="Sylfaen"/>
                <w:lang w:val="hy-AM"/>
              </w:rPr>
            </w:pPr>
            <w:r w:rsidRPr="00500ECF">
              <w:rPr>
                <w:rFonts w:ascii="GHEA Grapalat" w:hAnsi="GHEA Grapalat" w:cs="Sylfaen"/>
                <w:lang w:val="hy-AM"/>
              </w:rPr>
              <w:t>hամապատասխանության գնահատման փաստաթղթերի բացակայություն</w:t>
            </w:r>
          </w:p>
        </w:tc>
        <w:tc>
          <w:tcPr>
            <w:tcW w:w="884" w:type="dxa"/>
            <w:shd w:val="clear" w:color="auto" w:fill="auto"/>
            <w:vAlign w:val="center"/>
          </w:tcPr>
          <w:p w:rsidR="005E0E90" w:rsidRPr="00500ECF" w:rsidRDefault="005E0E90" w:rsidP="00CF3258">
            <w:pPr>
              <w:spacing w:after="0" w:line="240" w:lineRule="auto"/>
              <w:ind w:left="-91" w:right="-103"/>
              <w:jc w:val="center"/>
              <w:rPr>
                <w:rFonts w:ascii="GHEA Grapalat" w:hAnsi="GHEA Grapalat" w:cs="Sylfaen"/>
                <w:lang w:val="hy-AM"/>
              </w:rPr>
            </w:pPr>
            <w:r w:rsidRPr="00500ECF">
              <w:rPr>
                <w:rFonts w:ascii="GHEA Grapalat" w:hAnsi="GHEA Grapalat" w:cs="Sylfaen"/>
              </w:rPr>
              <w:t>39</w:t>
            </w:r>
            <w:r w:rsidRPr="00500ECF">
              <w:rPr>
                <w:rFonts w:ascii="GHEA Grapalat" w:hAnsi="GHEA Grapalat" w:cs="Sylfaen"/>
                <w:lang w:val="hy-AM"/>
              </w:rPr>
              <w:t>.8%</w:t>
            </w:r>
          </w:p>
        </w:tc>
        <w:tc>
          <w:tcPr>
            <w:tcW w:w="990" w:type="dxa"/>
            <w:vAlign w:val="center"/>
          </w:tcPr>
          <w:p w:rsidR="005E0E90" w:rsidRPr="00500ECF" w:rsidRDefault="005E0E90" w:rsidP="00CF3258">
            <w:pPr>
              <w:spacing w:after="0" w:line="240" w:lineRule="auto"/>
              <w:ind w:left="-91" w:right="-103"/>
              <w:jc w:val="center"/>
              <w:rPr>
                <w:rFonts w:ascii="GHEA Grapalat" w:hAnsi="GHEA Grapalat" w:cs="Sylfaen"/>
                <w:lang w:val="hy-AM"/>
              </w:rPr>
            </w:pPr>
            <w:r w:rsidRPr="00500ECF">
              <w:rPr>
                <w:rFonts w:ascii="GHEA Grapalat" w:hAnsi="GHEA Grapalat" w:cs="Sylfaen"/>
              </w:rPr>
              <w:t>2</w:t>
            </w:r>
            <w:r w:rsidRPr="00500ECF">
              <w:rPr>
                <w:rFonts w:ascii="GHEA Grapalat" w:hAnsi="GHEA Grapalat" w:cs="Sylfaen"/>
                <w:lang w:val="hy-AM"/>
              </w:rPr>
              <w:t>9.2%</w:t>
            </w:r>
          </w:p>
        </w:tc>
        <w:tc>
          <w:tcPr>
            <w:tcW w:w="977" w:type="dxa"/>
            <w:shd w:val="clear" w:color="auto" w:fill="auto"/>
            <w:vAlign w:val="center"/>
          </w:tcPr>
          <w:p w:rsidR="005E0E90" w:rsidRPr="00500ECF" w:rsidRDefault="00BE0874" w:rsidP="00CF3258">
            <w:pPr>
              <w:spacing w:after="0" w:line="240" w:lineRule="auto"/>
              <w:ind w:left="-91" w:right="-103"/>
              <w:jc w:val="center"/>
              <w:rPr>
                <w:rFonts w:ascii="GHEA Grapalat" w:hAnsi="GHEA Grapalat" w:cs="Sylfaen"/>
                <w:lang w:val="hy-AM"/>
              </w:rPr>
            </w:pPr>
            <w:r w:rsidRPr="00500ECF">
              <w:rPr>
                <w:rFonts w:ascii="GHEA Grapalat" w:hAnsi="GHEA Grapalat" w:cs="Sylfaen"/>
              </w:rPr>
              <w:t>20</w:t>
            </w:r>
            <w:r w:rsidRPr="00500ECF">
              <w:rPr>
                <w:rFonts w:ascii="GHEA Grapalat" w:hAnsi="GHEA Grapalat" w:cs="Sylfaen"/>
                <w:lang w:val="hy-AM"/>
              </w:rPr>
              <w:t>.</w:t>
            </w:r>
            <w:r w:rsidRPr="00500ECF">
              <w:rPr>
                <w:rFonts w:ascii="GHEA Grapalat" w:hAnsi="GHEA Grapalat" w:cs="Sylfaen"/>
              </w:rPr>
              <w:t>2</w:t>
            </w:r>
            <w:r w:rsidRPr="00500ECF">
              <w:rPr>
                <w:rFonts w:ascii="GHEA Grapalat" w:hAnsi="GHEA Grapalat" w:cs="Sylfaen"/>
                <w:lang w:val="hy-AM"/>
              </w:rPr>
              <w:t>%</w:t>
            </w:r>
          </w:p>
        </w:tc>
      </w:tr>
      <w:tr w:rsidR="00500ECF" w:rsidRPr="00500ECF" w:rsidTr="0002051B">
        <w:trPr>
          <w:trHeight w:val="288"/>
        </w:trPr>
        <w:tc>
          <w:tcPr>
            <w:tcW w:w="392" w:type="dxa"/>
          </w:tcPr>
          <w:p w:rsidR="005E0E90" w:rsidRPr="00500ECF" w:rsidRDefault="005E0E90" w:rsidP="00CF3258">
            <w:pPr>
              <w:pStyle w:val="a3"/>
              <w:numPr>
                <w:ilvl w:val="0"/>
                <w:numId w:val="14"/>
              </w:numPr>
              <w:spacing w:after="0" w:line="240" w:lineRule="auto"/>
              <w:ind w:left="213" w:hanging="213"/>
              <w:jc w:val="center"/>
              <w:rPr>
                <w:rFonts w:ascii="GHEA Grapalat" w:hAnsi="GHEA Grapalat" w:cs="Sylfaen"/>
                <w:lang w:val="hy-AM"/>
              </w:rPr>
            </w:pPr>
          </w:p>
        </w:tc>
        <w:tc>
          <w:tcPr>
            <w:tcW w:w="6520" w:type="dxa"/>
            <w:shd w:val="clear" w:color="auto" w:fill="auto"/>
          </w:tcPr>
          <w:p w:rsidR="005E0E90" w:rsidRPr="00500ECF" w:rsidRDefault="005E0E90" w:rsidP="00CF3258">
            <w:pPr>
              <w:spacing w:after="0" w:line="240" w:lineRule="auto"/>
              <w:ind w:right="-103"/>
              <w:rPr>
                <w:rFonts w:ascii="GHEA Grapalat" w:hAnsi="GHEA Grapalat" w:cs="Sylfaen"/>
                <w:lang w:val="hy-AM"/>
              </w:rPr>
            </w:pPr>
            <w:r w:rsidRPr="00500ECF">
              <w:rPr>
                <w:rFonts w:ascii="GHEA Grapalat" w:hAnsi="GHEA Grapalat" w:cs="Sylfaen"/>
                <w:lang w:val="hy-AM"/>
              </w:rPr>
              <w:t>թերի մակնշում կամ բացակայություն</w:t>
            </w:r>
          </w:p>
        </w:tc>
        <w:tc>
          <w:tcPr>
            <w:tcW w:w="884" w:type="dxa"/>
            <w:shd w:val="clear" w:color="auto" w:fill="auto"/>
            <w:vAlign w:val="center"/>
          </w:tcPr>
          <w:p w:rsidR="005E0E90" w:rsidRPr="00500ECF" w:rsidRDefault="005E0E90" w:rsidP="00CF3258">
            <w:pPr>
              <w:spacing w:after="0" w:line="240" w:lineRule="auto"/>
              <w:ind w:left="-91" w:right="-103"/>
              <w:jc w:val="center"/>
              <w:rPr>
                <w:rFonts w:ascii="GHEA Grapalat" w:hAnsi="GHEA Grapalat" w:cs="Sylfaen"/>
                <w:lang w:val="hy-AM"/>
              </w:rPr>
            </w:pPr>
            <w:r w:rsidRPr="00500ECF">
              <w:rPr>
                <w:rFonts w:ascii="GHEA Grapalat" w:hAnsi="GHEA Grapalat" w:cs="Sylfaen"/>
                <w:lang w:val="hy-AM"/>
              </w:rPr>
              <w:t>3</w:t>
            </w:r>
            <w:r w:rsidRPr="00500ECF">
              <w:rPr>
                <w:rFonts w:ascii="GHEA Grapalat" w:hAnsi="GHEA Grapalat" w:cs="Sylfaen"/>
              </w:rPr>
              <w:t>2</w:t>
            </w:r>
            <w:r w:rsidRPr="00500ECF">
              <w:rPr>
                <w:rFonts w:ascii="GHEA Grapalat" w:hAnsi="GHEA Grapalat" w:cs="Sylfaen"/>
                <w:lang w:val="hy-AM"/>
              </w:rPr>
              <w:t>.</w:t>
            </w:r>
            <w:r w:rsidRPr="00500ECF">
              <w:rPr>
                <w:rFonts w:ascii="GHEA Grapalat" w:hAnsi="GHEA Grapalat" w:cs="Sylfaen"/>
              </w:rPr>
              <w:t>8</w:t>
            </w:r>
            <w:r w:rsidRPr="00500ECF">
              <w:rPr>
                <w:rFonts w:ascii="GHEA Grapalat" w:hAnsi="GHEA Grapalat" w:cs="Sylfaen"/>
                <w:lang w:val="hy-AM"/>
              </w:rPr>
              <w:t>%</w:t>
            </w:r>
          </w:p>
        </w:tc>
        <w:tc>
          <w:tcPr>
            <w:tcW w:w="990" w:type="dxa"/>
            <w:vAlign w:val="center"/>
          </w:tcPr>
          <w:p w:rsidR="005E0E90" w:rsidRPr="00500ECF" w:rsidRDefault="005E0E90" w:rsidP="00CF3258">
            <w:pPr>
              <w:spacing w:after="0" w:line="240" w:lineRule="auto"/>
              <w:ind w:left="-91" w:right="-103"/>
              <w:jc w:val="center"/>
              <w:rPr>
                <w:rFonts w:ascii="GHEA Grapalat" w:hAnsi="GHEA Grapalat" w:cs="Sylfaen"/>
                <w:lang w:val="hy-AM"/>
              </w:rPr>
            </w:pPr>
            <w:r w:rsidRPr="00500ECF">
              <w:rPr>
                <w:rFonts w:ascii="GHEA Grapalat" w:hAnsi="GHEA Grapalat" w:cs="Sylfaen"/>
              </w:rPr>
              <w:t>2</w:t>
            </w:r>
            <w:r w:rsidRPr="00500ECF">
              <w:rPr>
                <w:rFonts w:ascii="GHEA Grapalat" w:hAnsi="GHEA Grapalat" w:cs="Sylfaen"/>
                <w:lang w:val="hy-AM"/>
              </w:rPr>
              <w:t>7.3%</w:t>
            </w:r>
          </w:p>
        </w:tc>
        <w:tc>
          <w:tcPr>
            <w:tcW w:w="977" w:type="dxa"/>
            <w:shd w:val="clear" w:color="auto" w:fill="auto"/>
            <w:vAlign w:val="center"/>
          </w:tcPr>
          <w:p w:rsidR="005E0E90" w:rsidRPr="00500ECF" w:rsidRDefault="00BE0874" w:rsidP="00CF3258">
            <w:pPr>
              <w:spacing w:after="0" w:line="240" w:lineRule="auto"/>
              <w:ind w:left="-91" w:right="-103"/>
              <w:jc w:val="center"/>
              <w:rPr>
                <w:rFonts w:ascii="GHEA Grapalat" w:hAnsi="GHEA Grapalat" w:cs="Sylfaen"/>
                <w:lang w:val="hy-AM"/>
              </w:rPr>
            </w:pPr>
            <w:r w:rsidRPr="00500ECF">
              <w:rPr>
                <w:rFonts w:ascii="GHEA Grapalat" w:hAnsi="GHEA Grapalat" w:cs="Sylfaen"/>
              </w:rPr>
              <w:t>1</w:t>
            </w:r>
            <w:r w:rsidR="002A01FE" w:rsidRPr="00500ECF">
              <w:rPr>
                <w:rFonts w:ascii="GHEA Grapalat" w:hAnsi="GHEA Grapalat" w:cs="Sylfaen"/>
              </w:rPr>
              <w:t>6</w:t>
            </w:r>
            <w:r w:rsidRPr="00500ECF">
              <w:rPr>
                <w:rFonts w:ascii="GHEA Grapalat" w:hAnsi="GHEA Grapalat" w:cs="Sylfaen"/>
                <w:lang w:val="hy-AM"/>
              </w:rPr>
              <w:t>.</w:t>
            </w:r>
            <w:r w:rsidRPr="00500ECF">
              <w:rPr>
                <w:rFonts w:ascii="GHEA Grapalat" w:hAnsi="GHEA Grapalat" w:cs="Sylfaen"/>
              </w:rPr>
              <w:t>9</w:t>
            </w:r>
            <w:r w:rsidRPr="00500ECF">
              <w:rPr>
                <w:rFonts w:ascii="GHEA Grapalat" w:hAnsi="GHEA Grapalat" w:cs="Sylfaen"/>
                <w:lang w:val="hy-AM"/>
              </w:rPr>
              <w:t>%</w:t>
            </w:r>
          </w:p>
        </w:tc>
      </w:tr>
      <w:tr w:rsidR="00500ECF" w:rsidRPr="00500ECF" w:rsidTr="0002051B">
        <w:trPr>
          <w:trHeight w:val="288"/>
        </w:trPr>
        <w:tc>
          <w:tcPr>
            <w:tcW w:w="392" w:type="dxa"/>
          </w:tcPr>
          <w:p w:rsidR="005E0E90" w:rsidRPr="00500ECF" w:rsidRDefault="005E0E90" w:rsidP="00CF3258">
            <w:pPr>
              <w:pStyle w:val="a3"/>
              <w:numPr>
                <w:ilvl w:val="0"/>
                <w:numId w:val="14"/>
              </w:numPr>
              <w:spacing w:after="0" w:line="240" w:lineRule="auto"/>
              <w:ind w:left="213" w:hanging="213"/>
              <w:jc w:val="center"/>
              <w:rPr>
                <w:rFonts w:ascii="GHEA Grapalat" w:hAnsi="GHEA Grapalat" w:cs="Sylfaen"/>
                <w:lang w:val="hy-AM"/>
              </w:rPr>
            </w:pPr>
          </w:p>
        </w:tc>
        <w:tc>
          <w:tcPr>
            <w:tcW w:w="6520" w:type="dxa"/>
            <w:shd w:val="clear" w:color="auto" w:fill="auto"/>
          </w:tcPr>
          <w:p w:rsidR="005E0E90" w:rsidRPr="00500ECF" w:rsidRDefault="005E0E90" w:rsidP="00CF3258">
            <w:pPr>
              <w:spacing w:after="0" w:line="240" w:lineRule="auto"/>
              <w:ind w:right="-103"/>
              <w:rPr>
                <w:rFonts w:ascii="GHEA Grapalat" w:hAnsi="GHEA Grapalat" w:cs="Sylfaen"/>
                <w:lang w:val="hy-AM"/>
              </w:rPr>
            </w:pPr>
            <w:r w:rsidRPr="00500ECF">
              <w:rPr>
                <w:rFonts w:ascii="GHEA Grapalat" w:hAnsi="GHEA Grapalat" w:cs="Sylfaen"/>
                <w:lang w:val="hy-AM"/>
              </w:rPr>
              <w:t>չափագիտական կանոնների և նորմերի խախտում</w:t>
            </w:r>
          </w:p>
        </w:tc>
        <w:tc>
          <w:tcPr>
            <w:tcW w:w="884" w:type="dxa"/>
            <w:shd w:val="clear" w:color="auto" w:fill="auto"/>
            <w:vAlign w:val="center"/>
          </w:tcPr>
          <w:p w:rsidR="005E0E90" w:rsidRPr="00500ECF" w:rsidRDefault="005E0E90" w:rsidP="00CF3258">
            <w:pPr>
              <w:spacing w:after="0" w:line="240" w:lineRule="auto"/>
              <w:ind w:left="-91" w:right="-103"/>
              <w:jc w:val="center"/>
              <w:rPr>
                <w:rFonts w:ascii="GHEA Grapalat" w:hAnsi="GHEA Grapalat" w:cs="Sylfaen"/>
                <w:lang w:val="hy-AM"/>
              </w:rPr>
            </w:pPr>
            <w:r w:rsidRPr="00500ECF">
              <w:rPr>
                <w:rFonts w:ascii="GHEA Grapalat" w:hAnsi="GHEA Grapalat" w:cs="Sylfaen"/>
                <w:lang w:val="hy-AM"/>
              </w:rPr>
              <w:t>1</w:t>
            </w:r>
            <w:r w:rsidRPr="00500ECF">
              <w:rPr>
                <w:rFonts w:ascii="GHEA Grapalat" w:hAnsi="GHEA Grapalat" w:cs="Sylfaen"/>
              </w:rPr>
              <w:t>9</w:t>
            </w:r>
            <w:r w:rsidRPr="00500ECF">
              <w:rPr>
                <w:rFonts w:ascii="GHEA Grapalat" w:hAnsi="GHEA Grapalat" w:cs="Sylfaen"/>
                <w:lang w:val="hy-AM"/>
              </w:rPr>
              <w:t>.</w:t>
            </w:r>
            <w:r w:rsidRPr="00500ECF">
              <w:rPr>
                <w:rFonts w:ascii="GHEA Grapalat" w:hAnsi="GHEA Grapalat" w:cs="Sylfaen"/>
              </w:rPr>
              <w:t>5</w:t>
            </w:r>
            <w:r w:rsidRPr="00500ECF">
              <w:rPr>
                <w:rFonts w:ascii="GHEA Grapalat" w:hAnsi="GHEA Grapalat" w:cs="Sylfaen"/>
                <w:lang w:val="hy-AM"/>
              </w:rPr>
              <w:t>%</w:t>
            </w:r>
          </w:p>
        </w:tc>
        <w:tc>
          <w:tcPr>
            <w:tcW w:w="990" w:type="dxa"/>
            <w:vAlign w:val="center"/>
          </w:tcPr>
          <w:p w:rsidR="005E0E90" w:rsidRPr="00500ECF" w:rsidRDefault="005E0E90" w:rsidP="00CF3258">
            <w:pPr>
              <w:spacing w:after="0" w:line="240" w:lineRule="auto"/>
              <w:ind w:left="-91" w:right="-103"/>
              <w:jc w:val="center"/>
              <w:rPr>
                <w:rFonts w:ascii="GHEA Grapalat" w:hAnsi="GHEA Grapalat" w:cs="Sylfaen"/>
                <w:lang w:val="hy-AM"/>
              </w:rPr>
            </w:pPr>
            <w:r w:rsidRPr="00500ECF">
              <w:rPr>
                <w:rFonts w:ascii="GHEA Grapalat" w:hAnsi="GHEA Grapalat" w:cs="Sylfaen"/>
                <w:lang w:val="hy-AM"/>
              </w:rPr>
              <w:t>33.5%</w:t>
            </w:r>
          </w:p>
        </w:tc>
        <w:tc>
          <w:tcPr>
            <w:tcW w:w="977" w:type="dxa"/>
            <w:shd w:val="clear" w:color="auto" w:fill="auto"/>
            <w:vAlign w:val="center"/>
          </w:tcPr>
          <w:p w:rsidR="005E0E90" w:rsidRPr="00500ECF" w:rsidRDefault="00BE0874" w:rsidP="00CF3258">
            <w:pPr>
              <w:spacing w:after="0" w:line="240" w:lineRule="auto"/>
              <w:ind w:left="-91" w:right="-103"/>
              <w:jc w:val="center"/>
              <w:rPr>
                <w:rFonts w:ascii="GHEA Grapalat" w:hAnsi="GHEA Grapalat" w:cs="Sylfaen"/>
                <w:lang w:val="hy-AM"/>
              </w:rPr>
            </w:pPr>
            <w:r w:rsidRPr="00500ECF">
              <w:rPr>
                <w:rFonts w:ascii="GHEA Grapalat" w:hAnsi="GHEA Grapalat" w:cs="Sylfaen"/>
                <w:lang w:val="hy-AM"/>
              </w:rPr>
              <w:t>3</w:t>
            </w:r>
            <w:r w:rsidRPr="00500ECF">
              <w:rPr>
                <w:rFonts w:ascii="GHEA Grapalat" w:hAnsi="GHEA Grapalat" w:cs="Sylfaen"/>
              </w:rPr>
              <w:t>7</w:t>
            </w:r>
            <w:r w:rsidRPr="00500ECF">
              <w:rPr>
                <w:rFonts w:ascii="GHEA Grapalat" w:hAnsi="GHEA Grapalat" w:cs="Sylfaen"/>
                <w:lang w:val="hy-AM"/>
              </w:rPr>
              <w:t>.</w:t>
            </w:r>
            <w:r w:rsidRPr="00500ECF">
              <w:rPr>
                <w:rFonts w:ascii="GHEA Grapalat" w:hAnsi="GHEA Grapalat" w:cs="Sylfaen"/>
              </w:rPr>
              <w:t>8</w:t>
            </w:r>
            <w:r w:rsidRPr="00500ECF">
              <w:rPr>
                <w:rFonts w:ascii="GHEA Grapalat" w:hAnsi="GHEA Grapalat" w:cs="Sylfaen"/>
                <w:lang w:val="hy-AM"/>
              </w:rPr>
              <w:t>%</w:t>
            </w:r>
          </w:p>
        </w:tc>
      </w:tr>
      <w:tr w:rsidR="00500ECF" w:rsidRPr="00500ECF" w:rsidTr="0002051B">
        <w:trPr>
          <w:trHeight w:val="288"/>
        </w:trPr>
        <w:tc>
          <w:tcPr>
            <w:tcW w:w="392" w:type="dxa"/>
          </w:tcPr>
          <w:p w:rsidR="005E0E90" w:rsidRPr="00500ECF" w:rsidRDefault="005E0E90" w:rsidP="00CF3258">
            <w:pPr>
              <w:pStyle w:val="a3"/>
              <w:numPr>
                <w:ilvl w:val="0"/>
                <w:numId w:val="14"/>
              </w:numPr>
              <w:spacing w:after="0" w:line="240" w:lineRule="auto"/>
              <w:ind w:left="213" w:hanging="213"/>
              <w:jc w:val="center"/>
              <w:rPr>
                <w:rFonts w:ascii="GHEA Grapalat" w:hAnsi="GHEA Grapalat" w:cs="Sylfaen"/>
                <w:lang w:val="hy-AM"/>
              </w:rPr>
            </w:pPr>
          </w:p>
        </w:tc>
        <w:tc>
          <w:tcPr>
            <w:tcW w:w="6520" w:type="dxa"/>
            <w:shd w:val="clear" w:color="auto" w:fill="auto"/>
          </w:tcPr>
          <w:p w:rsidR="005E0E90" w:rsidRPr="00500ECF" w:rsidRDefault="005E0E90" w:rsidP="00CF3258">
            <w:pPr>
              <w:spacing w:after="0" w:line="240" w:lineRule="auto"/>
              <w:ind w:right="-103"/>
              <w:rPr>
                <w:rFonts w:ascii="GHEA Grapalat" w:hAnsi="GHEA Grapalat" w:cs="Sylfaen"/>
                <w:lang w:val="hy-AM"/>
              </w:rPr>
            </w:pPr>
            <w:r w:rsidRPr="00500ECF">
              <w:rPr>
                <w:rFonts w:ascii="GHEA Grapalat" w:hAnsi="GHEA Grapalat" w:cs="Sylfaen"/>
                <w:lang w:val="hy-AM"/>
              </w:rPr>
              <w:t>Այլ բնույթի</w:t>
            </w:r>
          </w:p>
        </w:tc>
        <w:tc>
          <w:tcPr>
            <w:tcW w:w="884" w:type="dxa"/>
            <w:shd w:val="clear" w:color="auto" w:fill="auto"/>
            <w:vAlign w:val="center"/>
          </w:tcPr>
          <w:p w:rsidR="005E0E90" w:rsidRPr="00500ECF" w:rsidRDefault="005E0E90" w:rsidP="00CF3258">
            <w:pPr>
              <w:spacing w:after="0" w:line="240" w:lineRule="auto"/>
              <w:ind w:left="-91" w:right="-103"/>
              <w:jc w:val="center"/>
              <w:rPr>
                <w:rFonts w:ascii="GHEA Grapalat" w:hAnsi="GHEA Grapalat" w:cs="Sylfaen"/>
                <w:lang w:val="hy-AM"/>
              </w:rPr>
            </w:pPr>
            <w:r w:rsidRPr="00500ECF">
              <w:rPr>
                <w:rFonts w:ascii="GHEA Grapalat" w:hAnsi="GHEA Grapalat" w:cs="Sylfaen"/>
              </w:rPr>
              <w:t>7.9</w:t>
            </w:r>
            <w:r w:rsidRPr="00500ECF">
              <w:rPr>
                <w:rFonts w:ascii="GHEA Grapalat" w:hAnsi="GHEA Grapalat" w:cs="Sylfaen"/>
                <w:lang w:val="hy-AM"/>
              </w:rPr>
              <w:t>%</w:t>
            </w:r>
          </w:p>
        </w:tc>
        <w:tc>
          <w:tcPr>
            <w:tcW w:w="990" w:type="dxa"/>
            <w:vAlign w:val="center"/>
          </w:tcPr>
          <w:p w:rsidR="005E0E90" w:rsidRPr="00500ECF" w:rsidRDefault="005E0E90" w:rsidP="00CF3258">
            <w:pPr>
              <w:spacing w:after="0" w:line="240" w:lineRule="auto"/>
              <w:ind w:left="-91" w:right="-103"/>
              <w:jc w:val="center"/>
              <w:rPr>
                <w:rFonts w:ascii="GHEA Grapalat" w:hAnsi="GHEA Grapalat" w:cs="Sylfaen"/>
                <w:lang w:val="hy-AM"/>
              </w:rPr>
            </w:pPr>
            <w:r w:rsidRPr="00500ECF">
              <w:rPr>
                <w:rFonts w:ascii="GHEA Grapalat" w:hAnsi="GHEA Grapalat" w:cs="Sylfaen"/>
                <w:lang w:val="hy-AM"/>
              </w:rPr>
              <w:t>10</w:t>
            </w:r>
            <w:r w:rsidRPr="00500ECF">
              <w:rPr>
                <w:rFonts w:ascii="GHEA Grapalat" w:hAnsi="GHEA Grapalat" w:cs="Sylfaen"/>
              </w:rPr>
              <w:t>.</w:t>
            </w:r>
            <w:r w:rsidRPr="00500ECF">
              <w:rPr>
                <w:rFonts w:ascii="GHEA Grapalat" w:hAnsi="GHEA Grapalat" w:cs="Sylfaen"/>
                <w:lang w:val="hy-AM"/>
              </w:rPr>
              <w:t>0%</w:t>
            </w:r>
          </w:p>
        </w:tc>
        <w:tc>
          <w:tcPr>
            <w:tcW w:w="977" w:type="dxa"/>
            <w:shd w:val="clear" w:color="auto" w:fill="auto"/>
            <w:vAlign w:val="center"/>
          </w:tcPr>
          <w:p w:rsidR="005E0E90" w:rsidRPr="00500ECF" w:rsidRDefault="002A01FE" w:rsidP="00CF3258">
            <w:pPr>
              <w:spacing w:after="0" w:line="240" w:lineRule="auto"/>
              <w:ind w:left="-91" w:right="-103"/>
              <w:jc w:val="center"/>
              <w:rPr>
                <w:rFonts w:ascii="GHEA Grapalat" w:hAnsi="GHEA Grapalat" w:cs="Sylfaen"/>
                <w:lang w:val="hy-AM"/>
              </w:rPr>
            </w:pPr>
            <w:r w:rsidRPr="00500ECF">
              <w:rPr>
                <w:rFonts w:ascii="GHEA Grapalat" w:hAnsi="GHEA Grapalat" w:cs="Sylfaen"/>
              </w:rPr>
              <w:t>25.1</w:t>
            </w:r>
            <w:r w:rsidRPr="00500ECF">
              <w:rPr>
                <w:rFonts w:ascii="GHEA Grapalat" w:hAnsi="GHEA Grapalat" w:cs="Sylfaen"/>
                <w:lang w:val="hy-AM"/>
              </w:rPr>
              <w:t>%</w:t>
            </w:r>
          </w:p>
        </w:tc>
      </w:tr>
    </w:tbl>
    <w:p w:rsidR="006436A1" w:rsidRPr="00500ECF" w:rsidRDefault="00D10E09" w:rsidP="00CF3258">
      <w:pPr>
        <w:pStyle w:val="a6"/>
        <w:shd w:val="clear" w:color="auto" w:fill="FFFFFF"/>
        <w:spacing w:before="0" w:beforeAutospacing="0" w:after="0" w:afterAutospacing="0"/>
        <w:jc w:val="both"/>
        <w:rPr>
          <w:rFonts w:ascii="GHEA Grapalat" w:hAnsi="GHEA Grapalat"/>
          <w:sz w:val="26"/>
          <w:szCs w:val="26"/>
          <w:lang w:val="hy-AM"/>
        </w:rPr>
      </w:pPr>
      <w:r w:rsidRPr="00500ECF">
        <w:rPr>
          <w:rFonts w:ascii="GHEA Grapalat" w:hAnsi="GHEA Grapalat"/>
          <w:sz w:val="26"/>
          <w:szCs w:val="26"/>
          <w:lang w:val="ru-RU"/>
        </w:rPr>
        <w:tab/>
      </w:r>
    </w:p>
    <w:p w:rsidR="004D0F9F" w:rsidRPr="00500ECF" w:rsidRDefault="00D10E09" w:rsidP="006436A1">
      <w:pPr>
        <w:pStyle w:val="a6"/>
        <w:shd w:val="clear" w:color="auto" w:fill="FFFFFF"/>
        <w:spacing w:before="0" w:beforeAutospacing="0" w:after="0" w:afterAutospacing="0" w:line="360" w:lineRule="auto"/>
        <w:ind w:firstLine="720"/>
        <w:jc w:val="both"/>
        <w:rPr>
          <w:rFonts w:ascii="GHEA Grapalat" w:hAnsi="GHEA Grapalat"/>
          <w:sz w:val="26"/>
          <w:szCs w:val="26"/>
          <w:lang w:val="hy-AM"/>
        </w:rPr>
      </w:pPr>
      <w:r w:rsidRPr="00500ECF">
        <w:rPr>
          <w:rFonts w:ascii="GHEA Grapalat" w:hAnsi="GHEA Grapalat"/>
          <w:sz w:val="26"/>
          <w:szCs w:val="26"/>
          <w:lang w:val="hy-AM"/>
        </w:rPr>
        <w:t xml:space="preserve">Այլ բնույթի խախտումները դրանք հիմնականում անվտանգության ցուցանիշների պահանջների խախտումներն են, որոնք բացահայտվել են լաբորատոր </w:t>
      </w:r>
      <w:r w:rsidR="002254A7" w:rsidRPr="00500ECF">
        <w:rPr>
          <w:rFonts w:ascii="GHEA Grapalat" w:hAnsi="GHEA Grapalat"/>
          <w:sz w:val="26"/>
          <w:szCs w:val="26"/>
          <w:lang w:val="hy-AM"/>
        </w:rPr>
        <w:t>փ</w:t>
      </w:r>
      <w:r w:rsidRPr="00500ECF">
        <w:rPr>
          <w:rFonts w:ascii="GHEA Grapalat" w:hAnsi="GHEA Grapalat"/>
          <w:sz w:val="26"/>
          <w:szCs w:val="26"/>
          <w:lang w:val="hy-AM"/>
        </w:rPr>
        <w:t xml:space="preserve">որձաքննությունների արդյունքում: </w:t>
      </w:r>
      <w:r w:rsidR="002A01FE" w:rsidRPr="00500ECF">
        <w:rPr>
          <w:rFonts w:ascii="GHEA Grapalat" w:hAnsi="GHEA Grapalat"/>
          <w:sz w:val="26"/>
          <w:szCs w:val="26"/>
          <w:lang w:val="hy-AM"/>
        </w:rPr>
        <w:t>Նկատվում է համապատասխանության գնահատման և մակնշման պահանջների խախտման նվազում</w:t>
      </w:r>
      <w:r w:rsidRPr="00500ECF">
        <w:rPr>
          <w:rFonts w:ascii="GHEA Grapalat" w:hAnsi="GHEA Grapalat"/>
          <w:sz w:val="26"/>
          <w:szCs w:val="26"/>
          <w:lang w:val="hy-AM"/>
        </w:rPr>
        <w:t>, իսկ չափումների միասնականության և անվտանգության ցուցանիշներով սահմանցված պահանջների խախտմ</w:t>
      </w:r>
      <w:r w:rsidR="002254A7" w:rsidRPr="00500ECF">
        <w:rPr>
          <w:rFonts w:ascii="GHEA Grapalat" w:hAnsi="GHEA Grapalat"/>
          <w:sz w:val="26"/>
          <w:szCs w:val="26"/>
          <w:lang w:val="hy-AM"/>
        </w:rPr>
        <w:t>ան բացահայտման աճ</w:t>
      </w:r>
      <w:r w:rsidRPr="00500ECF">
        <w:rPr>
          <w:rFonts w:ascii="GHEA Grapalat" w:hAnsi="GHEA Grapalat"/>
          <w:sz w:val="26"/>
          <w:szCs w:val="26"/>
          <w:lang w:val="hy-AM"/>
        </w:rPr>
        <w:t>:</w:t>
      </w:r>
    </w:p>
    <w:p w:rsidR="00F74D0C" w:rsidRPr="00500ECF" w:rsidRDefault="00E8761D" w:rsidP="006436A1">
      <w:pPr>
        <w:spacing w:after="0" w:line="360" w:lineRule="auto"/>
        <w:ind w:firstLine="720"/>
        <w:jc w:val="both"/>
        <w:rPr>
          <w:rFonts w:ascii="GHEA Grapalat" w:hAnsi="GHEA Grapalat"/>
          <w:sz w:val="26"/>
          <w:szCs w:val="26"/>
          <w:lang w:val="hy-AM"/>
        </w:rPr>
      </w:pPr>
      <w:r w:rsidRPr="00500ECF">
        <w:rPr>
          <w:rFonts w:ascii="GHEA Grapalat" w:hAnsi="GHEA Grapalat" w:cs="Sylfaen"/>
          <w:sz w:val="26"/>
          <w:szCs w:val="26"/>
          <w:lang w:val="hy-AM"/>
        </w:rPr>
        <w:t xml:space="preserve">Ստուգման արդյունքներով </w:t>
      </w:r>
      <w:r w:rsidR="00F74D0C" w:rsidRPr="00500ECF">
        <w:rPr>
          <w:rFonts w:ascii="GHEA Grapalat" w:hAnsi="GHEA Grapalat" w:cs="Sylfaen"/>
          <w:sz w:val="26"/>
          <w:szCs w:val="26"/>
          <w:lang w:val="hy-AM"/>
        </w:rPr>
        <w:t>պայմանավորված</w:t>
      </w:r>
      <w:r w:rsidR="007C3DE3" w:rsidRPr="00500ECF">
        <w:rPr>
          <w:rFonts w:ascii="GHEA Grapalat" w:hAnsi="GHEA Grapalat" w:cs="Sylfaen"/>
          <w:sz w:val="26"/>
          <w:szCs w:val="26"/>
          <w:lang w:val="hy-AM"/>
        </w:rPr>
        <w:t xml:space="preserve"> </w:t>
      </w:r>
      <w:r w:rsidR="007C3DE3" w:rsidRPr="00500ECF">
        <w:rPr>
          <w:rFonts w:ascii="GHEA Grapalat" w:hAnsi="GHEA Grapalat"/>
          <w:sz w:val="26"/>
          <w:szCs w:val="26"/>
          <w:lang w:val="hy-AM"/>
        </w:rPr>
        <w:t>20</w:t>
      </w:r>
      <w:r w:rsidR="00D83C70" w:rsidRPr="00500ECF">
        <w:rPr>
          <w:rFonts w:ascii="GHEA Grapalat" w:hAnsi="GHEA Grapalat"/>
          <w:sz w:val="26"/>
          <w:szCs w:val="26"/>
          <w:lang w:val="hy-AM"/>
        </w:rPr>
        <w:t>1</w:t>
      </w:r>
      <w:r w:rsidR="002A01FE" w:rsidRPr="00500ECF">
        <w:rPr>
          <w:rFonts w:ascii="GHEA Grapalat" w:hAnsi="GHEA Grapalat"/>
          <w:sz w:val="26"/>
          <w:szCs w:val="26"/>
          <w:lang w:val="hy-AM"/>
        </w:rPr>
        <w:t>9</w:t>
      </w:r>
      <w:r w:rsidR="007C3DE3" w:rsidRPr="00500ECF">
        <w:rPr>
          <w:rFonts w:ascii="GHEA Grapalat" w:hAnsi="GHEA Grapalat"/>
          <w:sz w:val="26"/>
          <w:szCs w:val="26"/>
          <w:lang w:val="hy-AM"/>
        </w:rPr>
        <w:t>-20</w:t>
      </w:r>
      <w:r w:rsidR="005A7814" w:rsidRPr="00500ECF">
        <w:rPr>
          <w:rFonts w:ascii="GHEA Grapalat" w:hAnsi="GHEA Grapalat"/>
          <w:sz w:val="26"/>
          <w:szCs w:val="26"/>
          <w:lang w:val="hy-AM"/>
        </w:rPr>
        <w:t>2</w:t>
      </w:r>
      <w:r w:rsidR="002A01FE" w:rsidRPr="00500ECF">
        <w:rPr>
          <w:rFonts w:ascii="GHEA Grapalat" w:hAnsi="GHEA Grapalat"/>
          <w:sz w:val="26"/>
          <w:szCs w:val="26"/>
          <w:lang w:val="hy-AM"/>
        </w:rPr>
        <w:t>1</w:t>
      </w:r>
      <w:r w:rsidR="007C3DE3" w:rsidRPr="00500ECF">
        <w:rPr>
          <w:rFonts w:ascii="GHEA Grapalat" w:hAnsi="GHEA Grapalat"/>
          <w:sz w:val="26"/>
          <w:szCs w:val="26"/>
          <w:lang w:val="hy-AM"/>
        </w:rPr>
        <w:t xml:space="preserve">թթ. ընթացքում </w:t>
      </w:r>
      <w:r w:rsidR="002E773E" w:rsidRPr="00500ECF">
        <w:rPr>
          <w:rFonts w:ascii="GHEA Grapalat" w:hAnsi="GHEA Grapalat"/>
          <w:sz w:val="26"/>
          <w:szCs w:val="26"/>
          <w:lang w:val="hy-AM"/>
        </w:rPr>
        <w:t>նշանակված և փաստացի գանձված տուգանքների պատկերը հետևյալն է՝</w:t>
      </w:r>
    </w:p>
    <w:tbl>
      <w:tblPr>
        <w:tblW w:w="9668"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583"/>
        <w:gridCol w:w="1583"/>
        <w:gridCol w:w="1583"/>
        <w:gridCol w:w="1583"/>
        <w:gridCol w:w="1583"/>
      </w:tblGrid>
      <w:tr w:rsidR="00500ECF" w:rsidRPr="00500ECF" w:rsidTr="0002051B">
        <w:trPr>
          <w:trHeight w:val="60"/>
        </w:trPr>
        <w:tc>
          <w:tcPr>
            <w:tcW w:w="3336" w:type="dxa"/>
            <w:gridSpan w:val="2"/>
          </w:tcPr>
          <w:p w:rsidR="002A01FE" w:rsidRPr="00500ECF" w:rsidRDefault="002A01FE" w:rsidP="00CF3258">
            <w:pPr>
              <w:spacing w:after="0" w:line="240" w:lineRule="auto"/>
              <w:jc w:val="center"/>
              <w:rPr>
                <w:rFonts w:ascii="GHEA Grapalat" w:hAnsi="GHEA Grapalat" w:cs="Sylfaen"/>
                <w:b/>
              </w:rPr>
            </w:pPr>
            <w:r w:rsidRPr="00500ECF">
              <w:rPr>
                <w:rFonts w:ascii="GHEA Grapalat" w:hAnsi="GHEA Grapalat" w:cs="Sylfaen"/>
                <w:b/>
                <w:lang w:val="hy-AM"/>
              </w:rPr>
              <w:t>201</w:t>
            </w:r>
            <w:r w:rsidRPr="00500ECF">
              <w:rPr>
                <w:rFonts w:ascii="GHEA Grapalat" w:hAnsi="GHEA Grapalat" w:cs="Sylfaen"/>
                <w:b/>
                <w:lang w:val="en-US"/>
              </w:rPr>
              <w:t>9</w:t>
            </w:r>
            <w:r w:rsidRPr="00500ECF">
              <w:rPr>
                <w:rFonts w:ascii="GHEA Grapalat" w:hAnsi="GHEA Grapalat" w:cs="Sylfaen"/>
                <w:b/>
                <w:lang w:val="hy-AM"/>
              </w:rPr>
              <w:t>թ.</w:t>
            </w:r>
          </w:p>
        </w:tc>
        <w:tc>
          <w:tcPr>
            <w:tcW w:w="3166" w:type="dxa"/>
            <w:gridSpan w:val="2"/>
            <w:shd w:val="clear" w:color="auto" w:fill="auto"/>
          </w:tcPr>
          <w:p w:rsidR="002A01FE" w:rsidRPr="00500ECF" w:rsidRDefault="002A01FE" w:rsidP="00CF3258">
            <w:pPr>
              <w:spacing w:after="0" w:line="240" w:lineRule="auto"/>
              <w:jc w:val="center"/>
              <w:rPr>
                <w:rFonts w:ascii="GHEA Grapalat" w:hAnsi="GHEA Grapalat" w:cs="Sylfaen"/>
                <w:b/>
              </w:rPr>
            </w:pPr>
            <w:r w:rsidRPr="00500ECF">
              <w:rPr>
                <w:rFonts w:ascii="GHEA Grapalat" w:hAnsi="GHEA Grapalat" w:cs="Sylfaen"/>
                <w:b/>
                <w:lang w:val="hy-AM"/>
              </w:rPr>
              <w:t>20</w:t>
            </w:r>
            <w:r w:rsidRPr="00500ECF">
              <w:rPr>
                <w:rFonts w:ascii="GHEA Grapalat" w:hAnsi="GHEA Grapalat" w:cs="Sylfaen"/>
                <w:b/>
                <w:lang w:val="en-US"/>
              </w:rPr>
              <w:t>20</w:t>
            </w:r>
            <w:r w:rsidRPr="00500ECF">
              <w:rPr>
                <w:rFonts w:ascii="GHEA Grapalat" w:hAnsi="GHEA Grapalat" w:cs="Sylfaen"/>
                <w:b/>
                <w:lang w:val="hy-AM"/>
              </w:rPr>
              <w:t>թ.</w:t>
            </w:r>
          </w:p>
        </w:tc>
        <w:tc>
          <w:tcPr>
            <w:tcW w:w="3166" w:type="dxa"/>
            <w:gridSpan w:val="2"/>
            <w:shd w:val="clear" w:color="auto" w:fill="auto"/>
          </w:tcPr>
          <w:p w:rsidR="002A01FE" w:rsidRPr="00500ECF" w:rsidRDefault="002A01FE" w:rsidP="00CF3258">
            <w:pPr>
              <w:spacing w:after="0" w:line="240" w:lineRule="auto"/>
              <w:jc w:val="center"/>
              <w:rPr>
                <w:rFonts w:ascii="GHEA Grapalat" w:hAnsi="GHEA Grapalat" w:cs="Sylfaen"/>
                <w:b/>
              </w:rPr>
            </w:pPr>
            <w:r w:rsidRPr="00500ECF">
              <w:rPr>
                <w:rFonts w:ascii="GHEA Grapalat" w:hAnsi="GHEA Grapalat" w:cs="Sylfaen"/>
                <w:b/>
                <w:lang w:val="hy-AM"/>
              </w:rPr>
              <w:t>20</w:t>
            </w:r>
            <w:r w:rsidRPr="00500ECF">
              <w:rPr>
                <w:rFonts w:ascii="GHEA Grapalat" w:hAnsi="GHEA Grapalat" w:cs="Sylfaen"/>
                <w:b/>
                <w:lang w:val="en-US"/>
              </w:rPr>
              <w:t>2</w:t>
            </w:r>
            <w:r w:rsidRPr="00500ECF">
              <w:rPr>
                <w:rFonts w:ascii="GHEA Grapalat" w:hAnsi="GHEA Grapalat" w:cs="Sylfaen"/>
                <w:b/>
              </w:rPr>
              <w:t>1</w:t>
            </w:r>
            <w:r w:rsidRPr="00500ECF">
              <w:rPr>
                <w:rFonts w:ascii="GHEA Grapalat" w:hAnsi="GHEA Grapalat" w:cs="Sylfaen"/>
                <w:b/>
                <w:lang w:val="hy-AM"/>
              </w:rPr>
              <w:t>թ.</w:t>
            </w:r>
          </w:p>
        </w:tc>
      </w:tr>
      <w:tr w:rsidR="00500ECF" w:rsidRPr="00500ECF" w:rsidTr="0002051B">
        <w:trPr>
          <w:trHeight w:val="60"/>
        </w:trPr>
        <w:tc>
          <w:tcPr>
            <w:tcW w:w="1753" w:type="dxa"/>
          </w:tcPr>
          <w:p w:rsidR="002A01FE" w:rsidRPr="00500ECF" w:rsidRDefault="002A01FE" w:rsidP="00CF3258">
            <w:pPr>
              <w:spacing w:after="0" w:line="240" w:lineRule="auto"/>
              <w:ind w:left="-91" w:right="-94"/>
              <w:jc w:val="center"/>
              <w:rPr>
                <w:rFonts w:ascii="GHEA Grapalat" w:hAnsi="GHEA Grapalat" w:cs="Sylfaen"/>
              </w:rPr>
            </w:pPr>
            <w:r w:rsidRPr="00500ECF">
              <w:rPr>
                <w:rFonts w:ascii="GHEA Grapalat" w:hAnsi="GHEA Grapalat" w:cs="Sylfaen"/>
              </w:rPr>
              <w:t>Ն</w:t>
            </w:r>
            <w:r w:rsidRPr="00500ECF">
              <w:rPr>
                <w:rFonts w:ascii="GHEA Grapalat" w:hAnsi="GHEA Grapalat" w:cs="Sylfaen"/>
                <w:lang w:val="hy-AM"/>
              </w:rPr>
              <w:t>շանակված</w:t>
            </w:r>
          </w:p>
          <w:p w:rsidR="002A01FE" w:rsidRPr="00500ECF" w:rsidRDefault="002A01FE" w:rsidP="00CF3258">
            <w:pPr>
              <w:spacing w:after="0" w:line="240" w:lineRule="auto"/>
              <w:ind w:left="-91" w:right="-94"/>
              <w:jc w:val="center"/>
              <w:rPr>
                <w:rFonts w:ascii="GHEA Grapalat" w:hAnsi="GHEA Grapalat" w:cs="Sylfaen"/>
                <w:lang w:val="en-US"/>
              </w:rPr>
            </w:pPr>
            <w:r w:rsidRPr="00500ECF">
              <w:rPr>
                <w:rFonts w:ascii="GHEA Grapalat" w:hAnsi="GHEA Grapalat" w:cs="Sylfaen"/>
                <w:lang w:val="en-US"/>
              </w:rPr>
              <w:t>(</w:t>
            </w:r>
            <w:r w:rsidRPr="00500ECF">
              <w:rPr>
                <w:rFonts w:ascii="GHEA Grapalat" w:hAnsi="GHEA Grapalat" w:cs="Sylfaen"/>
              </w:rPr>
              <w:t>հազ.</w:t>
            </w:r>
            <w:r w:rsidRPr="00500ECF">
              <w:rPr>
                <w:rFonts w:ascii="GHEA Grapalat" w:hAnsi="GHEA Grapalat" w:cs="Sylfaen"/>
                <w:lang w:val="hy-AM"/>
              </w:rPr>
              <w:t xml:space="preserve"> </w:t>
            </w:r>
            <w:r w:rsidRPr="00500ECF">
              <w:rPr>
                <w:rFonts w:ascii="GHEA Grapalat" w:hAnsi="GHEA Grapalat" w:cs="Sylfaen"/>
              </w:rPr>
              <w:t>դրամ</w:t>
            </w:r>
            <w:r w:rsidRPr="00500ECF">
              <w:rPr>
                <w:rFonts w:ascii="GHEA Grapalat" w:hAnsi="GHEA Grapalat" w:cs="Sylfaen"/>
                <w:lang w:val="en-US"/>
              </w:rPr>
              <w:t>)</w:t>
            </w:r>
          </w:p>
        </w:tc>
        <w:tc>
          <w:tcPr>
            <w:tcW w:w="1583" w:type="dxa"/>
            <w:shd w:val="clear" w:color="auto" w:fill="auto"/>
          </w:tcPr>
          <w:p w:rsidR="002A01FE" w:rsidRPr="00500ECF" w:rsidRDefault="002A01FE" w:rsidP="00CF3258">
            <w:pPr>
              <w:spacing w:after="0" w:line="240" w:lineRule="auto"/>
              <w:ind w:left="-91" w:right="-94"/>
              <w:jc w:val="center"/>
              <w:rPr>
                <w:rFonts w:ascii="GHEA Grapalat" w:hAnsi="GHEA Grapalat" w:cs="Sylfaen"/>
              </w:rPr>
            </w:pPr>
            <w:r w:rsidRPr="00500ECF">
              <w:rPr>
                <w:rFonts w:ascii="GHEA Grapalat" w:hAnsi="GHEA Grapalat" w:cs="Sylfaen"/>
              </w:rPr>
              <w:t>Գ</w:t>
            </w:r>
            <w:r w:rsidRPr="00500ECF">
              <w:rPr>
                <w:rFonts w:ascii="GHEA Grapalat" w:hAnsi="GHEA Grapalat" w:cs="Sylfaen"/>
                <w:lang w:val="hy-AM"/>
              </w:rPr>
              <w:t>անձված</w:t>
            </w:r>
          </w:p>
          <w:p w:rsidR="002A01FE" w:rsidRPr="00500ECF" w:rsidRDefault="002A01FE" w:rsidP="00CF3258">
            <w:pPr>
              <w:spacing w:after="0" w:line="240" w:lineRule="auto"/>
              <w:ind w:left="-91" w:right="-94"/>
              <w:jc w:val="center"/>
              <w:rPr>
                <w:rFonts w:ascii="GHEA Grapalat" w:hAnsi="GHEA Grapalat" w:cs="Sylfaen"/>
              </w:rPr>
            </w:pPr>
            <w:r w:rsidRPr="00500ECF">
              <w:rPr>
                <w:rFonts w:ascii="GHEA Grapalat" w:hAnsi="GHEA Grapalat" w:cs="Sylfaen"/>
                <w:lang w:val="en-US"/>
              </w:rPr>
              <w:t>(</w:t>
            </w:r>
            <w:r w:rsidRPr="00500ECF">
              <w:rPr>
                <w:rFonts w:ascii="GHEA Grapalat" w:hAnsi="GHEA Grapalat" w:cs="Sylfaen"/>
              </w:rPr>
              <w:t>հազ.</w:t>
            </w:r>
            <w:r w:rsidRPr="00500ECF">
              <w:rPr>
                <w:rFonts w:ascii="GHEA Grapalat" w:hAnsi="GHEA Grapalat" w:cs="Sylfaen"/>
                <w:lang w:val="hy-AM"/>
              </w:rPr>
              <w:t xml:space="preserve"> </w:t>
            </w:r>
            <w:r w:rsidRPr="00500ECF">
              <w:rPr>
                <w:rFonts w:ascii="GHEA Grapalat" w:hAnsi="GHEA Grapalat" w:cs="Sylfaen"/>
              </w:rPr>
              <w:t>դրամ</w:t>
            </w:r>
            <w:r w:rsidRPr="00500ECF">
              <w:rPr>
                <w:rFonts w:ascii="GHEA Grapalat" w:hAnsi="GHEA Grapalat" w:cs="Sylfaen"/>
                <w:lang w:val="en-US"/>
              </w:rPr>
              <w:t>)</w:t>
            </w:r>
          </w:p>
        </w:tc>
        <w:tc>
          <w:tcPr>
            <w:tcW w:w="1583" w:type="dxa"/>
            <w:shd w:val="clear" w:color="auto" w:fill="auto"/>
          </w:tcPr>
          <w:p w:rsidR="002A01FE" w:rsidRPr="00500ECF" w:rsidRDefault="002A01FE" w:rsidP="00CF3258">
            <w:pPr>
              <w:spacing w:after="0" w:line="240" w:lineRule="auto"/>
              <w:ind w:left="-91" w:right="-94"/>
              <w:jc w:val="center"/>
              <w:rPr>
                <w:rFonts w:ascii="GHEA Grapalat" w:hAnsi="GHEA Grapalat" w:cs="Sylfaen"/>
              </w:rPr>
            </w:pPr>
            <w:r w:rsidRPr="00500ECF">
              <w:rPr>
                <w:rFonts w:ascii="GHEA Grapalat" w:hAnsi="GHEA Grapalat" w:cs="Sylfaen"/>
              </w:rPr>
              <w:t>նշանակված</w:t>
            </w:r>
          </w:p>
          <w:p w:rsidR="002A01FE" w:rsidRPr="00500ECF" w:rsidRDefault="002A01FE" w:rsidP="00CF3258">
            <w:pPr>
              <w:spacing w:after="0" w:line="240" w:lineRule="auto"/>
              <w:ind w:left="-91" w:right="-94"/>
              <w:jc w:val="center"/>
              <w:rPr>
                <w:rFonts w:ascii="GHEA Grapalat" w:hAnsi="GHEA Grapalat" w:cs="Sylfaen"/>
              </w:rPr>
            </w:pPr>
            <w:r w:rsidRPr="00500ECF">
              <w:rPr>
                <w:rFonts w:ascii="GHEA Grapalat" w:hAnsi="GHEA Grapalat" w:cs="Sylfaen"/>
              </w:rPr>
              <w:t>(հազ. դրամ)</w:t>
            </w:r>
          </w:p>
        </w:tc>
        <w:tc>
          <w:tcPr>
            <w:tcW w:w="1583" w:type="dxa"/>
            <w:shd w:val="clear" w:color="auto" w:fill="auto"/>
          </w:tcPr>
          <w:p w:rsidR="002A01FE" w:rsidRPr="00500ECF" w:rsidRDefault="002A01FE" w:rsidP="00CF3258">
            <w:pPr>
              <w:spacing w:after="0" w:line="240" w:lineRule="auto"/>
              <w:ind w:left="-91" w:right="-94"/>
              <w:jc w:val="center"/>
              <w:rPr>
                <w:rFonts w:ascii="GHEA Grapalat" w:hAnsi="GHEA Grapalat" w:cs="Sylfaen"/>
              </w:rPr>
            </w:pPr>
            <w:r w:rsidRPr="00500ECF">
              <w:rPr>
                <w:rFonts w:ascii="GHEA Grapalat" w:hAnsi="GHEA Grapalat" w:cs="Sylfaen"/>
              </w:rPr>
              <w:t>գանձված</w:t>
            </w:r>
          </w:p>
          <w:p w:rsidR="002A01FE" w:rsidRPr="00500ECF" w:rsidRDefault="002A01FE" w:rsidP="00CF3258">
            <w:pPr>
              <w:spacing w:after="0" w:line="240" w:lineRule="auto"/>
              <w:ind w:left="-91" w:right="-94"/>
              <w:jc w:val="center"/>
              <w:rPr>
                <w:rFonts w:ascii="GHEA Grapalat" w:hAnsi="GHEA Grapalat" w:cs="Sylfaen"/>
              </w:rPr>
            </w:pPr>
            <w:r w:rsidRPr="00500ECF">
              <w:rPr>
                <w:rFonts w:ascii="GHEA Grapalat" w:hAnsi="GHEA Grapalat" w:cs="Sylfaen"/>
              </w:rPr>
              <w:t>(հազ. դրամ)</w:t>
            </w:r>
          </w:p>
        </w:tc>
        <w:tc>
          <w:tcPr>
            <w:tcW w:w="1583" w:type="dxa"/>
            <w:shd w:val="clear" w:color="auto" w:fill="auto"/>
          </w:tcPr>
          <w:p w:rsidR="002A01FE" w:rsidRPr="00500ECF" w:rsidRDefault="002A01FE" w:rsidP="00CF3258">
            <w:pPr>
              <w:spacing w:after="0" w:line="240" w:lineRule="auto"/>
              <w:ind w:left="-91" w:right="-94"/>
              <w:jc w:val="center"/>
              <w:rPr>
                <w:rFonts w:ascii="GHEA Grapalat" w:hAnsi="GHEA Grapalat" w:cs="Sylfaen"/>
              </w:rPr>
            </w:pPr>
            <w:r w:rsidRPr="00500ECF">
              <w:rPr>
                <w:rFonts w:ascii="GHEA Grapalat" w:hAnsi="GHEA Grapalat" w:cs="Sylfaen"/>
              </w:rPr>
              <w:t>նշանակված</w:t>
            </w:r>
          </w:p>
          <w:p w:rsidR="002A01FE" w:rsidRPr="00500ECF" w:rsidRDefault="002A01FE" w:rsidP="00CF3258">
            <w:pPr>
              <w:spacing w:after="0" w:line="240" w:lineRule="auto"/>
              <w:ind w:left="-91" w:right="-94"/>
              <w:jc w:val="center"/>
              <w:rPr>
                <w:rFonts w:ascii="GHEA Grapalat" w:hAnsi="GHEA Grapalat" w:cs="Sylfaen"/>
              </w:rPr>
            </w:pPr>
            <w:r w:rsidRPr="00500ECF">
              <w:rPr>
                <w:rFonts w:ascii="GHEA Grapalat" w:hAnsi="GHEA Grapalat" w:cs="Sylfaen"/>
              </w:rPr>
              <w:t>(հազ. դրամ)</w:t>
            </w:r>
          </w:p>
        </w:tc>
        <w:tc>
          <w:tcPr>
            <w:tcW w:w="1583" w:type="dxa"/>
            <w:shd w:val="clear" w:color="auto" w:fill="auto"/>
          </w:tcPr>
          <w:p w:rsidR="002A01FE" w:rsidRPr="00500ECF" w:rsidRDefault="002A01FE" w:rsidP="00CF3258">
            <w:pPr>
              <w:spacing w:after="0" w:line="240" w:lineRule="auto"/>
              <w:ind w:left="-91" w:right="-94"/>
              <w:jc w:val="center"/>
              <w:rPr>
                <w:rFonts w:ascii="GHEA Grapalat" w:hAnsi="GHEA Grapalat" w:cs="Sylfaen"/>
              </w:rPr>
            </w:pPr>
            <w:r w:rsidRPr="00500ECF">
              <w:rPr>
                <w:rFonts w:ascii="GHEA Grapalat" w:hAnsi="GHEA Grapalat" w:cs="Sylfaen"/>
              </w:rPr>
              <w:t>գանձված</w:t>
            </w:r>
          </w:p>
          <w:p w:rsidR="002A01FE" w:rsidRPr="00500ECF" w:rsidRDefault="002A01FE" w:rsidP="00CF3258">
            <w:pPr>
              <w:spacing w:after="0" w:line="240" w:lineRule="auto"/>
              <w:ind w:left="-91" w:right="-94"/>
              <w:jc w:val="center"/>
              <w:rPr>
                <w:rFonts w:ascii="GHEA Grapalat" w:hAnsi="GHEA Grapalat" w:cs="Sylfaen"/>
              </w:rPr>
            </w:pPr>
            <w:r w:rsidRPr="00500ECF">
              <w:rPr>
                <w:rFonts w:ascii="GHEA Grapalat" w:hAnsi="GHEA Grapalat" w:cs="Sylfaen"/>
              </w:rPr>
              <w:t>(հազ. դրամ)</w:t>
            </w:r>
          </w:p>
        </w:tc>
      </w:tr>
      <w:tr w:rsidR="00500ECF" w:rsidRPr="00500ECF" w:rsidTr="0002051B">
        <w:trPr>
          <w:trHeight w:val="60"/>
        </w:trPr>
        <w:tc>
          <w:tcPr>
            <w:tcW w:w="1753" w:type="dxa"/>
          </w:tcPr>
          <w:p w:rsidR="00562B8D" w:rsidRPr="00500ECF" w:rsidRDefault="00562B8D" w:rsidP="00CF3258">
            <w:pPr>
              <w:spacing w:after="0" w:line="240" w:lineRule="auto"/>
              <w:ind w:left="-91" w:right="-94"/>
              <w:jc w:val="center"/>
              <w:rPr>
                <w:rFonts w:ascii="GHEA Grapalat" w:hAnsi="GHEA Grapalat" w:cs="Sylfaen"/>
              </w:rPr>
            </w:pPr>
            <w:r w:rsidRPr="00500ECF">
              <w:rPr>
                <w:rFonts w:ascii="GHEA Grapalat" w:hAnsi="GHEA Grapalat" w:cs="Sylfaen"/>
              </w:rPr>
              <w:t>30</w:t>
            </w:r>
            <w:r w:rsidRPr="00500ECF">
              <w:rPr>
                <w:rFonts w:ascii="GHEA Grapalat" w:hAnsi="GHEA Grapalat" w:cs="Sylfaen"/>
                <w:lang w:val="en-US"/>
              </w:rPr>
              <w:t>,</w:t>
            </w:r>
            <w:r w:rsidRPr="00500ECF">
              <w:rPr>
                <w:rFonts w:ascii="GHEA Grapalat" w:hAnsi="GHEA Grapalat" w:cs="Sylfaen"/>
              </w:rPr>
              <w:t>690</w:t>
            </w:r>
          </w:p>
        </w:tc>
        <w:tc>
          <w:tcPr>
            <w:tcW w:w="1583" w:type="dxa"/>
            <w:shd w:val="clear" w:color="auto" w:fill="auto"/>
          </w:tcPr>
          <w:p w:rsidR="00562B8D" w:rsidRPr="00500ECF" w:rsidRDefault="00562B8D" w:rsidP="00CF3258">
            <w:pPr>
              <w:spacing w:after="0" w:line="240" w:lineRule="auto"/>
              <w:ind w:left="-91" w:right="-94"/>
              <w:jc w:val="center"/>
              <w:rPr>
                <w:rFonts w:ascii="GHEA Grapalat" w:hAnsi="GHEA Grapalat" w:cs="Sylfaen"/>
                <w:lang w:val="hy-AM"/>
              </w:rPr>
            </w:pPr>
            <w:r w:rsidRPr="00500ECF">
              <w:rPr>
                <w:rFonts w:ascii="GHEA Grapalat" w:hAnsi="GHEA Grapalat" w:cs="Sylfaen"/>
                <w:lang w:val="en-US"/>
              </w:rPr>
              <w:t>24</w:t>
            </w:r>
            <w:r w:rsidR="00CA1070" w:rsidRPr="00500ECF">
              <w:rPr>
                <w:rFonts w:ascii="GHEA Grapalat" w:hAnsi="GHEA Grapalat" w:cs="Sylfaen"/>
              </w:rPr>
              <w:t>,</w:t>
            </w:r>
            <w:r w:rsidRPr="00500ECF">
              <w:rPr>
                <w:rFonts w:ascii="GHEA Grapalat" w:hAnsi="GHEA Grapalat" w:cs="Sylfaen"/>
              </w:rPr>
              <w:t>97</w:t>
            </w:r>
            <w:r w:rsidRPr="00500ECF">
              <w:rPr>
                <w:rFonts w:ascii="GHEA Grapalat" w:hAnsi="GHEA Grapalat" w:cs="Sylfaen"/>
                <w:lang w:val="en-US"/>
              </w:rPr>
              <w:t>0</w:t>
            </w:r>
          </w:p>
          <w:p w:rsidR="00562B8D" w:rsidRPr="00500ECF" w:rsidRDefault="00562B8D" w:rsidP="00CF3258">
            <w:pPr>
              <w:spacing w:after="0" w:line="240" w:lineRule="auto"/>
              <w:ind w:left="-91" w:right="-94"/>
              <w:jc w:val="center"/>
              <w:rPr>
                <w:rFonts w:ascii="GHEA Grapalat" w:hAnsi="GHEA Grapalat" w:cs="Sylfaen"/>
                <w:lang w:val="hy-AM"/>
              </w:rPr>
            </w:pPr>
            <w:r w:rsidRPr="00500ECF">
              <w:rPr>
                <w:rFonts w:ascii="GHEA Grapalat" w:hAnsi="GHEA Grapalat" w:cs="Sylfaen"/>
                <w:lang w:val="hy-AM"/>
              </w:rPr>
              <w:lastRenderedPageBreak/>
              <w:t>(</w:t>
            </w:r>
            <w:r w:rsidRPr="00500ECF">
              <w:rPr>
                <w:rFonts w:ascii="GHEA Grapalat" w:hAnsi="GHEA Grapalat" w:cs="Sylfaen"/>
                <w:lang w:val="en-US"/>
              </w:rPr>
              <w:t>8</w:t>
            </w:r>
            <w:r w:rsidRPr="00500ECF">
              <w:rPr>
                <w:rFonts w:ascii="GHEA Grapalat" w:hAnsi="GHEA Grapalat" w:cs="Sylfaen"/>
              </w:rPr>
              <w:t>1</w:t>
            </w:r>
            <w:r w:rsidRPr="00500ECF">
              <w:rPr>
                <w:rFonts w:ascii="GHEA Grapalat" w:hAnsi="GHEA Grapalat" w:cs="Sylfaen"/>
                <w:lang w:val="hy-AM"/>
              </w:rPr>
              <w:t>,</w:t>
            </w:r>
            <w:r w:rsidRPr="00500ECF">
              <w:rPr>
                <w:rFonts w:ascii="GHEA Grapalat" w:hAnsi="GHEA Grapalat" w:cs="Sylfaen"/>
              </w:rPr>
              <w:t>4</w:t>
            </w:r>
            <w:r w:rsidRPr="00500ECF">
              <w:rPr>
                <w:rFonts w:ascii="GHEA Grapalat" w:hAnsi="GHEA Grapalat" w:cs="Sylfaen"/>
                <w:lang w:val="hy-AM"/>
              </w:rPr>
              <w:t>%)</w:t>
            </w:r>
          </w:p>
        </w:tc>
        <w:tc>
          <w:tcPr>
            <w:tcW w:w="1583" w:type="dxa"/>
            <w:shd w:val="clear" w:color="auto" w:fill="auto"/>
          </w:tcPr>
          <w:p w:rsidR="00562B8D" w:rsidRPr="00500ECF" w:rsidRDefault="00562B8D" w:rsidP="00CF3258">
            <w:pPr>
              <w:spacing w:after="0" w:line="240" w:lineRule="auto"/>
              <w:ind w:left="-91" w:right="-94"/>
              <w:jc w:val="center"/>
              <w:rPr>
                <w:rFonts w:ascii="GHEA Grapalat" w:hAnsi="GHEA Grapalat" w:cs="Sylfaen"/>
              </w:rPr>
            </w:pPr>
            <w:r w:rsidRPr="00500ECF">
              <w:rPr>
                <w:rFonts w:ascii="GHEA Grapalat" w:hAnsi="GHEA Grapalat" w:cs="Sylfaen"/>
                <w:lang w:val="en-US"/>
              </w:rPr>
              <w:lastRenderedPageBreak/>
              <w:t>47,385</w:t>
            </w:r>
          </w:p>
        </w:tc>
        <w:tc>
          <w:tcPr>
            <w:tcW w:w="1583" w:type="dxa"/>
            <w:shd w:val="clear" w:color="auto" w:fill="auto"/>
          </w:tcPr>
          <w:p w:rsidR="00562B8D" w:rsidRPr="00500ECF" w:rsidRDefault="00562B8D" w:rsidP="00CF3258">
            <w:pPr>
              <w:spacing w:after="0" w:line="240" w:lineRule="auto"/>
              <w:ind w:left="-91" w:right="-94"/>
              <w:jc w:val="center"/>
              <w:rPr>
                <w:rFonts w:ascii="GHEA Grapalat" w:hAnsi="GHEA Grapalat" w:cs="Sylfaen"/>
                <w:lang w:val="en-US"/>
              </w:rPr>
            </w:pPr>
            <w:r w:rsidRPr="00500ECF">
              <w:rPr>
                <w:rFonts w:ascii="GHEA Grapalat" w:hAnsi="GHEA Grapalat" w:cs="Sylfaen"/>
                <w:lang w:val="en-US"/>
              </w:rPr>
              <w:t>25</w:t>
            </w:r>
            <w:r w:rsidR="00CA1070" w:rsidRPr="00500ECF">
              <w:rPr>
                <w:rFonts w:ascii="GHEA Grapalat" w:hAnsi="GHEA Grapalat" w:cs="Sylfaen"/>
              </w:rPr>
              <w:t>,</w:t>
            </w:r>
            <w:r w:rsidRPr="00500ECF">
              <w:rPr>
                <w:rFonts w:ascii="GHEA Grapalat" w:hAnsi="GHEA Grapalat" w:cs="Sylfaen"/>
                <w:lang w:val="en-US"/>
              </w:rPr>
              <w:t>830</w:t>
            </w:r>
          </w:p>
          <w:p w:rsidR="00562B8D" w:rsidRPr="00500ECF" w:rsidRDefault="00562B8D" w:rsidP="00CF3258">
            <w:pPr>
              <w:spacing w:after="0" w:line="240" w:lineRule="auto"/>
              <w:ind w:left="-91" w:right="-94"/>
              <w:jc w:val="center"/>
              <w:rPr>
                <w:rFonts w:ascii="GHEA Grapalat" w:hAnsi="GHEA Grapalat" w:cs="Sylfaen"/>
                <w:lang w:val="hy-AM"/>
              </w:rPr>
            </w:pPr>
            <w:r w:rsidRPr="00500ECF">
              <w:rPr>
                <w:rFonts w:ascii="GHEA Grapalat" w:hAnsi="GHEA Grapalat" w:cs="Sylfaen"/>
                <w:lang w:val="hy-AM"/>
              </w:rPr>
              <w:lastRenderedPageBreak/>
              <w:t>(</w:t>
            </w:r>
            <w:r w:rsidRPr="00500ECF">
              <w:rPr>
                <w:rFonts w:ascii="GHEA Grapalat" w:hAnsi="GHEA Grapalat" w:cs="Sylfaen"/>
                <w:lang w:val="en-US"/>
              </w:rPr>
              <w:t>54</w:t>
            </w:r>
            <w:r w:rsidRPr="00500ECF">
              <w:rPr>
                <w:rFonts w:ascii="GHEA Grapalat" w:hAnsi="GHEA Grapalat" w:cs="Sylfaen"/>
                <w:lang w:val="hy-AM"/>
              </w:rPr>
              <w:t>,</w:t>
            </w:r>
            <w:r w:rsidRPr="00500ECF">
              <w:rPr>
                <w:rFonts w:ascii="GHEA Grapalat" w:hAnsi="GHEA Grapalat" w:cs="Sylfaen"/>
                <w:lang w:val="en-US"/>
              </w:rPr>
              <w:t>5</w:t>
            </w:r>
            <w:r w:rsidRPr="00500ECF">
              <w:rPr>
                <w:rFonts w:ascii="GHEA Grapalat" w:hAnsi="GHEA Grapalat" w:cs="Sylfaen"/>
                <w:lang w:val="hy-AM"/>
              </w:rPr>
              <w:t>%)</w:t>
            </w:r>
          </w:p>
        </w:tc>
        <w:tc>
          <w:tcPr>
            <w:tcW w:w="1583" w:type="dxa"/>
            <w:shd w:val="clear" w:color="auto" w:fill="auto"/>
          </w:tcPr>
          <w:p w:rsidR="00562B8D" w:rsidRPr="00500ECF" w:rsidRDefault="003033EB" w:rsidP="003033EB">
            <w:pPr>
              <w:spacing w:after="0" w:line="240" w:lineRule="auto"/>
              <w:ind w:left="-91" w:right="-94"/>
              <w:jc w:val="center"/>
              <w:rPr>
                <w:rFonts w:ascii="GHEA Grapalat" w:hAnsi="GHEA Grapalat" w:cs="Sylfaen"/>
              </w:rPr>
            </w:pPr>
            <w:r w:rsidRPr="00500ECF">
              <w:rPr>
                <w:rFonts w:ascii="GHEA Grapalat" w:hAnsi="GHEA Grapalat" w:cs="Sylfaen"/>
              </w:rPr>
              <w:lastRenderedPageBreak/>
              <w:t>2</w:t>
            </w:r>
            <w:r w:rsidRPr="00500ECF">
              <w:rPr>
                <w:rFonts w:ascii="GHEA Grapalat" w:hAnsi="GHEA Grapalat" w:cs="Sylfaen"/>
                <w:lang w:val="en-US"/>
              </w:rPr>
              <w:t>1</w:t>
            </w:r>
            <w:r w:rsidRPr="00500ECF">
              <w:rPr>
                <w:rFonts w:ascii="GHEA Grapalat" w:hAnsi="GHEA Grapalat" w:cs="Sylfaen"/>
              </w:rPr>
              <w:t>0</w:t>
            </w:r>
            <w:r w:rsidRPr="00500ECF">
              <w:rPr>
                <w:rFonts w:ascii="GHEA Grapalat" w:hAnsi="GHEA Grapalat" w:cs="Sylfaen"/>
                <w:lang w:val="en-US"/>
              </w:rPr>
              <w:t>,5</w:t>
            </w:r>
            <w:r w:rsidRPr="00500ECF">
              <w:rPr>
                <w:rFonts w:ascii="GHEA Grapalat" w:hAnsi="GHEA Grapalat" w:cs="Sylfaen"/>
              </w:rPr>
              <w:t>74</w:t>
            </w:r>
          </w:p>
        </w:tc>
        <w:tc>
          <w:tcPr>
            <w:tcW w:w="1583" w:type="dxa"/>
            <w:shd w:val="clear" w:color="auto" w:fill="auto"/>
          </w:tcPr>
          <w:p w:rsidR="00562B8D" w:rsidRPr="00500ECF" w:rsidRDefault="00562B8D" w:rsidP="00CF3258">
            <w:pPr>
              <w:spacing w:after="0" w:line="240" w:lineRule="auto"/>
              <w:ind w:left="-91" w:right="-94"/>
              <w:jc w:val="center"/>
              <w:rPr>
                <w:rFonts w:ascii="GHEA Grapalat" w:hAnsi="GHEA Grapalat" w:cs="Sylfaen"/>
                <w:lang w:val="en-US"/>
              </w:rPr>
            </w:pPr>
            <w:r w:rsidRPr="00500ECF">
              <w:rPr>
                <w:rFonts w:ascii="GHEA Grapalat" w:hAnsi="GHEA Grapalat" w:cs="Sylfaen"/>
              </w:rPr>
              <w:t>45</w:t>
            </w:r>
            <w:r w:rsidR="00CA1070" w:rsidRPr="00500ECF">
              <w:rPr>
                <w:rFonts w:ascii="GHEA Grapalat" w:hAnsi="GHEA Grapalat" w:cs="Sylfaen"/>
              </w:rPr>
              <w:t>,</w:t>
            </w:r>
            <w:r w:rsidRPr="00500ECF">
              <w:rPr>
                <w:rFonts w:ascii="GHEA Grapalat" w:hAnsi="GHEA Grapalat" w:cs="Sylfaen"/>
              </w:rPr>
              <w:t>325</w:t>
            </w:r>
          </w:p>
          <w:p w:rsidR="00562B8D" w:rsidRPr="00500ECF" w:rsidRDefault="00562B8D" w:rsidP="003033EB">
            <w:pPr>
              <w:spacing w:after="0" w:line="240" w:lineRule="auto"/>
              <w:ind w:left="-91" w:right="-94"/>
              <w:jc w:val="center"/>
              <w:rPr>
                <w:rFonts w:ascii="GHEA Grapalat" w:hAnsi="GHEA Grapalat" w:cs="Sylfaen"/>
                <w:lang w:val="hy-AM"/>
              </w:rPr>
            </w:pPr>
            <w:r w:rsidRPr="00500ECF">
              <w:rPr>
                <w:rFonts w:ascii="GHEA Grapalat" w:hAnsi="GHEA Grapalat" w:cs="Sylfaen"/>
                <w:lang w:val="hy-AM"/>
              </w:rPr>
              <w:lastRenderedPageBreak/>
              <w:t>(</w:t>
            </w:r>
            <w:r w:rsidR="003033EB" w:rsidRPr="00500ECF">
              <w:rPr>
                <w:rFonts w:ascii="GHEA Grapalat" w:hAnsi="GHEA Grapalat" w:cs="Sylfaen"/>
                <w:lang w:val="en-US"/>
              </w:rPr>
              <w:t>21,5</w:t>
            </w:r>
            <w:r w:rsidRPr="00500ECF">
              <w:rPr>
                <w:rFonts w:ascii="GHEA Grapalat" w:hAnsi="GHEA Grapalat" w:cs="Sylfaen"/>
                <w:lang w:val="hy-AM"/>
              </w:rPr>
              <w:t>%)</w:t>
            </w:r>
          </w:p>
        </w:tc>
      </w:tr>
    </w:tbl>
    <w:p w:rsidR="00E8761D" w:rsidRPr="00500ECF" w:rsidRDefault="00E8761D" w:rsidP="006436A1">
      <w:pPr>
        <w:spacing w:after="0" w:line="360" w:lineRule="auto"/>
        <w:ind w:firstLine="720"/>
        <w:jc w:val="both"/>
        <w:rPr>
          <w:rFonts w:ascii="GHEA Grapalat" w:hAnsi="GHEA Grapalat" w:cs="Sylfaen"/>
          <w:sz w:val="26"/>
          <w:szCs w:val="26"/>
          <w:lang w:val="hy-AM"/>
        </w:rPr>
      </w:pPr>
      <w:r w:rsidRPr="00500ECF">
        <w:rPr>
          <w:rFonts w:ascii="GHEA Grapalat" w:hAnsi="GHEA Grapalat" w:cs="Sylfaen"/>
          <w:sz w:val="26"/>
          <w:szCs w:val="26"/>
          <w:lang w:val="hy-AM"/>
        </w:rPr>
        <w:lastRenderedPageBreak/>
        <w:t xml:space="preserve">Գանձումների գործընթացն օրենքով սահմանված կարգով շարունակվում է: </w:t>
      </w:r>
    </w:p>
    <w:p w:rsidR="00907F40" w:rsidRPr="00500ECF" w:rsidRDefault="00907F40" w:rsidP="006436A1">
      <w:pPr>
        <w:spacing w:after="0" w:line="360" w:lineRule="auto"/>
        <w:ind w:firstLine="720"/>
        <w:jc w:val="both"/>
        <w:rPr>
          <w:rFonts w:ascii="GHEA Grapalat" w:hAnsi="GHEA Grapalat" w:cs="Sylfaen"/>
          <w:sz w:val="26"/>
          <w:szCs w:val="26"/>
          <w:lang w:val="hy-AM"/>
        </w:rPr>
      </w:pPr>
      <w:r w:rsidRPr="00500ECF">
        <w:rPr>
          <w:rFonts w:ascii="GHEA Grapalat" w:hAnsi="GHEA Grapalat" w:cs="Sylfaen"/>
          <w:sz w:val="26"/>
          <w:szCs w:val="26"/>
          <w:lang w:val="hy-AM"/>
        </w:rPr>
        <w:t xml:space="preserve">Ստուգումների ընթացքում, </w:t>
      </w:r>
      <w:r w:rsidR="00EE5DC0" w:rsidRPr="00500ECF">
        <w:rPr>
          <w:rFonts w:ascii="GHEA Grapalat" w:hAnsi="GHEA Grapalat"/>
          <w:sz w:val="26"/>
          <w:szCs w:val="26"/>
          <w:lang w:val="hy-AM"/>
        </w:rPr>
        <w:t>ՇՎՏՄ</w:t>
      </w:r>
      <w:r w:rsidR="00EE5DC0" w:rsidRPr="00500ECF">
        <w:rPr>
          <w:rFonts w:ascii="GHEA Grapalat" w:hAnsi="GHEA Grapalat" w:cs="Sylfaen"/>
          <w:sz w:val="26"/>
          <w:szCs w:val="26"/>
          <w:lang w:val="hy-AM"/>
        </w:rPr>
        <w:t>-ի</w:t>
      </w:r>
      <w:r w:rsidRPr="00500ECF">
        <w:rPr>
          <w:rFonts w:ascii="GHEA Grapalat" w:hAnsi="GHEA Grapalat" w:cs="Sylfaen"/>
          <w:sz w:val="26"/>
          <w:szCs w:val="26"/>
          <w:lang w:val="hy-AM"/>
        </w:rPr>
        <w:t xml:space="preserve"> կողմից բացահայտված խախտումների և թերությունների վերացման նպատակով 201</w:t>
      </w:r>
      <w:r w:rsidR="002254A7" w:rsidRPr="00500ECF">
        <w:rPr>
          <w:rFonts w:ascii="GHEA Grapalat" w:hAnsi="GHEA Grapalat" w:cs="Sylfaen"/>
          <w:sz w:val="26"/>
          <w:szCs w:val="26"/>
          <w:lang w:val="hy-AM"/>
        </w:rPr>
        <w:t>9</w:t>
      </w:r>
      <w:r w:rsidRPr="00500ECF">
        <w:rPr>
          <w:rFonts w:ascii="GHEA Grapalat" w:hAnsi="GHEA Grapalat" w:cs="Sylfaen"/>
          <w:sz w:val="26"/>
          <w:szCs w:val="26"/>
          <w:lang w:val="hy-AM"/>
        </w:rPr>
        <w:t xml:space="preserve"> թվականին արձակվել է թվով </w:t>
      </w:r>
      <w:r w:rsidR="002254A7" w:rsidRPr="00500ECF">
        <w:rPr>
          <w:rFonts w:ascii="GHEA Grapalat" w:hAnsi="GHEA Grapalat" w:cs="Sylfaen"/>
          <w:sz w:val="26"/>
          <w:szCs w:val="26"/>
          <w:lang w:val="hy-AM"/>
        </w:rPr>
        <w:t>30</w:t>
      </w:r>
      <w:r w:rsidRPr="00500ECF">
        <w:rPr>
          <w:rFonts w:ascii="GHEA Grapalat" w:hAnsi="GHEA Grapalat" w:cs="Sylfaen"/>
          <w:sz w:val="26"/>
          <w:szCs w:val="26"/>
          <w:lang w:val="hy-AM"/>
        </w:rPr>
        <w:t xml:space="preserve"> կարգադրագիր, 20</w:t>
      </w:r>
      <w:r w:rsidR="002254A7" w:rsidRPr="00500ECF">
        <w:rPr>
          <w:rFonts w:ascii="GHEA Grapalat" w:hAnsi="GHEA Grapalat" w:cs="Sylfaen"/>
          <w:sz w:val="26"/>
          <w:szCs w:val="26"/>
          <w:lang w:val="hy-AM"/>
        </w:rPr>
        <w:t>20</w:t>
      </w:r>
      <w:r w:rsidRPr="00500ECF">
        <w:rPr>
          <w:rFonts w:ascii="GHEA Grapalat" w:hAnsi="GHEA Grapalat" w:cs="Sylfaen"/>
          <w:sz w:val="26"/>
          <w:szCs w:val="26"/>
          <w:lang w:val="hy-AM"/>
        </w:rPr>
        <w:t xml:space="preserve"> թվականին՝ </w:t>
      </w:r>
      <w:r w:rsidR="002254A7" w:rsidRPr="00500ECF">
        <w:rPr>
          <w:rFonts w:ascii="GHEA Grapalat" w:hAnsi="GHEA Grapalat" w:cs="Sylfaen"/>
          <w:sz w:val="26"/>
          <w:szCs w:val="26"/>
          <w:lang w:val="hy-AM"/>
        </w:rPr>
        <w:t>28</w:t>
      </w:r>
      <w:r w:rsidR="00D674E5" w:rsidRPr="00500ECF">
        <w:rPr>
          <w:rFonts w:ascii="GHEA Grapalat" w:hAnsi="GHEA Grapalat" w:cs="Sylfaen"/>
          <w:sz w:val="26"/>
          <w:szCs w:val="26"/>
          <w:lang w:val="hy-AM"/>
        </w:rPr>
        <w:t>, իսկ 20</w:t>
      </w:r>
      <w:r w:rsidR="005A7814" w:rsidRPr="00500ECF">
        <w:rPr>
          <w:rFonts w:ascii="GHEA Grapalat" w:hAnsi="GHEA Grapalat" w:cs="Sylfaen"/>
          <w:sz w:val="26"/>
          <w:szCs w:val="26"/>
          <w:lang w:val="hy-AM"/>
        </w:rPr>
        <w:t>2</w:t>
      </w:r>
      <w:r w:rsidR="002254A7" w:rsidRPr="00500ECF">
        <w:rPr>
          <w:rFonts w:ascii="GHEA Grapalat" w:hAnsi="GHEA Grapalat" w:cs="Sylfaen"/>
          <w:sz w:val="26"/>
          <w:szCs w:val="26"/>
          <w:lang w:val="hy-AM"/>
        </w:rPr>
        <w:t>1</w:t>
      </w:r>
      <w:r w:rsidR="00D674E5" w:rsidRPr="00500ECF">
        <w:rPr>
          <w:rFonts w:ascii="GHEA Grapalat" w:hAnsi="GHEA Grapalat" w:cs="Sylfaen"/>
          <w:sz w:val="26"/>
          <w:szCs w:val="26"/>
          <w:lang w:val="hy-AM"/>
        </w:rPr>
        <w:t xml:space="preserve"> թվականին՝ </w:t>
      </w:r>
      <w:r w:rsidR="002254A7" w:rsidRPr="00500ECF">
        <w:rPr>
          <w:rFonts w:ascii="GHEA Grapalat" w:hAnsi="GHEA Grapalat" w:cs="Sylfaen"/>
          <w:sz w:val="26"/>
          <w:szCs w:val="26"/>
          <w:lang w:val="hy-AM"/>
        </w:rPr>
        <w:t>31</w:t>
      </w:r>
      <w:r w:rsidRPr="00500ECF">
        <w:rPr>
          <w:rFonts w:ascii="GHEA Grapalat" w:hAnsi="GHEA Grapalat" w:cs="Sylfaen"/>
          <w:sz w:val="26"/>
          <w:szCs w:val="26"/>
          <w:lang w:val="hy-AM"/>
        </w:rPr>
        <w:t>:</w:t>
      </w:r>
    </w:p>
    <w:p w:rsidR="00791001" w:rsidRPr="00500ECF" w:rsidRDefault="005A7814" w:rsidP="006436A1">
      <w:pPr>
        <w:spacing w:after="0" w:line="360" w:lineRule="auto"/>
        <w:ind w:firstLine="720"/>
        <w:jc w:val="both"/>
        <w:rPr>
          <w:rFonts w:ascii="GHEA Grapalat" w:hAnsi="GHEA Grapalat" w:cs="Sylfaen"/>
          <w:sz w:val="26"/>
          <w:szCs w:val="26"/>
          <w:lang w:val="hy-AM"/>
        </w:rPr>
      </w:pPr>
      <w:r w:rsidRPr="00500ECF">
        <w:rPr>
          <w:rFonts w:ascii="GHEA Grapalat" w:eastAsia="Times New Roman" w:hAnsi="GHEA Grapalat" w:cs="Sylfaen"/>
          <w:sz w:val="26"/>
          <w:szCs w:val="26"/>
          <w:lang w:val="hy-AM"/>
        </w:rPr>
        <w:t>ՇՎՏՄ-</w:t>
      </w:r>
      <w:r w:rsidR="00335F2C" w:rsidRPr="00500ECF">
        <w:rPr>
          <w:rFonts w:ascii="GHEA Grapalat" w:eastAsia="Times New Roman" w:hAnsi="GHEA Grapalat" w:cs="Sylfaen"/>
          <w:sz w:val="26"/>
          <w:szCs w:val="26"/>
          <w:lang w:val="hy-AM"/>
        </w:rPr>
        <w:t>ի</w:t>
      </w:r>
      <w:r w:rsidR="00335F2C" w:rsidRPr="00500ECF">
        <w:rPr>
          <w:rFonts w:ascii="GHEA Grapalat" w:hAnsi="GHEA Grapalat" w:cs="Sylfaen"/>
          <w:sz w:val="26"/>
          <w:szCs w:val="26"/>
          <w:lang w:val="hy-AM"/>
        </w:rPr>
        <w:t xml:space="preserve"> կողմից իրականացված ստուգումների արդյունքներով պայմանավորված 201</w:t>
      </w:r>
      <w:r w:rsidR="002254A7" w:rsidRPr="00500ECF">
        <w:rPr>
          <w:rFonts w:ascii="GHEA Grapalat" w:hAnsi="GHEA Grapalat" w:cs="Sylfaen"/>
          <w:sz w:val="26"/>
          <w:szCs w:val="26"/>
          <w:lang w:val="hy-AM"/>
        </w:rPr>
        <w:t>9</w:t>
      </w:r>
      <w:r w:rsidR="00335F2C" w:rsidRPr="00500ECF">
        <w:rPr>
          <w:rFonts w:ascii="GHEA Grapalat" w:hAnsi="GHEA Grapalat" w:cs="Sylfaen"/>
          <w:sz w:val="26"/>
          <w:szCs w:val="26"/>
          <w:lang w:val="hy-AM"/>
        </w:rPr>
        <w:t xml:space="preserve"> թվականի ընթացքում հարուցվել է թվով 2</w:t>
      </w:r>
      <w:r w:rsidR="002254A7" w:rsidRPr="00500ECF">
        <w:rPr>
          <w:rFonts w:ascii="GHEA Grapalat" w:hAnsi="GHEA Grapalat" w:cs="Sylfaen"/>
          <w:sz w:val="26"/>
          <w:szCs w:val="26"/>
          <w:lang w:val="hy-AM"/>
        </w:rPr>
        <w:t>0</w:t>
      </w:r>
      <w:r w:rsidRPr="00500ECF">
        <w:rPr>
          <w:rFonts w:ascii="GHEA Grapalat" w:hAnsi="GHEA Grapalat" w:cs="Sylfaen"/>
          <w:sz w:val="26"/>
          <w:szCs w:val="26"/>
          <w:lang w:val="hy-AM"/>
        </w:rPr>
        <w:t>2</w:t>
      </w:r>
      <w:r w:rsidR="00335F2C" w:rsidRPr="00500ECF">
        <w:rPr>
          <w:rFonts w:ascii="GHEA Grapalat" w:hAnsi="GHEA Grapalat" w:cs="Sylfaen"/>
          <w:sz w:val="26"/>
          <w:szCs w:val="26"/>
          <w:lang w:val="hy-AM"/>
        </w:rPr>
        <w:t xml:space="preserve"> վարչական վարույթ, </w:t>
      </w:r>
      <w:r w:rsidR="004F770D" w:rsidRPr="00500ECF">
        <w:rPr>
          <w:rFonts w:ascii="GHEA Grapalat" w:hAnsi="GHEA Grapalat" w:cs="Sylfaen"/>
          <w:sz w:val="26"/>
          <w:szCs w:val="26"/>
          <w:lang w:val="hy-AM"/>
        </w:rPr>
        <w:t>20</w:t>
      </w:r>
      <w:r w:rsidR="002254A7" w:rsidRPr="00500ECF">
        <w:rPr>
          <w:rFonts w:ascii="GHEA Grapalat" w:hAnsi="GHEA Grapalat" w:cs="Sylfaen"/>
          <w:sz w:val="26"/>
          <w:szCs w:val="26"/>
          <w:lang w:val="hy-AM"/>
        </w:rPr>
        <w:t>20</w:t>
      </w:r>
      <w:r w:rsidR="004F770D" w:rsidRPr="00500ECF">
        <w:rPr>
          <w:rFonts w:ascii="GHEA Grapalat" w:hAnsi="GHEA Grapalat" w:cs="Sylfaen"/>
          <w:sz w:val="26"/>
          <w:szCs w:val="26"/>
          <w:lang w:val="hy-AM"/>
        </w:rPr>
        <w:t xml:space="preserve"> </w:t>
      </w:r>
      <w:r w:rsidR="00335F2C" w:rsidRPr="00500ECF">
        <w:rPr>
          <w:rFonts w:ascii="GHEA Grapalat" w:hAnsi="GHEA Grapalat" w:cs="Sylfaen"/>
          <w:sz w:val="26"/>
          <w:szCs w:val="26"/>
          <w:lang w:val="hy-AM"/>
        </w:rPr>
        <w:t xml:space="preserve">թվականին՝ </w:t>
      </w:r>
      <w:r w:rsidR="00EE3E70" w:rsidRPr="00500ECF">
        <w:rPr>
          <w:rFonts w:ascii="GHEA Grapalat" w:hAnsi="GHEA Grapalat" w:cs="Sylfaen"/>
          <w:sz w:val="26"/>
          <w:szCs w:val="26"/>
          <w:lang w:val="hy-AM"/>
        </w:rPr>
        <w:t>352</w:t>
      </w:r>
      <w:r w:rsidR="00335F2C" w:rsidRPr="00500ECF">
        <w:rPr>
          <w:rFonts w:ascii="GHEA Grapalat" w:hAnsi="GHEA Grapalat" w:cs="Sylfaen"/>
          <w:sz w:val="26"/>
          <w:szCs w:val="26"/>
          <w:lang w:val="hy-AM"/>
        </w:rPr>
        <w:t>, իսկ 20</w:t>
      </w:r>
      <w:r w:rsidRPr="00500ECF">
        <w:rPr>
          <w:rFonts w:ascii="GHEA Grapalat" w:hAnsi="GHEA Grapalat" w:cs="Sylfaen"/>
          <w:sz w:val="26"/>
          <w:szCs w:val="26"/>
          <w:lang w:val="hy-AM"/>
        </w:rPr>
        <w:t>2</w:t>
      </w:r>
      <w:r w:rsidR="00EE3E70" w:rsidRPr="00500ECF">
        <w:rPr>
          <w:rFonts w:ascii="GHEA Grapalat" w:hAnsi="GHEA Grapalat" w:cs="Sylfaen"/>
          <w:sz w:val="26"/>
          <w:szCs w:val="26"/>
          <w:lang w:val="hy-AM"/>
        </w:rPr>
        <w:t>1</w:t>
      </w:r>
      <w:r w:rsidR="00335F2C" w:rsidRPr="00500ECF">
        <w:rPr>
          <w:rFonts w:ascii="GHEA Grapalat" w:hAnsi="GHEA Grapalat" w:cs="Sylfaen"/>
          <w:sz w:val="26"/>
          <w:szCs w:val="26"/>
          <w:lang w:val="hy-AM"/>
        </w:rPr>
        <w:t xml:space="preserve"> թվականին՝</w:t>
      </w:r>
      <w:r w:rsidR="00B62145" w:rsidRPr="00500ECF">
        <w:rPr>
          <w:rFonts w:ascii="GHEA Grapalat" w:hAnsi="GHEA Grapalat" w:cs="Sylfaen"/>
          <w:sz w:val="26"/>
          <w:szCs w:val="26"/>
          <w:lang w:val="hy-AM"/>
        </w:rPr>
        <w:t xml:space="preserve"> 3</w:t>
      </w:r>
      <w:r w:rsidR="00562B8D" w:rsidRPr="00500ECF">
        <w:rPr>
          <w:rFonts w:ascii="GHEA Grapalat" w:hAnsi="GHEA Grapalat" w:cs="Sylfaen"/>
          <w:sz w:val="26"/>
          <w:szCs w:val="26"/>
          <w:lang w:val="hy-AM"/>
        </w:rPr>
        <w:t>79</w:t>
      </w:r>
      <w:r w:rsidR="00791001" w:rsidRPr="00500ECF">
        <w:rPr>
          <w:rFonts w:ascii="GHEA Grapalat" w:hAnsi="GHEA Grapalat" w:cs="Sylfaen"/>
          <w:sz w:val="26"/>
          <w:szCs w:val="26"/>
          <w:lang w:val="hy-AM"/>
        </w:rPr>
        <w:t>:</w:t>
      </w:r>
    </w:p>
    <w:p w:rsidR="002D691B" w:rsidRDefault="002D691B" w:rsidP="008C4AA8">
      <w:pPr>
        <w:spacing w:after="0" w:line="360" w:lineRule="auto"/>
        <w:jc w:val="both"/>
        <w:rPr>
          <w:rFonts w:ascii="GHEA Grapalat" w:hAnsi="GHEA Grapalat" w:cs="Sylfaen"/>
          <w:sz w:val="26"/>
          <w:szCs w:val="26"/>
          <w:lang w:val="hy-AM"/>
        </w:rPr>
      </w:pPr>
    </w:p>
    <w:p w:rsidR="008670C5" w:rsidRPr="00500ECF" w:rsidRDefault="008670C5" w:rsidP="008C4AA8">
      <w:pPr>
        <w:spacing w:after="0" w:line="360" w:lineRule="auto"/>
        <w:jc w:val="both"/>
        <w:rPr>
          <w:rFonts w:ascii="GHEA Grapalat" w:hAnsi="GHEA Grapalat" w:cs="Sylfaen"/>
          <w:sz w:val="26"/>
          <w:szCs w:val="26"/>
          <w:lang w:val="hy-AM"/>
        </w:rPr>
      </w:pPr>
    </w:p>
    <w:p w:rsidR="008C4AA8" w:rsidRPr="00500ECF" w:rsidRDefault="008C4AA8" w:rsidP="008C4AA8">
      <w:pPr>
        <w:spacing w:after="0" w:line="360" w:lineRule="auto"/>
        <w:jc w:val="both"/>
        <w:rPr>
          <w:rFonts w:ascii="GHEA Grapalat" w:hAnsi="GHEA Grapalat" w:cs="Sylfaen"/>
          <w:sz w:val="26"/>
          <w:szCs w:val="26"/>
          <w:lang w:val="hy-AM"/>
        </w:rPr>
      </w:pPr>
    </w:p>
    <w:p w:rsidR="0083167A" w:rsidRPr="00500ECF" w:rsidRDefault="00D6221F" w:rsidP="00CF3258">
      <w:pPr>
        <w:pStyle w:val="a3"/>
        <w:numPr>
          <w:ilvl w:val="0"/>
          <w:numId w:val="3"/>
        </w:numPr>
        <w:spacing w:after="0" w:line="240" w:lineRule="auto"/>
        <w:ind w:left="426" w:hanging="426"/>
        <w:jc w:val="center"/>
        <w:rPr>
          <w:rFonts w:ascii="GHEA Grapalat" w:hAnsi="GHEA Grapalat" w:cs="Sylfaen"/>
          <w:b/>
          <w:sz w:val="26"/>
          <w:szCs w:val="26"/>
          <w:lang w:val="hy-AM"/>
        </w:rPr>
      </w:pPr>
      <w:r w:rsidRPr="00500ECF">
        <w:rPr>
          <w:rFonts w:ascii="GHEA Grapalat" w:hAnsi="GHEA Grapalat" w:cs="Sylfaen"/>
          <w:b/>
          <w:sz w:val="26"/>
          <w:szCs w:val="26"/>
          <w:lang w:val="hy-AM"/>
        </w:rPr>
        <w:t>Օրենսդրական առաջարկները</w:t>
      </w:r>
    </w:p>
    <w:p w:rsidR="002D691B" w:rsidRPr="00500ECF" w:rsidRDefault="002D691B" w:rsidP="009C621B">
      <w:pPr>
        <w:spacing w:after="0" w:line="360" w:lineRule="auto"/>
        <w:jc w:val="both"/>
        <w:rPr>
          <w:rFonts w:ascii="GHEA Grapalat" w:eastAsia="Times New Roman" w:hAnsi="GHEA Grapalat" w:cs="Sylfaen"/>
          <w:sz w:val="26"/>
          <w:szCs w:val="26"/>
          <w:lang w:val="hy-AM"/>
        </w:rPr>
      </w:pPr>
    </w:p>
    <w:p w:rsidR="002D3E97" w:rsidRPr="00500ECF" w:rsidRDefault="00EE5DC0" w:rsidP="006436A1">
      <w:pPr>
        <w:spacing w:after="0" w:line="360" w:lineRule="auto"/>
        <w:ind w:left="360" w:firstLine="720"/>
        <w:jc w:val="both"/>
        <w:rPr>
          <w:rFonts w:ascii="GHEA Grapalat" w:eastAsia="Times New Roman" w:hAnsi="GHEA Grapalat" w:cs="Sylfaen"/>
          <w:sz w:val="26"/>
          <w:szCs w:val="26"/>
          <w:lang w:val="hy-AM"/>
        </w:rPr>
      </w:pPr>
      <w:r w:rsidRPr="00500ECF">
        <w:rPr>
          <w:rFonts w:ascii="GHEA Grapalat" w:hAnsi="GHEA Grapalat"/>
          <w:sz w:val="26"/>
          <w:szCs w:val="26"/>
          <w:lang w:val="hy-AM"/>
        </w:rPr>
        <w:t>ՇՎՏՄ</w:t>
      </w:r>
      <w:r w:rsidRPr="00500ECF">
        <w:rPr>
          <w:rFonts w:ascii="GHEA Grapalat" w:hAnsi="GHEA Grapalat" w:cs="Sylfaen"/>
          <w:sz w:val="26"/>
          <w:szCs w:val="26"/>
          <w:lang w:val="hy-AM"/>
        </w:rPr>
        <w:t>-ի</w:t>
      </w:r>
      <w:r w:rsidR="00354224" w:rsidRPr="00500ECF">
        <w:rPr>
          <w:rFonts w:ascii="GHEA Grapalat" w:eastAsia="Times New Roman" w:hAnsi="GHEA Grapalat" w:cs="Sylfaen"/>
          <w:sz w:val="26"/>
          <w:szCs w:val="26"/>
          <w:lang w:val="hy-AM"/>
        </w:rPr>
        <w:t xml:space="preserve"> գործունեության արդյունավետությունը բարձրացնելու և օ</w:t>
      </w:r>
      <w:r w:rsidR="002D3E97" w:rsidRPr="00500ECF">
        <w:rPr>
          <w:rFonts w:ascii="GHEA Grapalat" w:eastAsia="Times New Roman" w:hAnsi="GHEA Grapalat" w:cs="Sylfaen"/>
          <w:sz w:val="26"/>
          <w:szCs w:val="26"/>
          <w:lang w:val="hy-AM"/>
        </w:rPr>
        <w:t>րենսդրական բացերը լրացնելու</w:t>
      </w:r>
      <w:r w:rsidR="00335F2C" w:rsidRPr="00500ECF">
        <w:rPr>
          <w:rFonts w:ascii="GHEA Grapalat" w:eastAsia="Times New Roman" w:hAnsi="GHEA Grapalat" w:cs="Sylfaen"/>
          <w:sz w:val="26"/>
          <w:szCs w:val="26"/>
          <w:lang w:val="hy-AM"/>
        </w:rPr>
        <w:t xml:space="preserve"> նպատակով առաջարկվ</w:t>
      </w:r>
      <w:r w:rsidR="00326532" w:rsidRPr="00500ECF">
        <w:rPr>
          <w:rFonts w:ascii="GHEA Grapalat" w:eastAsia="Times New Roman" w:hAnsi="GHEA Grapalat" w:cs="Sylfaen"/>
          <w:sz w:val="26"/>
          <w:szCs w:val="26"/>
          <w:lang w:val="hy-AM"/>
        </w:rPr>
        <w:t>ել</w:t>
      </w:r>
      <w:r w:rsidR="00335F2C" w:rsidRPr="00500ECF">
        <w:rPr>
          <w:rFonts w:ascii="GHEA Grapalat" w:eastAsia="Times New Roman" w:hAnsi="GHEA Grapalat" w:cs="Sylfaen"/>
          <w:sz w:val="26"/>
          <w:szCs w:val="26"/>
          <w:lang w:val="hy-AM"/>
        </w:rPr>
        <w:t xml:space="preserve"> է մշակել</w:t>
      </w:r>
      <w:r w:rsidR="002D3E97" w:rsidRPr="00500ECF">
        <w:rPr>
          <w:rFonts w:ascii="GHEA Grapalat" w:eastAsia="Times New Roman" w:hAnsi="GHEA Grapalat" w:cs="Sylfaen"/>
          <w:sz w:val="26"/>
          <w:szCs w:val="26"/>
          <w:lang w:val="hy-AM"/>
        </w:rPr>
        <w:t xml:space="preserve"> հետևյալ </w:t>
      </w:r>
      <w:r w:rsidR="00335F2C" w:rsidRPr="00500ECF">
        <w:rPr>
          <w:rFonts w:ascii="GHEA Grapalat" w:eastAsia="Times New Roman" w:hAnsi="GHEA Grapalat" w:cs="Sylfaen"/>
          <w:sz w:val="26"/>
          <w:szCs w:val="26"/>
          <w:lang w:val="hy-AM"/>
        </w:rPr>
        <w:t xml:space="preserve">նորմատիվ իրավական </w:t>
      </w:r>
      <w:r w:rsidR="002D3E97" w:rsidRPr="00500ECF">
        <w:rPr>
          <w:rFonts w:ascii="GHEA Grapalat" w:eastAsia="Times New Roman" w:hAnsi="GHEA Grapalat" w:cs="Sylfaen"/>
          <w:sz w:val="26"/>
          <w:szCs w:val="26"/>
          <w:lang w:val="hy-AM"/>
        </w:rPr>
        <w:t>ակտերը.</w:t>
      </w:r>
    </w:p>
    <w:p w:rsidR="0051535F" w:rsidRPr="00500ECF" w:rsidRDefault="0051535F" w:rsidP="006436A1">
      <w:pPr>
        <w:pStyle w:val="a6"/>
        <w:numPr>
          <w:ilvl w:val="1"/>
          <w:numId w:val="26"/>
        </w:numPr>
        <w:shd w:val="clear" w:color="auto" w:fill="FFFFFF"/>
        <w:spacing w:before="0" w:beforeAutospacing="0" w:after="0" w:afterAutospacing="0" w:line="360" w:lineRule="auto"/>
        <w:ind w:left="426" w:hanging="437"/>
        <w:jc w:val="both"/>
        <w:rPr>
          <w:rFonts w:ascii="GHEA Grapalat" w:hAnsi="GHEA Grapalat" w:cs="Arial"/>
          <w:sz w:val="26"/>
          <w:szCs w:val="26"/>
          <w:lang w:val="hy-AM"/>
        </w:rPr>
      </w:pPr>
      <w:r w:rsidRPr="00500ECF">
        <w:rPr>
          <w:rFonts w:ascii="GHEA Grapalat" w:hAnsi="GHEA Grapalat" w:cs="Arial"/>
          <w:sz w:val="26"/>
          <w:szCs w:val="26"/>
          <w:lang w:val="hy-AM"/>
        </w:rPr>
        <w:t>Փոփոխություն է կատարվել ՀՀ կառավարության 2019 թվականի հունիսի 6-ի N 730-Ն որոշման մեջ, ինչի արդյունքում ՇՎՏՄ-ին հնարավորություն է ընձեռնվել մի շարք ոլորտներում (խաղալիքների, ավտոմոբիլային յուղերի,</w:t>
      </w:r>
      <w:r w:rsidR="008E7A61" w:rsidRPr="00500ECF">
        <w:rPr>
          <w:rFonts w:ascii="GHEA Grapalat" w:hAnsi="GHEA Grapalat" w:cs="Arial"/>
          <w:sz w:val="26"/>
          <w:szCs w:val="26"/>
          <w:lang w:val="hy-AM"/>
        </w:rPr>
        <w:t xml:space="preserve"> </w:t>
      </w:r>
      <w:r w:rsidRPr="00500ECF">
        <w:rPr>
          <w:rFonts w:ascii="GHEA Grapalat" w:hAnsi="GHEA Grapalat" w:cs="Arial"/>
          <w:sz w:val="26"/>
          <w:szCs w:val="26"/>
          <w:lang w:val="hy-AM"/>
        </w:rPr>
        <w:t>լվացող միջոցնե</w:t>
      </w:r>
      <w:r w:rsidRPr="00500ECF">
        <w:rPr>
          <w:rFonts w:ascii="GHEA Grapalat" w:hAnsi="GHEA Grapalat" w:cs="Arial"/>
          <w:sz w:val="26"/>
          <w:szCs w:val="26"/>
          <w:lang w:val="hy-AM"/>
        </w:rPr>
        <w:softHyphen/>
        <w:t>րի, օծանելի</w:t>
      </w:r>
      <w:r w:rsidRPr="00500ECF">
        <w:rPr>
          <w:rFonts w:ascii="GHEA Grapalat" w:hAnsi="GHEA Grapalat" w:cs="Arial"/>
          <w:sz w:val="26"/>
          <w:szCs w:val="26"/>
          <w:lang w:val="hy-AM"/>
        </w:rPr>
        <w:softHyphen/>
        <w:t>քա</w:t>
      </w:r>
      <w:r w:rsidRPr="00500ECF">
        <w:rPr>
          <w:rFonts w:ascii="GHEA Grapalat" w:hAnsi="GHEA Grapalat" w:cs="Arial"/>
          <w:sz w:val="26"/>
          <w:szCs w:val="26"/>
          <w:lang w:val="hy-AM"/>
        </w:rPr>
        <w:softHyphen/>
        <w:t>կոս</w:t>
      </w:r>
      <w:r w:rsidRPr="00500ECF">
        <w:rPr>
          <w:rFonts w:ascii="GHEA Grapalat" w:hAnsi="GHEA Grapalat" w:cs="Arial"/>
          <w:sz w:val="26"/>
          <w:szCs w:val="26"/>
          <w:lang w:val="hy-AM"/>
        </w:rPr>
        <w:softHyphen/>
        <w:t>մե</w:t>
      </w:r>
      <w:r w:rsidRPr="00500ECF">
        <w:rPr>
          <w:rFonts w:ascii="GHEA Grapalat" w:hAnsi="GHEA Grapalat" w:cs="Arial"/>
          <w:sz w:val="26"/>
          <w:szCs w:val="26"/>
          <w:lang w:val="hy-AM"/>
        </w:rPr>
        <w:softHyphen/>
        <w:t>տի</w:t>
      </w:r>
      <w:r w:rsidRPr="00500ECF">
        <w:rPr>
          <w:rFonts w:ascii="GHEA Grapalat" w:hAnsi="GHEA Grapalat" w:cs="Arial"/>
          <w:sz w:val="26"/>
          <w:szCs w:val="26"/>
          <w:lang w:val="hy-AM"/>
        </w:rPr>
        <w:softHyphen/>
        <w:t>կական արտադրանքի և ցեմենտի) ձեռք բերել փորձանմուշներ և իրականացնել լաբորատոր փորձաքննություն:</w:t>
      </w:r>
    </w:p>
    <w:p w:rsidR="0051535F" w:rsidRPr="00500ECF" w:rsidRDefault="0051535F" w:rsidP="006436A1">
      <w:pPr>
        <w:pStyle w:val="a6"/>
        <w:numPr>
          <w:ilvl w:val="1"/>
          <w:numId w:val="26"/>
        </w:numPr>
        <w:shd w:val="clear" w:color="auto" w:fill="FFFFFF"/>
        <w:spacing w:before="0" w:beforeAutospacing="0" w:after="0" w:afterAutospacing="0" w:line="360" w:lineRule="auto"/>
        <w:ind w:left="426" w:hanging="437"/>
        <w:jc w:val="both"/>
        <w:rPr>
          <w:rFonts w:ascii="GHEA Grapalat" w:hAnsi="GHEA Grapalat" w:cs="Arial"/>
          <w:sz w:val="26"/>
          <w:szCs w:val="26"/>
          <w:lang w:val="hy-AM"/>
        </w:rPr>
      </w:pPr>
      <w:r w:rsidRPr="00500ECF">
        <w:rPr>
          <w:rFonts w:ascii="GHEA Grapalat" w:hAnsi="GHEA Grapalat" w:cs="Arial"/>
          <w:sz w:val="26"/>
          <w:szCs w:val="26"/>
          <w:lang w:val="hy-AM"/>
        </w:rPr>
        <w:t xml:space="preserve">2021 թվականի մարտի 24-ին ՀՀ Ազգային ժողովը փոփոխություններ է կատարել &lt;&lt;Առևտրի և ծառայությունների մասին Հայաստանի Հանրապետության օրենքում&gt;&gt;, ինչի արդյունքում  հեղուկ վառելիքի, սեղմված բնական կամ հեղուկացված նավթային կամ ածխաջրածնային գազերի մանրածախ առեւտրի կետերում վաճառողը պարտավոր է վառելիքաբաշխիչ սարքավորումների վրա տեղադրել տեղեկատվություն վառելիքի անվանման, նպատակային նշանակության վերաբերյալ (կոմունալ-կենցաղային և արտադրական սպառման համար կամ որպես ավտոմոբիլային տրանսպորտի շարժիչային վառելիք), </w:t>
      </w:r>
      <w:r w:rsidRPr="00500ECF">
        <w:rPr>
          <w:rFonts w:ascii="GHEA Grapalat" w:hAnsi="GHEA Grapalat" w:cs="Arial"/>
          <w:sz w:val="26"/>
          <w:szCs w:val="26"/>
          <w:lang w:val="hy-AM"/>
        </w:rPr>
        <w:lastRenderedPageBreak/>
        <w:t xml:space="preserve">ինչպես նաև հեղուկ վառելիքի մանրածախ առեւտրի կետերում վաճառողը պարտավոր է ունենալ ստուգաչափված տարա եւ սպառողի պահանջով հեղուկ վառելիքի վաճառքն իրականացնել այդ տարայի միջոցով: </w:t>
      </w:r>
    </w:p>
    <w:p w:rsidR="0051535F" w:rsidRPr="00500ECF" w:rsidRDefault="0051535F" w:rsidP="006436A1">
      <w:pPr>
        <w:pStyle w:val="a6"/>
        <w:numPr>
          <w:ilvl w:val="1"/>
          <w:numId w:val="26"/>
        </w:numPr>
        <w:shd w:val="clear" w:color="auto" w:fill="FFFFFF"/>
        <w:spacing w:before="0" w:beforeAutospacing="0" w:after="0" w:afterAutospacing="0" w:line="360" w:lineRule="auto"/>
        <w:ind w:left="426" w:hanging="437"/>
        <w:jc w:val="both"/>
        <w:rPr>
          <w:rFonts w:ascii="GHEA Grapalat" w:hAnsi="GHEA Grapalat" w:cs="Arial"/>
          <w:sz w:val="26"/>
          <w:szCs w:val="26"/>
          <w:lang w:val="hy-AM"/>
        </w:rPr>
      </w:pPr>
      <w:r w:rsidRPr="00500ECF">
        <w:rPr>
          <w:rFonts w:ascii="GHEA Grapalat" w:hAnsi="GHEA Grapalat" w:cs="Arial"/>
          <w:sz w:val="26"/>
          <w:szCs w:val="26"/>
          <w:lang w:val="hy-AM"/>
        </w:rPr>
        <w:t>2021 թվականի մարտի 24-ին ՀՀ Ազգային ժողովը փոփոխություններ է կատարել &lt;&lt;Վարչական իրավախախտումների վերաբերյալ&gt;&gt; ՀՀ օրենսգրքում, որով բարձրացվել են վարչական տուգանքները: Բարձրացվել է գազի և բենզինի լցակայաններում չափագիտական կամ վառելիքի որակին առնչվող խախտումների համար սահմանված տուգանքների չափը, դրանք մինչ այժմ եղել են չափազանց ցածր և չեն կատարել իրենց զսպող-պատժող գործառույթը (նախկինում եղել է 50-100 հազ. դրամ, ներկայումս սահմանված է 500 հազ. դրամ և 2 մլն</w:t>
      </w:r>
      <w:r w:rsidR="008E7A61" w:rsidRPr="00500ECF">
        <w:rPr>
          <w:rFonts w:ascii="GHEA Grapalat" w:hAnsi="GHEA Grapalat" w:cs="Arial"/>
          <w:sz w:val="26"/>
          <w:szCs w:val="26"/>
          <w:lang w:val="hy-AM"/>
        </w:rPr>
        <w:t>.</w:t>
      </w:r>
      <w:r w:rsidRPr="00500ECF">
        <w:rPr>
          <w:rFonts w:ascii="GHEA Grapalat" w:hAnsi="GHEA Grapalat" w:cs="Arial"/>
          <w:sz w:val="26"/>
          <w:szCs w:val="26"/>
          <w:lang w:val="hy-AM"/>
        </w:rPr>
        <w:t xml:space="preserve"> դրամ):</w:t>
      </w:r>
    </w:p>
    <w:p w:rsidR="0051535F" w:rsidRPr="00500ECF" w:rsidRDefault="0051535F" w:rsidP="006436A1">
      <w:pPr>
        <w:pStyle w:val="a6"/>
        <w:numPr>
          <w:ilvl w:val="1"/>
          <w:numId w:val="26"/>
        </w:numPr>
        <w:shd w:val="clear" w:color="auto" w:fill="FFFFFF"/>
        <w:spacing w:before="0" w:beforeAutospacing="0" w:after="0" w:afterAutospacing="0" w:line="360" w:lineRule="auto"/>
        <w:ind w:left="426" w:hanging="437"/>
        <w:jc w:val="both"/>
        <w:rPr>
          <w:rFonts w:ascii="GHEA Grapalat" w:hAnsi="GHEA Grapalat" w:cs="Arial"/>
          <w:sz w:val="26"/>
          <w:szCs w:val="26"/>
          <w:lang w:val="hy-AM"/>
        </w:rPr>
      </w:pPr>
      <w:r w:rsidRPr="00500ECF">
        <w:rPr>
          <w:rFonts w:ascii="GHEA Grapalat" w:hAnsi="GHEA Grapalat" w:cs="Arial"/>
          <w:sz w:val="26"/>
          <w:szCs w:val="26"/>
          <w:lang w:val="hy-AM"/>
        </w:rPr>
        <w:t xml:space="preserve">2021 թվականի մայիսի 26-ին ընդունվեց </w:t>
      </w:r>
      <w:hyperlink r:id="rId10" w:history="1">
        <w:r w:rsidRPr="00500ECF">
          <w:rPr>
            <w:rFonts w:ascii="GHEA Grapalat" w:hAnsi="GHEA Grapalat" w:cs="Arial"/>
            <w:sz w:val="26"/>
            <w:szCs w:val="26"/>
            <w:lang w:val="hy-AM"/>
          </w:rPr>
          <w:t>«Չափումների</w:t>
        </w:r>
      </w:hyperlink>
      <w:r w:rsidRPr="00500ECF">
        <w:rPr>
          <w:rFonts w:ascii="GHEA Grapalat" w:hAnsi="GHEA Grapalat" w:cs="Arial"/>
          <w:sz w:val="26"/>
          <w:szCs w:val="26"/>
          <w:lang w:val="hy-AM"/>
        </w:rPr>
        <w:t xml:space="preserve"> միասնականության ապահովման մասին» ՀՀ օրենքում փոփոխություն կատարելու մասին ՀՀ օրենքի նախագիծը՝ մասնավորապես.</w:t>
      </w:r>
    </w:p>
    <w:p w:rsidR="0051535F" w:rsidRPr="00500ECF" w:rsidRDefault="0051535F" w:rsidP="006436A1">
      <w:pPr>
        <w:pStyle w:val="a6"/>
        <w:numPr>
          <w:ilvl w:val="0"/>
          <w:numId w:val="29"/>
        </w:numPr>
        <w:shd w:val="clear" w:color="auto" w:fill="FFFFFF"/>
        <w:spacing w:before="0" w:beforeAutospacing="0" w:after="0" w:afterAutospacing="0" w:line="360" w:lineRule="auto"/>
        <w:ind w:hanging="294"/>
        <w:jc w:val="both"/>
        <w:rPr>
          <w:rFonts w:ascii="GHEA Grapalat" w:hAnsi="GHEA Grapalat" w:cs="Arial"/>
          <w:sz w:val="26"/>
          <w:szCs w:val="26"/>
          <w:lang w:val="hy-AM"/>
        </w:rPr>
      </w:pPr>
      <w:r w:rsidRPr="00500ECF">
        <w:rPr>
          <w:rFonts w:ascii="GHEA Grapalat" w:hAnsi="GHEA Grapalat" w:cs="Arial"/>
          <w:sz w:val="26"/>
          <w:szCs w:val="26"/>
          <w:lang w:val="hy-AM"/>
        </w:rPr>
        <w:t>ՇՎՏՄ-ին վերապահել Է առանց «Ստանդարտացման և չափագիտության ազգային մարմին» ՓԲԸ-ի ներկայացուցչի ստուգումների ժամանակ չափումների իրականացման իրավասություն,</w:t>
      </w:r>
    </w:p>
    <w:p w:rsidR="0051535F" w:rsidRPr="00500ECF" w:rsidRDefault="0051535F" w:rsidP="006436A1">
      <w:pPr>
        <w:pStyle w:val="a6"/>
        <w:numPr>
          <w:ilvl w:val="0"/>
          <w:numId w:val="29"/>
        </w:numPr>
        <w:shd w:val="clear" w:color="auto" w:fill="FFFFFF"/>
        <w:spacing w:before="0" w:beforeAutospacing="0" w:after="0" w:afterAutospacing="0" w:line="360" w:lineRule="auto"/>
        <w:ind w:hanging="294"/>
        <w:jc w:val="both"/>
        <w:rPr>
          <w:rFonts w:ascii="GHEA Grapalat" w:hAnsi="GHEA Grapalat" w:cs="Arial"/>
          <w:sz w:val="26"/>
          <w:szCs w:val="26"/>
          <w:lang w:val="hy-AM"/>
        </w:rPr>
      </w:pPr>
      <w:r w:rsidRPr="00500ECF">
        <w:rPr>
          <w:rFonts w:ascii="GHEA Grapalat" w:hAnsi="GHEA Grapalat" w:cs="Arial"/>
          <w:sz w:val="26"/>
          <w:szCs w:val="26"/>
          <w:lang w:val="hy-AM"/>
        </w:rPr>
        <w:t>Ըստ անհրաժեշտության ստուգման արդյունքներով արձանագրված իրավախախտման հիման վրա տրված կարգադրագրի հետ մեկտեղ կապարակնքում (դրոշմում),</w:t>
      </w:r>
    </w:p>
    <w:p w:rsidR="0051535F" w:rsidRPr="00500ECF" w:rsidRDefault="0051535F" w:rsidP="006436A1">
      <w:pPr>
        <w:pStyle w:val="a6"/>
        <w:numPr>
          <w:ilvl w:val="0"/>
          <w:numId w:val="29"/>
        </w:numPr>
        <w:shd w:val="clear" w:color="auto" w:fill="FFFFFF"/>
        <w:spacing w:before="0" w:beforeAutospacing="0" w:after="0" w:afterAutospacing="0" w:line="360" w:lineRule="auto"/>
        <w:ind w:hanging="294"/>
        <w:jc w:val="both"/>
        <w:rPr>
          <w:rFonts w:ascii="GHEA Grapalat" w:hAnsi="GHEA Grapalat" w:cs="Arial"/>
          <w:sz w:val="26"/>
          <w:szCs w:val="26"/>
          <w:lang w:val="hy-AM"/>
        </w:rPr>
      </w:pPr>
      <w:r w:rsidRPr="00500ECF">
        <w:rPr>
          <w:rFonts w:ascii="GHEA Grapalat" w:hAnsi="GHEA Grapalat" w:cs="Arial"/>
          <w:sz w:val="26"/>
          <w:szCs w:val="26"/>
          <w:lang w:val="hy-AM"/>
        </w:rPr>
        <w:t>Կարգադրագրի պահանջները սահմանված ժամկետում չպահպանելը և (կամ) առանց տեսչական մարմնի գրավոր համաձայնեցման չափագիտական վերահսկողություն իրականացնող ծառայողի կողմից դրված կապարակնիքը (դրոշմը) վնասելը կամ հանելը առաջացնում է պատասխանատվություն օրենքով սահմանված կարգով,</w:t>
      </w:r>
    </w:p>
    <w:p w:rsidR="0051535F" w:rsidRPr="00500ECF" w:rsidRDefault="008E7A61" w:rsidP="006436A1">
      <w:pPr>
        <w:pStyle w:val="a6"/>
        <w:numPr>
          <w:ilvl w:val="0"/>
          <w:numId w:val="29"/>
        </w:numPr>
        <w:shd w:val="clear" w:color="auto" w:fill="FFFFFF"/>
        <w:spacing w:before="0" w:beforeAutospacing="0" w:after="0" w:afterAutospacing="0" w:line="360" w:lineRule="auto"/>
        <w:ind w:hanging="294"/>
        <w:jc w:val="both"/>
        <w:rPr>
          <w:rFonts w:ascii="GHEA Grapalat" w:hAnsi="GHEA Grapalat" w:cs="Arial"/>
          <w:sz w:val="26"/>
          <w:szCs w:val="26"/>
          <w:lang w:val="hy-AM"/>
        </w:rPr>
      </w:pPr>
      <w:r w:rsidRPr="00500ECF">
        <w:rPr>
          <w:rFonts w:ascii="GHEA Grapalat" w:hAnsi="GHEA Grapalat" w:cs="Arial"/>
          <w:sz w:val="26"/>
          <w:szCs w:val="26"/>
          <w:lang w:val="hy-AM"/>
        </w:rPr>
        <w:t xml:space="preserve">ծառայությունների մատուցման ոլորտում վերահսկողություն իրականացնելու </w:t>
      </w:r>
      <w:r w:rsidR="0051535F" w:rsidRPr="00500ECF">
        <w:rPr>
          <w:rFonts w:ascii="GHEA Grapalat" w:hAnsi="GHEA Grapalat" w:cs="Arial"/>
          <w:sz w:val="26"/>
          <w:szCs w:val="26"/>
          <w:lang w:val="hy-AM"/>
        </w:rPr>
        <w:t>հնարավորություն:</w:t>
      </w:r>
    </w:p>
    <w:p w:rsidR="0051535F" w:rsidRPr="00500ECF" w:rsidRDefault="0051535F" w:rsidP="008E7A61">
      <w:pPr>
        <w:pStyle w:val="a6"/>
        <w:numPr>
          <w:ilvl w:val="1"/>
          <w:numId w:val="26"/>
        </w:numPr>
        <w:shd w:val="clear" w:color="auto" w:fill="FFFFFF"/>
        <w:spacing w:before="0" w:beforeAutospacing="0" w:after="0" w:afterAutospacing="0" w:line="360" w:lineRule="auto"/>
        <w:ind w:left="426" w:hanging="437"/>
        <w:jc w:val="both"/>
        <w:rPr>
          <w:rFonts w:ascii="GHEA Grapalat" w:hAnsi="GHEA Grapalat" w:cs="Arial"/>
          <w:sz w:val="26"/>
          <w:szCs w:val="26"/>
          <w:lang w:val="hy-AM"/>
        </w:rPr>
      </w:pPr>
      <w:r w:rsidRPr="00500ECF">
        <w:rPr>
          <w:rFonts w:ascii="GHEA Grapalat" w:hAnsi="GHEA Grapalat" w:cs="Arial"/>
          <w:sz w:val="26"/>
          <w:szCs w:val="26"/>
          <w:lang w:val="hy-AM"/>
        </w:rPr>
        <w:lastRenderedPageBreak/>
        <w:t>2021 թվականի մայիսի 26-ին ընդունվեց «Վարչական իրավախախտումների վերաբերյալ» 1985 թվականի դեկտեմբերի 6-ի օրենսգրքում փոփոխությունը՝ ըստ որի</w:t>
      </w:r>
      <w:r w:rsidR="008E7A61" w:rsidRPr="00500ECF">
        <w:rPr>
          <w:rFonts w:ascii="GHEA Grapalat" w:hAnsi="GHEA Grapalat" w:cs="Arial"/>
          <w:sz w:val="26"/>
          <w:szCs w:val="26"/>
          <w:lang w:val="hy-AM"/>
        </w:rPr>
        <w:t xml:space="preserve"> տ</w:t>
      </w:r>
      <w:r w:rsidRPr="00500ECF">
        <w:rPr>
          <w:rFonts w:ascii="GHEA Grapalat" w:hAnsi="GHEA Grapalat" w:cs="Arial"/>
          <w:sz w:val="26"/>
          <w:szCs w:val="26"/>
          <w:lang w:val="hy-AM"/>
        </w:rPr>
        <w:t>եխնիկական կանոնակարգերի պահանջներին արտադրանքի և ծառայությունների համապատասխանության պետական վերահսկողություն իրականացնող և ՀՀ չափագիտական վերահսկողություն իրականացնող մարմնի ղեկավարի կամ ծառայողի կարգադրագրերով սահմանված պահանջները  սահմանված ժամկետի ընթացքում չպահպանելը կամ առանց ՀՀ չափագիտական վերահսկողություն իրականացնող մարմնի գրավոր համաձայնեցման չափագիտական վերահսկողություն իրականացնող ծառայողի կողմից դրված կապարակնիքը (դրոշմը) վնասելը կամ հանելը</w:t>
      </w:r>
      <w:r w:rsidR="008E7A61" w:rsidRPr="00500ECF">
        <w:rPr>
          <w:rFonts w:ascii="GHEA Grapalat" w:hAnsi="GHEA Grapalat" w:cs="Arial"/>
          <w:sz w:val="26"/>
          <w:szCs w:val="26"/>
          <w:lang w:val="hy-AM"/>
        </w:rPr>
        <w:t xml:space="preserve"> </w:t>
      </w:r>
      <w:r w:rsidRPr="00500ECF">
        <w:rPr>
          <w:rFonts w:ascii="GHEA Grapalat" w:hAnsi="GHEA Grapalat" w:cs="Arial"/>
          <w:sz w:val="26"/>
          <w:szCs w:val="26"/>
          <w:lang w:val="hy-AM"/>
        </w:rPr>
        <w:t>առաջացնում է տուգանքի նշանակում` սահմանված նվազագույն աշխատավարձի հինգհարյուրապատիկի չափով:</w:t>
      </w:r>
    </w:p>
    <w:p w:rsidR="0051535F" w:rsidRPr="00500ECF" w:rsidRDefault="0051535F" w:rsidP="008E7A61">
      <w:pPr>
        <w:pStyle w:val="a6"/>
        <w:numPr>
          <w:ilvl w:val="1"/>
          <w:numId w:val="26"/>
        </w:numPr>
        <w:shd w:val="clear" w:color="auto" w:fill="FFFFFF"/>
        <w:spacing w:before="0" w:beforeAutospacing="0" w:after="0" w:afterAutospacing="0" w:line="360" w:lineRule="auto"/>
        <w:ind w:left="426" w:hanging="437"/>
        <w:jc w:val="both"/>
        <w:rPr>
          <w:rFonts w:ascii="GHEA Grapalat" w:hAnsi="GHEA Grapalat" w:cs="Arial"/>
          <w:sz w:val="26"/>
          <w:szCs w:val="26"/>
          <w:lang w:val="hy-AM"/>
        </w:rPr>
      </w:pPr>
      <w:r w:rsidRPr="00500ECF">
        <w:rPr>
          <w:rFonts w:ascii="GHEA Grapalat" w:hAnsi="GHEA Grapalat" w:cs="Arial"/>
          <w:sz w:val="26"/>
          <w:szCs w:val="26"/>
          <w:lang w:val="hy-AM"/>
        </w:rPr>
        <w:t>Ավտոմոբիլային բենզինի և դիզելային վառելիքի շուկայահանման գործընթացում առկա  ռիսկերի զսպման (նվազեցման) նպատակով ՇՎՏՄ-ի առաջարկությամբ և անմիջական մասնակցությամբ</w:t>
      </w:r>
      <w:r w:rsidR="008E7A61" w:rsidRPr="00500ECF">
        <w:rPr>
          <w:rFonts w:ascii="GHEA Grapalat" w:hAnsi="GHEA Grapalat" w:cs="Arial"/>
          <w:sz w:val="26"/>
          <w:szCs w:val="26"/>
          <w:lang w:val="hy-AM"/>
        </w:rPr>
        <w:t xml:space="preserve"> ս</w:t>
      </w:r>
      <w:r w:rsidRPr="00500ECF">
        <w:rPr>
          <w:rFonts w:ascii="GHEA Grapalat" w:hAnsi="GHEA Grapalat" w:cs="Arial"/>
          <w:sz w:val="26"/>
          <w:szCs w:val="26"/>
          <w:lang w:val="hy-AM"/>
        </w:rPr>
        <w:t>ույն թվականի մայիսի 26-ին ընդունվել է «Հայաստանի Հանրապետությունում ստուգումների կազմակերպման և անցկացման մասին» օրենքում լրացումներ կատարելու մասին» ՀՀ օրենքը, ինչի արդյունքում ՇՎՏՄ-ին վերապահվել է.</w:t>
      </w:r>
    </w:p>
    <w:p w:rsidR="0051535F" w:rsidRPr="00500ECF" w:rsidRDefault="0051535F" w:rsidP="006436A1">
      <w:pPr>
        <w:pStyle w:val="a6"/>
        <w:numPr>
          <w:ilvl w:val="0"/>
          <w:numId w:val="29"/>
        </w:numPr>
        <w:shd w:val="clear" w:color="auto" w:fill="FFFFFF"/>
        <w:spacing w:before="0" w:beforeAutospacing="0" w:after="0" w:afterAutospacing="0" w:line="360" w:lineRule="auto"/>
        <w:ind w:hanging="294"/>
        <w:jc w:val="both"/>
        <w:rPr>
          <w:rFonts w:ascii="GHEA Grapalat" w:hAnsi="GHEA Grapalat" w:cs="Arial"/>
          <w:sz w:val="26"/>
          <w:szCs w:val="26"/>
          <w:lang w:val="hy-AM"/>
        </w:rPr>
      </w:pPr>
      <w:r w:rsidRPr="00500ECF">
        <w:rPr>
          <w:rFonts w:ascii="GHEA Grapalat" w:hAnsi="GHEA Grapalat" w:cs="Arial"/>
          <w:sz w:val="26"/>
          <w:szCs w:val="26"/>
          <w:lang w:val="hy-AM"/>
        </w:rPr>
        <w:t>առանց ստուգման հրամանի նախապես ծանուցման չափագիտական վերահսկողություն իրականացնելու իրավասություն (ուժի մեջ է մտնում սույն թվականի օգոստոսի 9-ին),</w:t>
      </w:r>
    </w:p>
    <w:p w:rsidR="0051535F" w:rsidRPr="00500ECF" w:rsidRDefault="0051535F" w:rsidP="006436A1">
      <w:pPr>
        <w:pStyle w:val="a6"/>
        <w:numPr>
          <w:ilvl w:val="0"/>
          <w:numId w:val="29"/>
        </w:numPr>
        <w:shd w:val="clear" w:color="auto" w:fill="FFFFFF"/>
        <w:spacing w:before="0" w:beforeAutospacing="0" w:after="0" w:afterAutospacing="0" w:line="360" w:lineRule="auto"/>
        <w:ind w:hanging="294"/>
        <w:jc w:val="both"/>
        <w:rPr>
          <w:rFonts w:ascii="GHEA Grapalat" w:hAnsi="GHEA Grapalat" w:cs="Arial"/>
          <w:sz w:val="26"/>
          <w:szCs w:val="26"/>
          <w:lang w:val="hy-AM"/>
        </w:rPr>
      </w:pPr>
      <w:r w:rsidRPr="00500ECF">
        <w:rPr>
          <w:rFonts w:ascii="GHEA Grapalat" w:hAnsi="GHEA Grapalat" w:cs="Arial"/>
          <w:sz w:val="26"/>
          <w:szCs w:val="26"/>
          <w:lang w:val="hy-AM"/>
        </w:rPr>
        <w:t>ստուգում իրականացնող անձի կամ ստուգում իրականացնող պետական մարմնի կողմից տնտեսավարող սուբյեկտին օրենքով նախատեսված իրավասությունների շրջանակներում տրված նախկին ստուգմամբ հայտնաբերված թերությունների և խախտումների վերացման վերաբերյալ հանձնարարականի (կարգադրագրի) պահանջների կատարման փաստացի վիճակը պարզելուն ուղղված ստուգումներ իրականացնելու իրավասություն:</w:t>
      </w:r>
    </w:p>
    <w:p w:rsidR="0051535F" w:rsidRPr="00500ECF" w:rsidRDefault="0051535F" w:rsidP="006436A1">
      <w:pPr>
        <w:pStyle w:val="a6"/>
        <w:numPr>
          <w:ilvl w:val="1"/>
          <w:numId w:val="26"/>
        </w:numPr>
        <w:shd w:val="clear" w:color="auto" w:fill="FFFFFF"/>
        <w:spacing w:before="0" w:beforeAutospacing="0" w:after="0" w:afterAutospacing="0" w:line="360" w:lineRule="auto"/>
        <w:ind w:left="426" w:hanging="437"/>
        <w:jc w:val="both"/>
        <w:rPr>
          <w:rFonts w:ascii="GHEA Grapalat" w:hAnsi="GHEA Grapalat" w:cs="Arial"/>
          <w:sz w:val="26"/>
          <w:szCs w:val="26"/>
          <w:lang w:val="hy-AM"/>
        </w:rPr>
      </w:pPr>
      <w:r w:rsidRPr="00500ECF">
        <w:rPr>
          <w:rFonts w:ascii="GHEA Grapalat" w:hAnsi="GHEA Grapalat" w:cs="Arial"/>
          <w:sz w:val="26"/>
          <w:szCs w:val="26"/>
          <w:lang w:val="hy-AM"/>
        </w:rPr>
        <w:lastRenderedPageBreak/>
        <w:t>Փոփոխություն է կատարվել Հայաստանի Հանրապետության վարչապետի 2018 թվականի հունիսի 11-ի N 732-Լ որոշմամբ հաստատված ՇՎՏՄ)-ի կանոնադրությունում՝ ՇՎՏՄ-ի կազմում ստեղծվել են ևս երկու նոր կառուցվածքային ստորաբաժանումներ՝</w:t>
      </w:r>
    </w:p>
    <w:p w:rsidR="0051535F" w:rsidRPr="00500ECF" w:rsidRDefault="0051535F" w:rsidP="006436A1">
      <w:pPr>
        <w:pStyle w:val="a6"/>
        <w:numPr>
          <w:ilvl w:val="0"/>
          <w:numId w:val="29"/>
        </w:numPr>
        <w:shd w:val="clear" w:color="auto" w:fill="FFFFFF"/>
        <w:spacing w:before="0" w:beforeAutospacing="0" w:after="0" w:afterAutospacing="0" w:line="360" w:lineRule="auto"/>
        <w:ind w:hanging="294"/>
        <w:jc w:val="both"/>
        <w:rPr>
          <w:rFonts w:ascii="GHEA Grapalat" w:hAnsi="GHEA Grapalat" w:cs="Arial"/>
          <w:sz w:val="26"/>
          <w:szCs w:val="26"/>
          <w:lang w:val="hy-AM"/>
        </w:rPr>
      </w:pPr>
      <w:r w:rsidRPr="00500ECF">
        <w:rPr>
          <w:rFonts w:ascii="GHEA Grapalat" w:hAnsi="GHEA Grapalat" w:cs="Arial"/>
          <w:sz w:val="26"/>
          <w:szCs w:val="26"/>
          <w:lang w:val="hy-AM"/>
        </w:rPr>
        <w:t>արտադրական կանեփի վերահսկողության իրականացման վարչություն,</w:t>
      </w:r>
    </w:p>
    <w:p w:rsidR="0051535F" w:rsidRPr="00500ECF" w:rsidRDefault="0051535F" w:rsidP="006436A1">
      <w:pPr>
        <w:pStyle w:val="a6"/>
        <w:numPr>
          <w:ilvl w:val="0"/>
          <w:numId w:val="29"/>
        </w:numPr>
        <w:shd w:val="clear" w:color="auto" w:fill="FFFFFF"/>
        <w:spacing w:before="0" w:beforeAutospacing="0" w:after="0" w:afterAutospacing="0" w:line="360" w:lineRule="auto"/>
        <w:ind w:hanging="294"/>
        <w:jc w:val="both"/>
        <w:rPr>
          <w:rFonts w:ascii="GHEA Grapalat" w:hAnsi="GHEA Grapalat" w:cs="Arial"/>
          <w:sz w:val="26"/>
          <w:szCs w:val="26"/>
          <w:lang w:val="hy-AM"/>
        </w:rPr>
      </w:pPr>
      <w:r w:rsidRPr="00500ECF">
        <w:rPr>
          <w:rFonts w:ascii="GHEA Grapalat" w:hAnsi="GHEA Grapalat" w:cs="Arial"/>
          <w:sz w:val="26"/>
          <w:szCs w:val="26"/>
          <w:lang w:val="hy-AM"/>
        </w:rPr>
        <w:t>նմուշառման, լաբորատոր փորձաքննությունների և չափումների իրականացման վարչություն:</w:t>
      </w:r>
    </w:p>
    <w:p w:rsidR="0051535F" w:rsidRPr="00500ECF" w:rsidRDefault="0051535F" w:rsidP="006436A1">
      <w:pPr>
        <w:pStyle w:val="a6"/>
        <w:numPr>
          <w:ilvl w:val="1"/>
          <w:numId w:val="26"/>
        </w:numPr>
        <w:shd w:val="clear" w:color="auto" w:fill="FFFFFF"/>
        <w:spacing w:before="0" w:beforeAutospacing="0" w:after="0" w:afterAutospacing="0" w:line="360" w:lineRule="auto"/>
        <w:ind w:left="426" w:hanging="437"/>
        <w:jc w:val="both"/>
        <w:rPr>
          <w:rFonts w:ascii="GHEA Grapalat" w:hAnsi="GHEA Grapalat" w:cs="Arial"/>
          <w:sz w:val="26"/>
          <w:szCs w:val="26"/>
          <w:lang w:val="hy-AM"/>
        </w:rPr>
      </w:pPr>
      <w:r w:rsidRPr="00500ECF">
        <w:rPr>
          <w:rFonts w:ascii="GHEA Grapalat" w:hAnsi="GHEA Grapalat" w:cs="Arial"/>
          <w:sz w:val="26"/>
          <w:szCs w:val="26"/>
          <w:lang w:val="hy-AM"/>
        </w:rPr>
        <w:t>Ներկայումս մշակվում է «Առևտրի և ծառայությունների մասին» օրենքում լրացումներ կատարելու մասին» ՀՀ օրենքի նախագիծ, որով նախատեսվում է Նավթամթերքի լիցքավորման վառելիքաբաշխիչ աշտարակները կահավորել էլեկտրոնային «Կարգաբերման ռեժիմ»-ի ռեգիստրով: Վերջինս ՀՀ կառավարության որոշմամբ սահմանված կարգով իրական ռեժիմով տեղեկատվություն կտրամադրի ՇՎՏՄ-ին, որի համար անհրաժեշտ է համապատասխան սերվեր իր ծրագրային ապահովմամբ:</w:t>
      </w:r>
    </w:p>
    <w:p w:rsidR="0051535F" w:rsidRPr="00500ECF" w:rsidRDefault="0051535F" w:rsidP="006436A1">
      <w:pPr>
        <w:pStyle w:val="a6"/>
        <w:numPr>
          <w:ilvl w:val="1"/>
          <w:numId w:val="26"/>
        </w:numPr>
        <w:shd w:val="clear" w:color="auto" w:fill="FFFFFF"/>
        <w:spacing w:before="0" w:beforeAutospacing="0" w:after="0" w:afterAutospacing="0" w:line="360" w:lineRule="auto"/>
        <w:ind w:left="426" w:hanging="437"/>
        <w:jc w:val="both"/>
        <w:rPr>
          <w:rFonts w:ascii="GHEA Grapalat" w:hAnsi="GHEA Grapalat" w:cs="Arial"/>
          <w:sz w:val="26"/>
          <w:szCs w:val="26"/>
          <w:lang w:val="hy-AM"/>
        </w:rPr>
      </w:pPr>
      <w:r w:rsidRPr="00500ECF">
        <w:rPr>
          <w:rFonts w:ascii="GHEA Grapalat" w:hAnsi="GHEA Grapalat" w:cs="Arial"/>
          <w:sz w:val="26"/>
          <w:szCs w:val="26"/>
          <w:lang w:val="hy-AM"/>
        </w:rPr>
        <w:t>Նախատեսվում է «Շուկայի վերահսկողության մասին» ՀՀ օրենքի ընդունում, ինչի արդյունքում ՇՎՏՄ-ին կվերապահվեն նաև հետևյալ իրավասությունները՝</w:t>
      </w:r>
    </w:p>
    <w:p w:rsidR="0051535F" w:rsidRPr="00500ECF" w:rsidRDefault="0051535F" w:rsidP="006436A1">
      <w:pPr>
        <w:pStyle w:val="a6"/>
        <w:numPr>
          <w:ilvl w:val="0"/>
          <w:numId w:val="29"/>
        </w:numPr>
        <w:shd w:val="clear" w:color="auto" w:fill="FFFFFF"/>
        <w:spacing w:before="0" w:beforeAutospacing="0" w:after="0" w:afterAutospacing="0" w:line="360" w:lineRule="auto"/>
        <w:ind w:hanging="294"/>
        <w:jc w:val="both"/>
        <w:rPr>
          <w:rFonts w:ascii="GHEA Grapalat" w:hAnsi="GHEA Grapalat" w:cs="Arial"/>
          <w:sz w:val="26"/>
          <w:szCs w:val="26"/>
          <w:lang w:val="hy-AM"/>
        </w:rPr>
      </w:pPr>
      <w:r w:rsidRPr="00500ECF">
        <w:rPr>
          <w:rFonts w:ascii="GHEA Grapalat" w:hAnsi="GHEA Grapalat" w:cs="Arial"/>
          <w:sz w:val="26"/>
          <w:szCs w:val="26"/>
          <w:lang w:val="hy-AM"/>
        </w:rPr>
        <w:t>տեխնիկական կանոնակարգին չհամապատասխանող արտադրանքի իրացման կասեցում, հետ կանչում և ոչնչացում,</w:t>
      </w:r>
    </w:p>
    <w:p w:rsidR="0051535F" w:rsidRPr="00500ECF" w:rsidRDefault="0051535F" w:rsidP="006436A1">
      <w:pPr>
        <w:pStyle w:val="a6"/>
        <w:numPr>
          <w:ilvl w:val="0"/>
          <w:numId w:val="29"/>
        </w:numPr>
        <w:shd w:val="clear" w:color="auto" w:fill="FFFFFF"/>
        <w:spacing w:before="0" w:beforeAutospacing="0" w:after="0" w:afterAutospacing="0" w:line="360" w:lineRule="auto"/>
        <w:ind w:hanging="294"/>
        <w:jc w:val="both"/>
        <w:rPr>
          <w:rFonts w:ascii="GHEA Grapalat" w:hAnsi="GHEA Grapalat" w:cs="Arial"/>
          <w:sz w:val="26"/>
          <w:szCs w:val="26"/>
          <w:lang w:val="hy-AM"/>
        </w:rPr>
      </w:pPr>
      <w:r w:rsidRPr="00500ECF">
        <w:rPr>
          <w:rFonts w:ascii="GHEA Grapalat" w:hAnsi="GHEA Grapalat" w:cs="Arial"/>
          <w:sz w:val="26"/>
          <w:szCs w:val="26"/>
          <w:lang w:val="hy-AM"/>
        </w:rPr>
        <w:t>հսկիչ գնման իրականացում,</w:t>
      </w:r>
    </w:p>
    <w:p w:rsidR="0051535F" w:rsidRPr="00500ECF" w:rsidRDefault="0051535F" w:rsidP="006436A1">
      <w:pPr>
        <w:pStyle w:val="a6"/>
        <w:numPr>
          <w:ilvl w:val="0"/>
          <w:numId w:val="29"/>
        </w:numPr>
        <w:shd w:val="clear" w:color="auto" w:fill="FFFFFF"/>
        <w:spacing w:before="0" w:beforeAutospacing="0" w:after="0" w:afterAutospacing="0" w:line="360" w:lineRule="auto"/>
        <w:ind w:hanging="294"/>
        <w:jc w:val="both"/>
        <w:rPr>
          <w:rFonts w:ascii="GHEA Grapalat" w:hAnsi="GHEA Grapalat" w:cs="Arial"/>
          <w:sz w:val="26"/>
          <w:szCs w:val="26"/>
          <w:lang w:val="hy-AM"/>
        </w:rPr>
      </w:pPr>
      <w:r w:rsidRPr="00500ECF">
        <w:rPr>
          <w:rFonts w:ascii="GHEA Grapalat" w:hAnsi="GHEA Grapalat" w:cs="Arial"/>
          <w:sz w:val="26"/>
          <w:szCs w:val="26"/>
          <w:lang w:val="hy-AM"/>
        </w:rPr>
        <w:t>դիտարկումների իրականացում:</w:t>
      </w:r>
    </w:p>
    <w:p w:rsidR="00CA161C" w:rsidRPr="00500ECF" w:rsidRDefault="00CA161C" w:rsidP="006436A1">
      <w:pPr>
        <w:spacing w:after="0" w:line="360" w:lineRule="auto"/>
        <w:ind w:firstLine="426"/>
        <w:jc w:val="both"/>
        <w:rPr>
          <w:rFonts w:ascii="GHEA Grapalat" w:hAnsi="GHEA Grapalat"/>
          <w:sz w:val="26"/>
          <w:szCs w:val="26"/>
          <w:u w:val="single"/>
          <w:lang w:val="hy-AM"/>
        </w:rPr>
      </w:pPr>
      <w:r w:rsidRPr="00500ECF">
        <w:rPr>
          <w:rFonts w:ascii="GHEA Grapalat" w:hAnsi="GHEA Grapalat"/>
          <w:sz w:val="26"/>
          <w:szCs w:val="26"/>
          <w:u w:val="single"/>
          <w:lang w:val="hy-AM"/>
        </w:rPr>
        <w:t xml:space="preserve">ՇՎՏՄ-ի գործունեությունը կարգավորող նորմատիվ իրավական ակտերի ցանկը </w:t>
      </w:r>
      <w:r w:rsidR="00021C81" w:rsidRPr="00500ECF">
        <w:rPr>
          <w:rFonts w:ascii="GHEA Grapalat" w:hAnsi="GHEA Grapalat"/>
          <w:sz w:val="26"/>
          <w:szCs w:val="26"/>
          <w:u w:val="single"/>
          <w:lang w:val="hy-AM"/>
        </w:rPr>
        <w:t xml:space="preserve">տրված է հավելված </w:t>
      </w:r>
      <w:r w:rsidR="0051535F" w:rsidRPr="00500ECF">
        <w:rPr>
          <w:rFonts w:ascii="GHEA Grapalat" w:hAnsi="GHEA Grapalat"/>
          <w:sz w:val="26"/>
          <w:szCs w:val="26"/>
          <w:u w:val="single"/>
          <w:lang w:val="hy-AM"/>
        </w:rPr>
        <w:t>1</w:t>
      </w:r>
      <w:r w:rsidR="00021C81" w:rsidRPr="00500ECF">
        <w:rPr>
          <w:rFonts w:ascii="GHEA Grapalat" w:hAnsi="GHEA Grapalat"/>
          <w:sz w:val="26"/>
          <w:szCs w:val="26"/>
          <w:u w:val="single"/>
          <w:lang w:val="hy-AM"/>
        </w:rPr>
        <w:t>-ով:</w:t>
      </w:r>
    </w:p>
    <w:p w:rsidR="000723E5" w:rsidRPr="00500ECF" w:rsidRDefault="000723E5" w:rsidP="008C4AA8">
      <w:pPr>
        <w:spacing w:after="0" w:line="360" w:lineRule="auto"/>
        <w:jc w:val="both"/>
        <w:rPr>
          <w:rFonts w:ascii="GHEA Grapalat" w:eastAsia="Times New Roman" w:hAnsi="GHEA Grapalat" w:cs="Sylfaen"/>
          <w:sz w:val="26"/>
          <w:szCs w:val="26"/>
          <w:lang w:val="hy-AM"/>
        </w:rPr>
      </w:pPr>
    </w:p>
    <w:p w:rsidR="00500ECF" w:rsidRDefault="00500ECF" w:rsidP="008C4AA8">
      <w:pPr>
        <w:spacing w:after="0" w:line="360" w:lineRule="auto"/>
        <w:jc w:val="both"/>
        <w:rPr>
          <w:rFonts w:ascii="GHEA Grapalat" w:eastAsia="Times New Roman" w:hAnsi="GHEA Grapalat" w:cs="Sylfaen"/>
          <w:sz w:val="26"/>
          <w:szCs w:val="26"/>
          <w:lang w:val="hy-AM"/>
        </w:rPr>
      </w:pPr>
    </w:p>
    <w:p w:rsidR="00B81327" w:rsidRDefault="00B81327" w:rsidP="008C4AA8">
      <w:pPr>
        <w:spacing w:after="0" w:line="360" w:lineRule="auto"/>
        <w:jc w:val="both"/>
        <w:rPr>
          <w:rFonts w:ascii="GHEA Grapalat" w:eastAsia="Times New Roman" w:hAnsi="GHEA Grapalat" w:cs="Sylfaen"/>
          <w:sz w:val="26"/>
          <w:szCs w:val="26"/>
          <w:lang w:val="hy-AM"/>
        </w:rPr>
      </w:pPr>
    </w:p>
    <w:p w:rsidR="00B81327" w:rsidRPr="00500ECF" w:rsidRDefault="00B81327" w:rsidP="008C4AA8">
      <w:pPr>
        <w:spacing w:after="0" w:line="360" w:lineRule="auto"/>
        <w:jc w:val="both"/>
        <w:rPr>
          <w:rFonts w:ascii="GHEA Grapalat" w:eastAsia="Times New Roman" w:hAnsi="GHEA Grapalat" w:cs="Sylfaen"/>
          <w:sz w:val="26"/>
          <w:szCs w:val="26"/>
          <w:lang w:val="hy-AM"/>
        </w:rPr>
      </w:pPr>
    </w:p>
    <w:p w:rsidR="009C621B" w:rsidRPr="00500ECF" w:rsidRDefault="009C621B" w:rsidP="008C4AA8">
      <w:pPr>
        <w:spacing w:after="0" w:line="360" w:lineRule="auto"/>
        <w:jc w:val="both"/>
        <w:rPr>
          <w:rFonts w:ascii="GHEA Grapalat" w:eastAsia="Times New Roman" w:hAnsi="GHEA Grapalat" w:cs="Sylfaen"/>
          <w:sz w:val="26"/>
          <w:szCs w:val="26"/>
          <w:lang w:val="hy-AM"/>
        </w:rPr>
      </w:pPr>
    </w:p>
    <w:p w:rsidR="00881B5F" w:rsidRPr="00500ECF" w:rsidRDefault="00B56DCA" w:rsidP="00CF3258">
      <w:pPr>
        <w:pStyle w:val="a3"/>
        <w:numPr>
          <w:ilvl w:val="0"/>
          <w:numId w:val="3"/>
        </w:numPr>
        <w:spacing w:after="0" w:line="240" w:lineRule="auto"/>
        <w:ind w:left="426" w:hanging="426"/>
        <w:jc w:val="center"/>
        <w:rPr>
          <w:rFonts w:ascii="GHEA Grapalat" w:hAnsi="GHEA Grapalat" w:cs="Sylfaen"/>
          <w:b/>
          <w:sz w:val="26"/>
          <w:szCs w:val="26"/>
          <w:lang w:val="hy-AM"/>
        </w:rPr>
      </w:pPr>
      <w:r w:rsidRPr="00500ECF">
        <w:rPr>
          <w:rFonts w:ascii="GHEA Grapalat" w:hAnsi="GHEA Grapalat"/>
          <w:b/>
          <w:sz w:val="26"/>
          <w:szCs w:val="26"/>
          <w:lang w:val="hy-AM"/>
        </w:rPr>
        <w:lastRenderedPageBreak/>
        <w:t>Պ</w:t>
      </w:r>
      <w:r w:rsidR="00881B5F" w:rsidRPr="00500ECF">
        <w:rPr>
          <w:rFonts w:ascii="GHEA Grapalat" w:hAnsi="GHEA Grapalat" w:cs="Sylfaen"/>
          <w:b/>
          <w:sz w:val="26"/>
          <w:szCs w:val="26"/>
          <w:lang w:val="hy-AM"/>
        </w:rPr>
        <w:t>աշտոնատար անձանց գործողությունների կամ անգործության դեմ բողոքները</w:t>
      </w:r>
    </w:p>
    <w:p w:rsidR="000723E5" w:rsidRPr="00500ECF" w:rsidRDefault="000723E5" w:rsidP="008C4AA8">
      <w:pPr>
        <w:spacing w:after="0" w:line="360" w:lineRule="auto"/>
        <w:jc w:val="both"/>
        <w:rPr>
          <w:rFonts w:ascii="GHEA Grapalat" w:hAnsi="GHEA Grapalat"/>
          <w:bCs/>
          <w:sz w:val="26"/>
          <w:szCs w:val="26"/>
          <w:lang w:val="hy-AM"/>
        </w:rPr>
      </w:pPr>
    </w:p>
    <w:p w:rsidR="00E8761D" w:rsidRPr="006C0636" w:rsidRDefault="002B62AB" w:rsidP="006436A1">
      <w:pPr>
        <w:spacing w:after="0" w:line="360" w:lineRule="auto"/>
        <w:ind w:firstLine="426"/>
        <w:jc w:val="both"/>
        <w:rPr>
          <w:rFonts w:ascii="GHEA Grapalat" w:hAnsi="GHEA Grapalat"/>
          <w:sz w:val="26"/>
          <w:szCs w:val="26"/>
          <w:lang w:val="hy-AM"/>
        </w:rPr>
      </w:pPr>
      <w:r w:rsidRPr="00500ECF">
        <w:rPr>
          <w:rFonts w:ascii="GHEA Grapalat" w:hAnsi="GHEA Grapalat"/>
          <w:sz w:val="26"/>
          <w:szCs w:val="26"/>
          <w:lang w:val="hy-AM"/>
        </w:rPr>
        <w:t xml:space="preserve">2019 թվականի ընթացքում </w:t>
      </w:r>
      <w:r w:rsidR="00DB4181" w:rsidRPr="00500ECF">
        <w:rPr>
          <w:rFonts w:ascii="GHEA Grapalat" w:hAnsi="GHEA Grapalat"/>
          <w:sz w:val="26"/>
          <w:szCs w:val="26"/>
          <w:lang w:val="hy-AM"/>
        </w:rPr>
        <w:t>ՇՎՏՄ-ի</w:t>
      </w:r>
      <w:r w:rsidRPr="00500ECF">
        <w:rPr>
          <w:rFonts w:ascii="GHEA Grapalat" w:hAnsi="GHEA Grapalat"/>
          <w:sz w:val="26"/>
          <w:szCs w:val="26"/>
          <w:lang w:val="hy-AM"/>
        </w:rPr>
        <w:t xml:space="preserve"> կողմից կիրառված վարչական ակտի դեմ բերվել է թվով 9 հայցադիմում</w:t>
      </w:r>
      <w:r w:rsidR="00021C81" w:rsidRPr="00500ECF">
        <w:rPr>
          <w:rFonts w:ascii="GHEA Grapalat" w:hAnsi="GHEA Grapalat"/>
          <w:sz w:val="26"/>
          <w:szCs w:val="26"/>
          <w:lang w:val="hy-AM"/>
        </w:rPr>
        <w:t>:</w:t>
      </w:r>
      <w:r w:rsidR="0051535F" w:rsidRPr="00500ECF">
        <w:rPr>
          <w:rFonts w:ascii="GHEA Grapalat" w:hAnsi="GHEA Grapalat"/>
          <w:sz w:val="26"/>
          <w:szCs w:val="26"/>
          <w:lang w:val="hy-AM"/>
        </w:rPr>
        <w:t xml:space="preserve"> </w:t>
      </w:r>
      <w:r w:rsidRPr="00500ECF">
        <w:rPr>
          <w:rFonts w:ascii="GHEA Grapalat" w:hAnsi="GHEA Grapalat"/>
          <w:sz w:val="26"/>
          <w:szCs w:val="26"/>
          <w:lang w:val="hy-AM"/>
        </w:rPr>
        <w:t>2020 թվականի</w:t>
      </w:r>
      <w:r w:rsidR="0051535F" w:rsidRPr="00500ECF">
        <w:rPr>
          <w:rFonts w:ascii="GHEA Grapalat" w:hAnsi="GHEA Grapalat"/>
          <w:sz w:val="26"/>
          <w:szCs w:val="26"/>
          <w:lang w:val="hy-AM"/>
        </w:rPr>
        <w:t>ն՝</w:t>
      </w:r>
      <w:r w:rsidRPr="00500ECF">
        <w:rPr>
          <w:rFonts w:ascii="GHEA Grapalat" w:hAnsi="GHEA Grapalat"/>
          <w:sz w:val="26"/>
          <w:szCs w:val="26"/>
          <w:lang w:val="hy-AM"/>
        </w:rPr>
        <w:t xml:space="preserve"> 12 հայցադիմում, </w:t>
      </w:r>
      <w:r w:rsidR="0051535F" w:rsidRPr="00500ECF">
        <w:rPr>
          <w:rFonts w:ascii="GHEA Grapalat" w:hAnsi="GHEA Grapalat"/>
          <w:sz w:val="26"/>
          <w:szCs w:val="26"/>
          <w:lang w:val="hy-AM"/>
        </w:rPr>
        <w:t>իսկ 2021 թվականին՝ 3</w:t>
      </w:r>
      <w:r w:rsidR="006C0636" w:rsidRPr="006C0636">
        <w:rPr>
          <w:rFonts w:ascii="GHEA Grapalat" w:hAnsi="GHEA Grapalat"/>
          <w:sz w:val="26"/>
          <w:szCs w:val="26"/>
          <w:lang w:val="hy-AM"/>
        </w:rPr>
        <w:t>5</w:t>
      </w:r>
      <w:r w:rsidR="006C0636">
        <w:rPr>
          <w:rFonts w:ascii="GHEA Grapalat" w:hAnsi="GHEA Grapalat"/>
          <w:sz w:val="26"/>
          <w:szCs w:val="26"/>
          <w:lang w:val="hy-AM"/>
        </w:rPr>
        <w:t xml:space="preserve">,  վարչական ակտերը անվավեր ճանաչելու պահանջով: </w:t>
      </w:r>
    </w:p>
    <w:p w:rsidR="00A175A7" w:rsidRDefault="00A175A7" w:rsidP="00A175A7">
      <w:pPr>
        <w:spacing w:after="0" w:line="360" w:lineRule="auto"/>
        <w:ind w:firstLine="426"/>
        <w:jc w:val="both"/>
        <w:rPr>
          <w:rFonts w:ascii="GHEA Grapalat" w:hAnsi="GHEA Grapalat"/>
          <w:sz w:val="26"/>
          <w:szCs w:val="26"/>
          <w:lang w:val="hy-AM"/>
        </w:rPr>
      </w:pPr>
      <w:r w:rsidRPr="00A175A7">
        <w:rPr>
          <w:rFonts w:ascii="GHEA Grapalat" w:hAnsi="GHEA Grapalat"/>
          <w:sz w:val="26"/>
          <w:szCs w:val="26"/>
          <w:lang w:val="hy-AM"/>
        </w:rPr>
        <w:t xml:space="preserve">2021 </w:t>
      </w:r>
      <w:r w:rsidR="0099273F">
        <w:rPr>
          <w:rFonts w:ascii="GHEA Grapalat" w:hAnsi="GHEA Grapalat"/>
          <w:sz w:val="26"/>
          <w:szCs w:val="26"/>
          <w:lang w:val="hy-AM"/>
        </w:rPr>
        <w:t xml:space="preserve">թվականի </w:t>
      </w:r>
      <w:r w:rsidRPr="00500ECF">
        <w:rPr>
          <w:rFonts w:ascii="GHEA Grapalat" w:hAnsi="GHEA Grapalat"/>
          <w:sz w:val="26"/>
          <w:szCs w:val="26"/>
          <w:lang w:val="hy-AM"/>
        </w:rPr>
        <w:t>35 որոշում</w:t>
      </w:r>
      <w:r w:rsidR="0099273F">
        <w:rPr>
          <w:rFonts w:ascii="GHEA Grapalat" w:hAnsi="GHEA Grapalat"/>
          <w:sz w:val="26"/>
          <w:szCs w:val="26"/>
          <w:lang w:val="hy-AM"/>
        </w:rPr>
        <w:t>ներից</w:t>
      </w:r>
      <w:r w:rsidRPr="00500ECF">
        <w:rPr>
          <w:rFonts w:ascii="GHEA Grapalat" w:hAnsi="GHEA Grapalat"/>
          <w:sz w:val="26"/>
          <w:szCs w:val="26"/>
          <w:lang w:val="hy-AM"/>
        </w:rPr>
        <w:t xml:space="preserve"> 6</w:t>
      </w:r>
      <w:r>
        <w:rPr>
          <w:rFonts w:ascii="GHEA Grapalat" w:hAnsi="GHEA Grapalat"/>
          <w:sz w:val="26"/>
          <w:szCs w:val="26"/>
          <w:lang w:val="hy-AM"/>
        </w:rPr>
        <w:t xml:space="preserve">-ը </w:t>
      </w:r>
      <w:r w:rsidRPr="00500ECF">
        <w:rPr>
          <w:rFonts w:ascii="GHEA Grapalat" w:hAnsi="GHEA Grapalat"/>
          <w:sz w:val="26"/>
          <w:szCs w:val="26"/>
          <w:lang w:val="hy-AM"/>
        </w:rPr>
        <w:t>դատարանի կողմից բավարարվել է, 3  վճիռ կայացվել է ի օգուտ ՇՎՏՄ-ի, 5 հայցադիմում վերադարձվել է, 1  հայցադիմումի ընդունումը մերժվել է, 20 հայցադիմումով դեռևս դատաքննություն իրականացված չէ։</w:t>
      </w:r>
    </w:p>
    <w:p w:rsidR="001B67CC" w:rsidRPr="000320BB" w:rsidRDefault="001B67CC" w:rsidP="00A175A7">
      <w:pPr>
        <w:spacing w:after="0" w:line="360" w:lineRule="auto"/>
        <w:ind w:firstLine="426"/>
        <w:jc w:val="both"/>
        <w:rPr>
          <w:rFonts w:ascii="GHEA Grapalat" w:hAnsi="GHEA Grapalat"/>
          <w:sz w:val="26"/>
          <w:szCs w:val="26"/>
          <w:lang w:val="hy-AM"/>
        </w:rPr>
      </w:pPr>
    </w:p>
    <w:p w:rsidR="002337FB" w:rsidRPr="00500ECF" w:rsidRDefault="00B56DCA" w:rsidP="00CF3258">
      <w:pPr>
        <w:pStyle w:val="a3"/>
        <w:numPr>
          <w:ilvl w:val="0"/>
          <w:numId w:val="3"/>
        </w:numPr>
        <w:spacing w:after="0" w:line="240" w:lineRule="auto"/>
        <w:ind w:left="426" w:hanging="426"/>
        <w:jc w:val="center"/>
        <w:rPr>
          <w:rFonts w:ascii="GHEA Grapalat" w:hAnsi="GHEA Grapalat"/>
          <w:b/>
          <w:sz w:val="26"/>
          <w:szCs w:val="26"/>
          <w:lang w:val="hy-AM"/>
        </w:rPr>
      </w:pPr>
      <w:r w:rsidRPr="00500ECF">
        <w:rPr>
          <w:rFonts w:ascii="GHEA Grapalat" w:hAnsi="GHEA Grapalat"/>
          <w:b/>
          <w:sz w:val="26"/>
          <w:szCs w:val="26"/>
          <w:lang w:val="en-US"/>
        </w:rPr>
        <w:t>Վ</w:t>
      </w:r>
      <w:r w:rsidR="002337FB" w:rsidRPr="00500ECF">
        <w:rPr>
          <w:rFonts w:ascii="GHEA Grapalat" w:hAnsi="GHEA Grapalat"/>
          <w:b/>
          <w:sz w:val="26"/>
          <w:szCs w:val="26"/>
          <w:lang w:val="hy-AM"/>
        </w:rPr>
        <w:t>երահսկման ոլորտի իրավիճակի կանխատեսումը</w:t>
      </w:r>
    </w:p>
    <w:p w:rsidR="002337FB" w:rsidRPr="00500ECF" w:rsidRDefault="002337FB" w:rsidP="008C4AA8">
      <w:pPr>
        <w:pStyle w:val="a6"/>
        <w:shd w:val="clear" w:color="auto" w:fill="FFFFFF"/>
        <w:spacing w:before="0" w:beforeAutospacing="0" w:after="0" w:afterAutospacing="0" w:line="360" w:lineRule="auto"/>
        <w:jc w:val="both"/>
        <w:rPr>
          <w:rFonts w:ascii="GHEA Grapalat" w:hAnsi="GHEA Grapalat" w:cs="Sylfaen"/>
          <w:sz w:val="26"/>
          <w:szCs w:val="26"/>
          <w:lang w:val="hy-AM"/>
        </w:rPr>
      </w:pPr>
    </w:p>
    <w:p w:rsidR="00D9404E" w:rsidRPr="00500ECF" w:rsidRDefault="00D9404E" w:rsidP="006436A1">
      <w:pPr>
        <w:spacing w:after="0" w:line="360" w:lineRule="auto"/>
        <w:jc w:val="both"/>
        <w:rPr>
          <w:rFonts w:ascii="GHEA Grapalat" w:hAnsi="GHEA Grapalat" w:cs="Sylfaen"/>
          <w:sz w:val="26"/>
          <w:szCs w:val="26"/>
          <w:lang w:val="hy-AM"/>
        </w:rPr>
      </w:pPr>
      <w:r w:rsidRPr="00500ECF">
        <w:rPr>
          <w:rFonts w:ascii="GHEA Grapalat" w:hAnsi="GHEA Grapalat" w:cs="Sylfaen"/>
          <w:sz w:val="26"/>
          <w:szCs w:val="26"/>
          <w:lang w:val="hy-AM"/>
        </w:rPr>
        <w:tab/>
      </w:r>
      <w:r w:rsidR="005A7814" w:rsidRPr="00500ECF">
        <w:rPr>
          <w:rFonts w:ascii="GHEA Grapalat" w:hAnsi="GHEA Grapalat" w:cs="Sylfaen"/>
          <w:sz w:val="26"/>
          <w:szCs w:val="26"/>
          <w:lang w:val="hy-AM"/>
        </w:rPr>
        <w:t>ՇՎՏՄ-ն</w:t>
      </w:r>
      <w:r w:rsidRPr="00500ECF">
        <w:rPr>
          <w:rFonts w:ascii="GHEA Grapalat" w:hAnsi="GHEA Grapalat" w:cs="Sylfaen"/>
          <w:sz w:val="26"/>
          <w:szCs w:val="26"/>
          <w:lang w:val="hy-AM"/>
        </w:rPr>
        <w:t xml:space="preserve"> շարունակական և հետևողական աշխատանքի արդյու</w:t>
      </w:r>
      <w:r w:rsidR="0027747C" w:rsidRPr="00500ECF">
        <w:rPr>
          <w:rFonts w:ascii="GHEA Grapalat" w:hAnsi="GHEA Grapalat" w:cs="Sylfaen"/>
          <w:sz w:val="26"/>
          <w:szCs w:val="26"/>
          <w:lang w:val="hy-AM"/>
        </w:rPr>
        <w:t>ք</w:t>
      </w:r>
      <w:r w:rsidRPr="00500ECF">
        <w:rPr>
          <w:rFonts w:ascii="GHEA Grapalat" w:hAnsi="GHEA Grapalat" w:cs="Sylfaen"/>
          <w:sz w:val="26"/>
          <w:szCs w:val="26"/>
          <w:lang w:val="hy-AM"/>
        </w:rPr>
        <w:t>նում կանխատեսում է 202</w:t>
      </w:r>
      <w:r w:rsidR="00F20C10" w:rsidRPr="00500ECF">
        <w:rPr>
          <w:rFonts w:ascii="GHEA Grapalat" w:hAnsi="GHEA Grapalat" w:cs="Sylfaen"/>
          <w:sz w:val="26"/>
          <w:szCs w:val="26"/>
          <w:lang w:val="hy-AM"/>
        </w:rPr>
        <w:t>2</w:t>
      </w:r>
      <w:r w:rsidRPr="00500ECF">
        <w:rPr>
          <w:rFonts w:ascii="GHEA Grapalat" w:hAnsi="GHEA Grapalat" w:cs="Sylfaen"/>
          <w:sz w:val="26"/>
          <w:szCs w:val="26"/>
          <w:lang w:val="hy-AM"/>
        </w:rPr>
        <w:t xml:space="preserve"> թվականի ստորև ներկայացված ցուցանիշների մասով՝</w:t>
      </w:r>
    </w:p>
    <w:p w:rsidR="00D9404E" w:rsidRPr="00500ECF" w:rsidRDefault="00D9404E" w:rsidP="006436A1">
      <w:pPr>
        <w:pStyle w:val="a3"/>
        <w:numPr>
          <w:ilvl w:val="0"/>
          <w:numId w:val="7"/>
        </w:numPr>
        <w:spacing w:after="0" w:line="360" w:lineRule="auto"/>
        <w:ind w:left="426"/>
        <w:jc w:val="both"/>
        <w:rPr>
          <w:rFonts w:ascii="GHEA Grapalat" w:hAnsi="GHEA Grapalat"/>
          <w:sz w:val="26"/>
          <w:szCs w:val="26"/>
          <w:lang w:val="hy-AM"/>
        </w:rPr>
      </w:pPr>
      <w:r w:rsidRPr="00500ECF">
        <w:rPr>
          <w:rFonts w:ascii="GHEA Grapalat" w:hAnsi="GHEA Grapalat" w:cs="Sylfaen"/>
          <w:sz w:val="26"/>
          <w:szCs w:val="26"/>
          <w:u w:val="single"/>
          <w:lang w:val="hy-AM"/>
        </w:rPr>
        <w:t>համապատասխանության գնահատման ոլորտում</w:t>
      </w:r>
      <w:r w:rsidR="00F221F6" w:rsidRPr="00500ECF">
        <w:rPr>
          <w:rFonts w:ascii="GHEA Grapalat" w:hAnsi="GHEA Grapalat" w:cs="Sylfaen"/>
          <w:sz w:val="26"/>
          <w:szCs w:val="26"/>
          <w:u w:val="single"/>
          <w:lang w:val="hy-AM"/>
        </w:rPr>
        <w:t>՝</w:t>
      </w:r>
      <w:r w:rsidRPr="00500ECF">
        <w:rPr>
          <w:rFonts w:ascii="GHEA Grapalat" w:hAnsi="GHEA Grapalat" w:cs="Sylfaen"/>
          <w:sz w:val="26"/>
          <w:szCs w:val="26"/>
          <w:lang w:val="hy-AM"/>
        </w:rPr>
        <w:t xml:space="preserve"> իրազեկման մակարդակի բարձրացման,</w:t>
      </w:r>
      <w:r w:rsidR="00F221F6" w:rsidRPr="00500ECF">
        <w:rPr>
          <w:rFonts w:ascii="GHEA Grapalat" w:hAnsi="GHEA Grapalat" w:cs="Sylfaen"/>
          <w:sz w:val="26"/>
          <w:szCs w:val="26"/>
          <w:lang w:val="hy-AM"/>
        </w:rPr>
        <w:t xml:space="preserve"> ինչպես նաև </w:t>
      </w:r>
      <w:r w:rsidRPr="00500ECF">
        <w:rPr>
          <w:rFonts w:ascii="GHEA Grapalat" w:hAnsi="GHEA Grapalat" w:cs="Sylfaen"/>
          <w:sz w:val="26"/>
          <w:szCs w:val="26"/>
          <w:lang w:val="hy-AM"/>
        </w:rPr>
        <w:t>վերահսկողական գործառույթի գործիքակազմի կիրառմամբ ապահովել համապատասխանության գնահատման ընթացակարգ անցած ոչ պարենային արտադրանքի</w:t>
      </w:r>
      <w:r w:rsidR="00F221F6" w:rsidRPr="00500ECF">
        <w:rPr>
          <w:rFonts w:ascii="GHEA Grapalat" w:hAnsi="GHEA Grapalat" w:cs="Sylfaen"/>
          <w:sz w:val="26"/>
          <w:szCs w:val="26"/>
          <w:lang w:val="hy-AM"/>
        </w:rPr>
        <w:t xml:space="preserve"> </w:t>
      </w:r>
      <w:r w:rsidRPr="00500ECF">
        <w:rPr>
          <w:rFonts w:ascii="GHEA Grapalat" w:hAnsi="GHEA Grapalat" w:cs="Sylfaen"/>
          <w:sz w:val="26"/>
          <w:szCs w:val="26"/>
          <w:lang w:val="hy-AM"/>
        </w:rPr>
        <w:t>աճ,</w:t>
      </w:r>
    </w:p>
    <w:p w:rsidR="00D9404E" w:rsidRPr="00500ECF" w:rsidRDefault="00D9404E" w:rsidP="006436A1">
      <w:pPr>
        <w:pStyle w:val="a3"/>
        <w:numPr>
          <w:ilvl w:val="0"/>
          <w:numId w:val="7"/>
        </w:numPr>
        <w:spacing w:after="0" w:line="360" w:lineRule="auto"/>
        <w:ind w:left="426"/>
        <w:jc w:val="both"/>
        <w:rPr>
          <w:rFonts w:ascii="GHEA Grapalat" w:hAnsi="GHEA Grapalat"/>
          <w:sz w:val="26"/>
          <w:szCs w:val="26"/>
          <w:lang w:val="hy-AM"/>
        </w:rPr>
      </w:pPr>
      <w:r w:rsidRPr="00500ECF">
        <w:rPr>
          <w:rFonts w:ascii="GHEA Grapalat" w:hAnsi="GHEA Grapalat" w:cs="Sylfaen"/>
          <w:sz w:val="26"/>
          <w:szCs w:val="26"/>
          <w:u w:val="single"/>
          <w:lang w:val="hy-AM"/>
        </w:rPr>
        <w:t>չափագիտության ոլորտում</w:t>
      </w:r>
      <w:r w:rsidR="00F221F6" w:rsidRPr="00500ECF">
        <w:rPr>
          <w:rFonts w:ascii="GHEA Grapalat" w:hAnsi="GHEA Grapalat" w:cs="Sylfaen"/>
          <w:sz w:val="26"/>
          <w:szCs w:val="26"/>
          <w:u w:val="single"/>
          <w:lang w:val="hy-AM"/>
        </w:rPr>
        <w:t>՝</w:t>
      </w:r>
      <w:r w:rsidRPr="00500ECF">
        <w:rPr>
          <w:rFonts w:ascii="GHEA Grapalat" w:hAnsi="GHEA Grapalat" w:cs="Sylfaen"/>
          <w:sz w:val="26"/>
          <w:szCs w:val="26"/>
          <w:lang w:val="hy-AM"/>
        </w:rPr>
        <w:t xml:space="preserve"> չափագիտական պետական լիազոր մարմնի հետ համագործակցության մակարդակի բարձրացման և վերահսկողական գործառույթի իրականացմամբ ապահովել ստուգաչափված չափման միջոցների շահագործման աճ,</w:t>
      </w:r>
    </w:p>
    <w:p w:rsidR="00D9404E" w:rsidRPr="00500ECF" w:rsidRDefault="00D9404E" w:rsidP="006436A1">
      <w:pPr>
        <w:pStyle w:val="a3"/>
        <w:numPr>
          <w:ilvl w:val="0"/>
          <w:numId w:val="7"/>
        </w:numPr>
        <w:spacing w:after="0" w:line="360" w:lineRule="auto"/>
        <w:ind w:left="426"/>
        <w:jc w:val="both"/>
        <w:rPr>
          <w:rFonts w:ascii="GHEA Grapalat" w:hAnsi="GHEA Grapalat"/>
          <w:sz w:val="26"/>
          <w:szCs w:val="26"/>
          <w:lang w:val="hy-AM"/>
        </w:rPr>
      </w:pPr>
      <w:r w:rsidRPr="00500ECF">
        <w:rPr>
          <w:rFonts w:ascii="GHEA Grapalat" w:hAnsi="GHEA Grapalat" w:cs="Sylfaen"/>
          <w:sz w:val="26"/>
          <w:szCs w:val="26"/>
          <w:u w:val="single"/>
          <w:lang w:val="hy-AM"/>
        </w:rPr>
        <w:t>մակնշման ոլորտում</w:t>
      </w:r>
      <w:r w:rsidR="00F221F6" w:rsidRPr="00500ECF">
        <w:rPr>
          <w:rFonts w:ascii="GHEA Grapalat" w:hAnsi="GHEA Grapalat" w:cs="Sylfaen"/>
          <w:sz w:val="26"/>
          <w:szCs w:val="26"/>
          <w:u w:val="single"/>
          <w:lang w:val="hy-AM"/>
        </w:rPr>
        <w:t>՝</w:t>
      </w:r>
      <w:r w:rsidRPr="00500ECF">
        <w:rPr>
          <w:rFonts w:ascii="GHEA Grapalat" w:hAnsi="GHEA Grapalat" w:cs="Sylfaen"/>
          <w:sz w:val="26"/>
          <w:szCs w:val="26"/>
          <w:lang w:val="hy-AM"/>
        </w:rPr>
        <w:t xml:space="preserve"> սպառողների իրազեկման մակարդակի բարձրացման, շուկայի ուսումնասիրության և վերահսկողական գործառույթի գործիքակազմի կիրառմամբ ապահովել առանց մակնշման կամ թերի մակնշմամբ ոչ պարենային արտադրանքի </w:t>
      </w:r>
      <w:r w:rsidR="0027747C" w:rsidRPr="00500ECF">
        <w:rPr>
          <w:rFonts w:ascii="GHEA Grapalat" w:hAnsi="GHEA Grapalat" w:cs="Sylfaen"/>
          <w:sz w:val="26"/>
          <w:szCs w:val="26"/>
          <w:lang w:val="hy-AM"/>
        </w:rPr>
        <w:t>իրաց</w:t>
      </w:r>
      <w:r w:rsidRPr="00500ECF">
        <w:rPr>
          <w:rFonts w:ascii="GHEA Grapalat" w:hAnsi="GHEA Grapalat" w:cs="Sylfaen"/>
          <w:sz w:val="26"/>
          <w:szCs w:val="26"/>
          <w:lang w:val="hy-AM"/>
        </w:rPr>
        <w:t>ման նվազում</w:t>
      </w:r>
      <w:r w:rsidR="00F221F6" w:rsidRPr="00500ECF">
        <w:rPr>
          <w:rFonts w:ascii="GHEA Grapalat" w:hAnsi="GHEA Grapalat" w:cs="Sylfaen"/>
          <w:sz w:val="26"/>
          <w:szCs w:val="26"/>
          <w:lang w:val="hy-AM"/>
        </w:rPr>
        <w:t>,</w:t>
      </w:r>
    </w:p>
    <w:p w:rsidR="00660F73" w:rsidRPr="002F29E6" w:rsidRDefault="00F221F6" w:rsidP="002F29E6">
      <w:pPr>
        <w:pStyle w:val="a3"/>
        <w:numPr>
          <w:ilvl w:val="0"/>
          <w:numId w:val="7"/>
        </w:numPr>
        <w:spacing w:after="0" w:line="360" w:lineRule="auto"/>
        <w:ind w:left="426"/>
        <w:jc w:val="both"/>
        <w:rPr>
          <w:rFonts w:ascii="GHEA Grapalat" w:hAnsi="GHEA Grapalat" w:cs="Sylfaen"/>
          <w:sz w:val="26"/>
          <w:szCs w:val="26"/>
          <w:lang w:val="hy-AM"/>
        </w:rPr>
      </w:pPr>
      <w:r w:rsidRPr="00500ECF">
        <w:rPr>
          <w:rFonts w:ascii="GHEA Grapalat" w:hAnsi="GHEA Grapalat" w:cs="Sylfaen"/>
          <w:sz w:val="26"/>
          <w:szCs w:val="26"/>
          <w:u w:val="single"/>
          <w:lang w:val="hy-AM"/>
        </w:rPr>
        <w:t>ո</w:t>
      </w:r>
      <w:r w:rsidR="008F408D" w:rsidRPr="00500ECF">
        <w:rPr>
          <w:rFonts w:ascii="GHEA Grapalat" w:hAnsi="GHEA Grapalat" w:cs="Sylfaen"/>
          <w:sz w:val="26"/>
          <w:szCs w:val="26"/>
          <w:u w:val="single"/>
          <w:lang w:val="hy-AM"/>
        </w:rPr>
        <w:t xml:space="preserve">չ պարենային արտադրանքների </w:t>
      </w:r>
      <w:r w:rsidR="004C394C" w:rsidRPr="00500ECF">
        <w:rPr>
          <w:rFonts w:ascii="GHEA Grapalat" w:hAnsi="GHEA Grapalat" w:cs="Sylfaen"/>
          <w:sz w:val="26"/>
          <w:szCs w:val="26"/>
          <w:u w:val="single"/>
          <w:lang w:val="hy-AM"/>
        </w:rPr>
        <w:t>ոլորտում՝</w:t>
      </w:r>
      <w:r w:rsidR="00D61BEB" w:rsidRPr="00500ECF">
        <w:rPr>
          <w:rFonts w:ascii="GHEA Grapalat" w:hAnsi="GHEA Grapalat" w:cs="Sylfaen"/>
          <w:sz w:val="26"/>
          <w:szCs w:val="26"/>
          <w:lang w:val="hy-AM"/>
        </w:rPr>
        <w:t xml:space="preserve"> </w:t>
      </w:r>
      <w:r w:rsidR="008F408D" w:rsidRPr="00500ECF">
        <w:rPr>
          <w:rFonts w:ascii="GHEA Grapalat" w:hAnsi="GHEA Grapalat"/>
          <w:sz w:val="26"/>
          <w:szCs w:val="26"/>
          <w:lang w:val="hy-AM"/>
        </w:rPr>
        <w:t>անվտանգության ցուցանիշների պահպանման աճ</w:t>
      </w:r>
    </w:p>
    <w:p w:rsidR="00660F73" w:rsidRPr="00500ECF" w:rsidRDefault="00660F73" w:rsidP="002F29E6">
      <w:pPr>
        <w:spacing w:after="0" w:line="360" w:lineRule="auto"/>
        <w:rPr>
          <w:rFonts w:ascii="GHEA Grapalat" w:hAnsi="GHEA Grapalat" w:cs="Sylfaen"/>
          <w:sz w:val="26"/>
          <w:szCs w:val="26"/>
          <w:lang w:val="hy-AM"/>
        </w:rPr>
      </w:pPr>
    </w:p>
    <w:p w:rsidR="00975946" w:rsidRPr="00500ECF" w:rsidRDefault="008320D6" w:rsidP="009C621B">
      <w:pPr>
        <w:pStyle w:val="a3"/>
        <w:numPr>
          <w:ilvl w:val="0"/>
          <w:numId w:val="3"/>
        </w:numPr>
        <w:spacing w:after="0" w:line="240" w:lineRule="auto"/>
        <w:ind w:left="426" w:hanging="426"/>
        <w:jc w:val="center"/>
        <w:rPr>
          <w:rFonts w:ascii="GHEA Grapalat" w:hAnsi="GHEA Grapalat" w:cs="Sylfaen"/>
          <w:sz w:val="26"/>
          <w:szCs w:val="26"/>
          <w:lang w:val="hy-AM"/>
        </w:rPr>
      </w:pPr>
      <w:r w:rsidRPr="00500ECF">
        <w:rPr>
          <w:rFonts w:ascii="GHEA Grapalat" w:hAnsi="GHEA Grapalat" w:cs="Sylfaen"/>
          <w:b/>
          <w:sz w:val="26"/>
          <w:szCs w:val="26"/>
          <w:lang w:val="hy-AM"/>
        </w:rPr>
        <w:t>Որակի ստորաբաժանման կոմից կատարողականի գնահատման վերաբերյալ տարեկան հաշվետվություն</w:t>
      </w:r>
    </w:p>
    <w:p w:rsidR="00975946" w:rsidRDefault="00975946" w:rsidP="00975946">
      <w:pPr>
        <w:spacing w:after="0" w:line="240" w:lineRule="auto"/>
        <w:jc w:val="center"/>
        <w:rPr>
          <w:rFonts w:ascii="GHEA Grapalat" w:hAnsi="GHEA Grapalat" w:cs="Sylfaen"/>
          <w:sz w:val="26"/>
          <w:szCs w:val="26"/>
          <w:lang w:val="hy-AM"/>
        </w:rPr>
      </w:pPr>
    </w:p>
    <w:p w:rsidR="00500ECF" w:rsidRPr="00500ECF" w:rsidRDefault="00500ECF" w:rsidP="00975946">
      <w:pPr>
        <w:spacing w:after="0" w:line="240" w:lineRule="auto"/>
        <w:jc w:val="center"/>
        <w:rPr>
          <w:rFonts w:ascii="GHEA Grapalat" w:hAnsi="GHEA Grapalat" w:cs="Sylfaen"/>
          <w:sz w:val="26"/>
          <w:szCs w:val="26"/>
          <w:lang w:val="hy-AM"/>
        </w:rPr>
      </w:pPr>
    </w:p>
    <w:p w:rsidR="004E7BAA" w:rsidRPr="00500ECF" w:rsidRDefault="004E7BAA" w:rsidP="00975946">
      <w:pPr>
        <w:spacing w:after="0" w:line="240" w:lineRule="auto"/>
        <w:jc w:val="center"/>
        <w:rPr>
          <w:rFonts w:ascii="GHEA Grapalat" w:hAnsi="GHEA Grapalat" w:cs="Sylfaen"/>
          <w:sz w:val="26"/>
          <w:szCs w:val="26"/>
          <w:lang w:val="hy-AM"/>
        </w:rPr>
      </w:pPr>
    </w:p>
    <w:p w:rsidR="00975946" w:rsidRPr="00500ECF" w:rsidRDefault="00975946" w:rsidP="00187EF2">
      <w:pPr>
        <w:spacing w:after="0" w:line="360" w:lineRule="auto"/>
        <w:ind w:firstLine="375"/>
        <w:jc w:val="both"/>
        <w:rPr>
          <w:rFonts w:ascii="GHEA Grapalat" w:hAnsi="GHEA Grapalat"/>
          <w:sz w:val="26"/>
          <w:szCs w:val="26"/>
          <w:lang w:val="hy-AM"/>
        </w:rPr>
      </w:pPr>
      <w:r w:rsidRPr="00500ECF">
        <w:rPr>
          <w:rFonts w:ascii="GHEA Grapalat" w:hAnsi="GHEA Grapalat" w:cs="Sylfaen"/>
          <w:sz w:val="26"/>
          <w:szCs w:val="26"/>
          <w:lang w:val="hy-AM"/>
        </w:rPr>
        <w:t>Սույն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կատարողականի</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գնահատումն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իրականացվել</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է</w:t>
      </w:r>
      <w:r w:rsidRPr="00500ECF">
        <w:rPr>
          <w:rFonts w:ascii="GHEA Grapalat" w:hAnsi="GHEA Grapalat"/>
          <w:sz w:val="26"/>
          <w:szCs w:val="26"/>
          <w:lang w:val="hy-AM"/>
        </w:rPr>
        <w:t xml:space="preserve"> հիմք ընդունելով 2014 թվականի դեկտեմբերի 17-ի Տեսչական մարմինների մասին ՀՀ օրենքի 11-րդ հոդվածի պահանջները և </w:t>
      </w:r>
      <w:r w:rsidRPr="00500ECF">
        <w:rPr>
          <w:rFonts w:ascii="GHEA Grapalat" w:hAnsi="GHEA Grapalat" w:cs="Sylfaen"/>
          <w:sz w:val="26"/>
          <w:szCs w:val="26"/>
          <w:lang w:val="hy-AM"/>
        </w:rPr>
        <w:t>Հայաստանի Հանրապետության կառավարության</w:t>
      </w:r>
      <w:r w:rsidRPr="00500ECF">
        <w:rPr>
          <w:rFonts w:ascii="GHEA Grapalat" w:hAnsi="GHEA Grapalat"/>
          <w:sz w:val="26"/>
          <w:szCs w:val="26"/>
          <w:lang w:val="hy-AM"/>
        </w:rPr>
        <w:t xml:space="preserve"> 2015 </w:t>
      </w:r>
      <w:r w:rsidRPr="00500ECF">
        <w:rPr>
          <w:rFonts w:ascii="GHEA Grapalat" w:hAnsi="GHEA Grapalat" w:cs="Sylfaen"/>
          <w:sz w:val="26"/>
          <w:szCs w:val="26"/>
          <w:lang w:val="hy-AM"/>
        </w:rPr>
        <w:t>թվականի</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հունիսի</w:t>
      </w:r>
      <w:r w:rsidRPr="00500ECF">
        <w:rPr>
          <w:rFonts w:ascii="GHEA Grapalat" w:hAnsi="GHEA Grapalat"/>
          <w:sz w:val="26"/>
          <w:szCs w:val="26"/>
          <w:lang w:val="hy-AM"/>
        </w:rPr>
        <w:t xml:space="preserve"> 25-</w:t>
      </w:r>
      <w:r w:rsidRPr="00500ECF">
        <w:rPr>
          <w:rFonts w:ascii="GHEA Grapalat" w:hAnsi="GHEA Grapalat" w:cs="Sylfaen"/>
          <w:sz w:val="26"/>
          <w:szCs w:val="26"/>
          <w:lang w:val="hy-AM"/>
        </w:rPr>
        <w:t>ի</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Տ</w:t>
      </w:r>
      <w:r w:rsidRPr="00500ECF">
        <w:rPr>
          <w:rFonts w:ascii="GHEA Grapalat" w:hAnsi="GHEA Grapalat" w:cs="Sylfaen"/>
          <w:bCs/>
          <w:sz w:val="26"/>
          <w:szCs w:val="26"/>
          <w:lang w:val="hy-AM"/>
        </w:rPr>
        <w:t>եսչական</w:t>
      </w:r>
      <w:r w:rsidRPr="00500ECF">
        <w:rPr>
          <w:rFonts w:ascii="GHEA Grapalat" w:hAnsi="GHEA Grapalat"/>
          <w:bCs/>
          <w:sz w:val="26"/>
          <w:szCs w:val="26"/>
          <w:lang w:val="hy-AM"/>
        </w:rPr>
        <w:t xml:space="preserve"> </w:t>
      </w:r>
      <w:r w:rsidRPr="00500ECF">
        <w:rPr>
          <w:rFonts w:ascii="GHEA Grapalat" w:hAnsi="GHEA Grapalat" w:cs="Sylfaen"/>
          <w:bCs/>
          <w:sz w:val="26"/>
          <w:szCs w:val="26"/>
          <w:lang w:val="hy-AM"/>
        </w:rPr>
        <w:t>մարմինների</w:t>
      </w:r>
      <w:r w:rsidRPr="00500ECF">
        <w:rPr>
          <w:rFonts w:ascii="GHEA Grapalat" w:hAnsi="GHEA Grapalat"/>
          <w:bCs/>
          <w:sz w:val="26"/>
          <w:szCs w:val="26"/>
          <w:lang w:val="hy-AM"/>
        </w:rPr>
        <w:t xml:space="preserve"> </w:t>
      </w:r>
      <w:r w:rsidRPr="00500ECF">
        <w:rPr>
          <w:rFonts w:ascii="GHEA Grapalat" w:hAnsi="GHEA Grapalat" w:cs="Sylfaen"/>
          <w:bCs/>
          <w:sz w:val="26"/>
          <w:szCs w:val="26"/>
          <w:lang w:val="hy-AM"/>
        </w:rPr>
        <w:t>գործունեության</w:t>
      </w:r>
      <w:r w:rsidRPr="00500ECF">
        <w:rPr>
          <w:rFonts w:ascii="GHEA Grapalat" w:hAnsi="GHEA Grapalat"/>
          <w:bCs/>
          <w:sz w:val="26"/>
          <w:szCs w:val="26"/>
          <w:lang w:val="hy-AM"/>
        </w:rPr>
        <w:t xml:space="preserve"> </w:t>
      </w:r>
      <w:r w:rsidRPr="00500ECF">
        <w:rPr>
          <w:rFonts w:ascii="GHEA Grapalat" w:hAnsi="GHEA Grapalat" w:cs="Sylfaen"/>
          <w:bCs/>
          <w:sz w:val="26"/>
          <w:szCs w:val="26"/>
          <w:lang w:val="hy-AM"/>
        </w:rPr>
        <w:t>կատարողականի</w:t>
      </w:r>
      <w:r w:rsidRPr="00500ECF">
        <w:rPr>
          <w:rFonts w:ascii="GHEA Grapalat" w:hAnsi="GHEA Grapalat"/>
          <w:bCs/>
          <w:sz w:val="26"/>
          <w:szCs w:val="26"/>
          <w:lang w:val="hy-AM"/>
        </w:rPr>
        <w:t xml:space="preserve"> </w:t>
      </w:r>
      <w:r w:rsidRPr="00500ECF">
        <w:rPr>
          <w:rFonts w:ascii="GHEA Grapalat" w:hAnsi="GHEA Grapalat" w:cs="Sylfaen"/>
          <w:bCs/>
          <w:sz w:val="26"/>
          <w:szCs w:val="26"/>
          <w:lang w:val="hy-AM"/>
        </w:rPr>
        <w:t>գնահատման</w:t>
      </w:r>
      <w:r w:rsidRPr="00500ECF">
        <w:rPr>
          <w:rFonts w:cs="Calibri"/>
          <w:sz w:val="26"/>
          <w:szCs w:val="26"/>
          <w:lang w:val="hy-AM"/>
        </w:rPr>
        <w:t> </w:t>
      </w:r>
      <w:r w:rsidRPr="00500ECF">
        <w:rPr>
          <w:rFonts w:ascii="GHEA Grapalat" w:hAnsi="GHEA Grapalat" w:cs="Sylfaen"/>
          <w:bCs/>
          <w:sz w:val="26"/>
          <w:szCs w:val="26"/>
          <w:lang w:val="hy-AM"/>
        </w:rPr>
        <w:t>սկզբունքները</w:t>
      </w:r>
      <w:r w:rsidRPr="00500ECF">
        <w:rPr>
          <w:rFonts w:ascii="GHEA Grapalat" w:hAnsi="GHEA Grapalat"/>
          <w:bCs/>
          <w:sz w:val="26"/>
          <w:szCs w:val="26"/>
          <w:lang w:val="hy-AM"/>
        </w:rPr>
        <w:t xml:space="preserve">, </w:t>
      </w:r>
      <w:r w:rsidRPr="00500ECF">
        <w:rPr>
          <w:rFonts w:ascii="GHEA Grapalat" w:hAnsi="GHEA Grapalat" w:cs="Sylfaen"/>
          <w:bCs/>
          <w:sz w:val="26"/>
          <w:szCs w:val="26"/>
          <w:lang w:val="hy-AM"/>
        </w:rPr>
        <w:t>չափորոշիչները</w:t>
      </w:r>
      <w:r w:rsidRPr="00500ECF">
        <w:rPr>
          <w:rFonts w:ascii="GHEA Grapalat" w:hAnsi="GHEA Grapalat"/>
          <w:bCs/>
          <w:sz w:val="26"/>
          <w:szCs w:val="26"/>
          <w:lang w:val="hy-AM"/>
        </w:rPr>
        <w:t xml:space="preserve"> </w:t>
      </w:r>
      <w:r w:rsidRPr="00500ECF">
        <w:rPr>
          <w:rFonts w:ascii="GHEA Grapalat" w:hAnsi="GHEA Grapalat" w:cs="Sylfaen"/>
          <w:bCs/>
          <w:sz w:val="26"/>
          <w:szCs w:val="26"/>
          <w:lang w:val="hy-AM"/>
        </w:rPr>
        <w:t>և</w:t>
      </w:r>
      <w:r w:rsidRPr="00500ECF">
        <w:rPr>
          <w:rFonts w:ascii="GHEA Grapalat" w:hAnsi="GHEA Grapalat"/>
          <w:bCs/>
          <w:sz w:val="26"/>
          <w:szCs w:val="26"/>
          <w:lang w:val="hy-AM"/>
        </w:rPr>
        <w:t xml:space="preserve"> </w:t>
      </w:r>
      <w:r w:rsidRPr="00500ECF">
        <w:rPr>
          <w:rFonts w:ascii="GHEA Grapalat" w:hAnsi="GHEA Grapalat" w:cs="Sylfaen"/>
          <w:bCs/>
          <w:sz w:val="26"/>
          <w:szCs w:val="26"/>
          <w:lang w:val="hy-AM"/>
        </w:rPr>
        <w:t>կարգը</w:t>
      </w:r>
      <w:r w:rsidRPr="00500ECF">
        <w:rPr>
          <w:rFonts w:ascii="GHEA Grapalat" w:hAnsi="GHEA Grapalat"/>
          <w:bCs/>
          <w:sz w:val="26"/>
          <w:szCs w:val="26"/>
          <w:lang w:val="hy-AM"/>
        </w:rPr>
        <w:t xml:space="preserve"> </w:t>
      </w:r>
      <w:r w:rsidRPr="00500ECF">
        <w:rPr>
          <w:rFonts w:ascii="GHEA Grapalat" w:hAnsi="GHEA Grapalat" w:cs="Sylfaen"/>
          <w:bCs/>
          <w:sz w:val="26"/>
          <w:szCs w:val="26"/>
          <w:lang w:val="hy-AM"/>
        </w:rPr>
        <w:t>հաստատելու</w:t>
      </w:r>
      <w:r w:rsidRPr="00500ECF">
        <w:rPr>
          <w:rFonts w:ascii="GHEA Grapalat" w:hAnsi="GHEA Grapalat"/>
          <w:bCs/>
          <w:sz w:val="26"/>
          <w:szCs w:val="26"/>
          <w:lang w:val="hy-AM"/>
        </w:rPr>
        <w:t xml:space="preserve"> </w:t>
      </w:r>
      <w:r w:rsidRPr="00500ECF">
        <w:rPr>
          <w:rFonts w:ascii="GHEA Grapalat" w:hAnsi="GHEA Grapalat" w:cs="Sylfaen"/>
          <w:bCs/>
          <w:sz w:val="26"/>
          <w:szCs w:val="26"/>
          <w:lang w:val="hy-AM"/>
        </w:rPr>
        <w:t>մասին</w:t>
      </w:r>
      <w:r w:rsidRPr="00500ECF">
        <w:rPr>
          <w:rFonts w:ascii="GHEA Grapalat" w:hAnsi="GHEA Grapalat"/>
          <w:bCs/>
          <w:sz w:val="26"/>
          <w:szCs w:val="26"/>
          <w:lang w:val="hy-AM"/>
        </w:rPr>
        <w:t>»</w:t>
      </w:r>
      <w:r w:rsidRPr="00500ECF">
        <w:rPr>
          <w:rFonts w:ascii="GHEA Grapalat" w:hAnsi="GHEA Grapalat"/>
          <w:sz w:val="26"/>
          <w:szCs w:val="26"/>
          <w:lang w:val="hy-AM"/>
        </w:rPr>
        <w:t xml:space="preserve"> N 693-</w:t>
      </w:r>
      <w:r w:rsidRPr="00500ECF">
        <w:rPr>
          <w:rFonts w:ascii="GHEA Grapalat" w:hAnsi="GHEA Grapalat" w:cs="Sylfaen"/>
          <w:sz w:val="26"/>
          <w:szCs w:val="26"/>
          <w:lang w:val="hy-AM"/>
        </w:rPr>
        <w:t>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որոշման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 xml:space="preserve">հիման վրա կազմված </w:t>
      </w:r>
      <w:r w:rsidR="003649E0" w:rsidRPr="00500ECF">
        <w:rPr>
          <w:rFonts w:ascii="GHEA Grapalat" w:hAnsi="GHEA Grapalat"/>
          <w:sz w:val="26"/>
          <w:szCs w:val="26"/>
          <w:lang w:val="hy-AM"/>
        </w:rPr>
        <w:t>ՇՎՏՄ-ի</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կատարողականի</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գնահատման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մեթոդոլոգիան:</w:t>
      </w:r>
    </w:p>
    <w:p w:rsidR="00975946" w:rsidRPr="00500ECF" w:rsidRDefault="003649E0" w:rsidP="00187EF2">
      <w:pPr>
        <w:shd w:val="clear" w:color="auto" w:fill="FFFFFF"/>
        <w:spacing w:after="0" w:line="360" w:lineRule="auto"/>
        <w:ind w:firstLine="375"/>
        <w:rPr>
          <w:rFonts w:ascii="GHEA Grapalat" w:hAnsi="GHEA Grapalat"/>
          <w:sz w:val="26"/>
          <w:szCs w:val="26"/>
          <w:lang w:val="hy-AM"/>
        </w:rPr>
      </w:pPr>
      <w:r w:rsidRPr="00500ECF">
        <w:rPr>
          <w:rFonts w:ascii="GHEA Grapalat" w:hAnsi="GHEA Grapalat"/>
          <w:sz w:val="26"/>
          <w:szCs w:val="26"/>
          <w:lang w:val="hy-AM"/>
        </w:rPr>
        <w:t>ՇՎՏՄ-ի</w:t>
      </w:r>
      <w:r w:rsidRPr="00500ECF">
        <w:rPr>
          <w:rFonts w:ascii="GHEA Grapalat" w:hAnsi="GHEA Grapalat" w:cs="Sylfaen"/>
          <w:sz w:val="26"/>
          <w:szCs w:val="26"/>
          <w:lang w:val="hy-AM"/>
        </w:rPr>
        <w:t xml:space="preserve"> </w:t>
      </w:r>
      <w:r w:rsidR="00975946" w:rsidRPr="00500ECF">
        <w:rPr>
          <w:rFonts w:ascii="GHEA Grapalat" w:hAnsi="GHEA Grapalat" w:cs="Sylfaen"/>
          <w:sz w:val="26"/>
          <w:szCs w:val="26"/>
          <w:lang w:val="hy-AM"/>
        </w:rPr>
        <w:t>կատարողականի</w:t>
      </w:r>
      <w:r w:rsidR="00975946" w:rsidRPr="00500ECF">
        <w:rPr>
          <w:rStyle w:val="apple-converted-space"/>
          <w:rFonts w:cs="Calibri"/>
          <w:sz w:val="26"/>
          <w:szCs w:val="26"/>
          <w:lang w:val="hy-AM"/>
        </w:rPr>
        <w:t> </w:t>
      </w:r>
      <w:r w:rsidR="00975946" w:rsidRPr="00500ECF">
        <w:rPr>
          <w:rFonts w:ascii="GHEA Grapalat" w:hAnsi="GHEA Grapalat" w:cs="Sylfaen"/>
          <w:sz w:val="26"/>
          <w:szCs w:val="26"/>
          <w:lang w:val="hy-AM"/>
        </w:rPr>
        <w:t>գնահատման</w:t>
      </w:r>
      <w:r w:rsidR="00975946" w:rsidRPr="00500ECF">
        <w:rPr>
          <w:rStyle w:val="apple-converted-space"/>
          <w:rFonts w:ascii="GHEA Grapalat" w:hAnsi="GHEA Grapalat" w:cs="Calibri"/>
          <w:sz w:val="26"/>
          <w:szCs w:val="26"/>
          <w:lang w:val="hy-AM"/>
        </w:rPr>
        <w:t xml:space="preserve"> </w:t>
      </w:r>
      <w:r w:rsidR="00975946" w:rsidRPr="00500ECF">
        <w:rPr>
          <w:rFonts w:ascii="GHEA Grapalat" w:hAnsi="GHEA Grapalat" w:cs="Sylfaen"/>
          <w:sz w:val="26"/>
          <w:szCs w:val="26"/>
          <w:lang w:val="hy-AM"/>
        </w:rPr>
        <w:t>չափորոշիչներն</w:t>
      </w:r>
      <w:r w:rsidR="00975946" w:rsidRPr="00500ECF">
        <w:rPr>
          <w:rFonts w:ascii="GHEA Grapalat" w:hAnsi="GHEA Grapalat"/>
          <w:sz w:val="26"/>
          <w:szCs w:val="26"/>
          <w:lang w:val="hy-AM"/>
        </w:rPr>
        <w:t xml:space="preserve"> </w:t>
      </w:r>
      <w:r w:rsidR="00975946" w:rsidRPr="00500ECF">
        <w:rPr>
          <w:rFonts w:ascii="GHEA Grapalat" w:hAnsi="GHEA Grapalat" w:cs="Sylfaen"/>
          <w:sz w:val="26"/>
          <w:szCs w:val="26"/>
          <w:lang w:val="hy-AM"/>
        </w:rPr>
        <w:t>են՝</w:t>
      </w:r>
    </w:p>
    <w:p w:rsidR="00975946" w:rsidRPr="00500ECF" w:rsidRDefault="00975946" w:rsidP="00187EF2">
      <w:pPr>
        <w:shd w:val="clear" w:color="auto" w:fill="FFFFFF"/>
        <w:spacing w:after="0" w:line="360" w:lineRule="auto"/>
        <w:ind w:firstLine="375"/>
        <w:jc w:val="both"/>
        <w:rPr>
          <w:rFonts w:ascii="GHEA Grapalat" w:hAnsi="GHEA Grapalat"/>
          <w:bCs/>
          <w:sz w:val="26"/>
          <w:szCs w:val="26"/>
          <w:lang w:val="hy-AM"/>
        </w:rPr>
      </w:pPr>
      <w:r w:rsidRPr="00500ECF">
        <w:rPr>
          <w:rFonts w:ascii="GHEA Grapalat" w:hAnsi="GHEA Grapalat"/>
          <w:bCs/>
          <w:sz w:val="26"/>
          <w:szCs w:val="26"/>
          <w:lang w:val="hy-AM"/>
        </w:rPr>
        <w:t xml:space="preserve">1) </w:t>
      </w:r>
      <w:r w:rsidRPr="00500ECF">
        <w:rPr>
          <w:rFonts w:ascii="GHEA Grapalat" w:hAnsi="GHEA Grapalat" w:cs="Sylfaen"/>
          <w:bCs/>
          <w:sz w:val="26"/>
          <w:szCs w:val="26"/>
          <w:lang w:val="hy-AM"/>
        </w:rPr>
        <w:t>նպատակի</w:t>
      </w:r>
      <w:r w:rsidRPr="00500ECF">
        <w:rPr>
          <w:rFonts w:ascii="GHEA Grapalat" w:hAnsi="GHEA Grapalat"/>
          <w:bCs/>
          <w:sz w:val="26"/>
          <w:szCs w:val="26"/>
          <w:lang w:val="hy-AM"/>
        </w:rPr>
        <w:t xml:space="preserve"> </w:t>
      </w:r>
      <w:r w:rsidRPr="00500ECF">
        <w:rPr>
          <w:rFonts w:ascii="GHEA Grapalat" w:hAnsi="GHEA Grapalat" w:cs="Sylfaen"/>
          <w:bCs/>
          <w:sz w:val="26"/>
          <w:szCs w:val="26"/>
          <w:lang w:val="hy-AM"/>
        </w:rPr>
        <w:t>չափորոշիչներ</w:t>
      </w:r>
      <w:r w:rsidRPr="00500ECF">
        <w:rPr>
          <w:rFonts w:ascii="GHEA Grapalat" w:hAnsi="GHEA Grapalat"/>
          <w:bCs/>
          <w:sz w:val="26"/>
          <w:szCs w:val="26"/>
          <w:lang w:val="hy-AM"/>
        </w:rPr>
        <w:t>,</w:t>
      </w:r>
    </w:p>
    <w:p w:rsidR="00975946" w:rsidRPr="00500ECF" w:rsidRDefault="00975946" w:rsidP="00187EF2">
      <w:pPr>
        <w:shd w:val="clear" w:color="auto" w:fill="FFFFFF"/>
        <w:spacing w:after="0" w:line="360" w:lineRule="auto"/>
        <w:ind w:firstLine="375"/>
        <w:jc w:val="both"/>
        <w:rPr>
          <w:rFonts w:ascii="GHEA Grapalat" w:hAnsi="GHEA Grapalat"/>
          <w:bCs/>
          <w:sz w:val="26"/>
          <w:szCs w:val="26"/>
          <w:lang w:val="hy-AM"/>
        </w:rPr>
      </w:pPr>
      <w:r w:rsidRPr="00500ECF">
        <w:rPr>
          <w:rFonts w:ascii="GHEA Grapalat" w:hAnsi="GHEA Grapalat"/>
          <w:bCs/>
          <w:sz w:val="26"/>
          <w:szCs w:val="26"/>
          <w:lang w:val="hy-AM"/>
        </w:rPr>
        <w:t xml:space="preserve">2) </w:t>
      </w:r>
      <w:r w:rsidRPr="00500ECF">
        <w:rPr>
          <w:rFonts w:ascii="GHEA Grapalat" w:hAnsi="GHEA Grapalat" w:cs="Sylfaen"/>
          <w:bCs/>
          <w:sz w:val="26"/>
          <w:szCs w:val="26"/>
          <w:lang w:val="hy-AM"/>
        </w:rPr>
        <w:t>գործընթացի</w:t>
      </w:r>
      <w:r w:rsidRPr="00500ECF">
        <w:rPr>
          <w:rFonts w:ascii="GHEA Grapalat" w:hAnsi="GHEA Grapalat"/>
          <w:bCs/>
          <w:sz w:val="26"/>
          <w:szCs w:val="26"/>
          <w:lang w:val="hy-AM"/>
        </w:rPr>
        <w:t xml:space="preserve"> </w:t>
      </w:r>
      <w:r w:rsidRPr="00500ECF">
        <w:rPr>
          <w:rFonts w:ascii="GHEA Grapalat" w:hAnsi="GHEA Grapalat" w:cs="Sylfaen"/>
          <w:bCs/>
          <w:sz w:val="26"/>
          <w:szCs w:val="26"/>
          <w:lang w:val="hy-AM"/>
        </w:rPr>
        <w:t>չափորոշիչներ</w:t>
      </w:r>
      <w:r w:rsidRPr="00500ECF">
        <w:rPr>
          <w:rFonts w:ascii="GHEA Grapalat" w:hAnsi="GHEA Grapalat"/>
          <w:bCs/>
          <w:sz w:val="26"/>
          <w:szCs w:val="26"/>
          <w:lang w:val="hy-AM"/>
        </w:rPr>
        <w:t>,</w:t>
      </w:r>
    </w:p>
    <w:p w:rsidR="00975946" w:rsidRPr="00500ECF" w:rsidRDefault="00975946" w:rsidP="00187EF2">
      <w:pPr>
        <w:shd w:val="clear" w:color="auto" w:fill="FFFFFF"/>
        <w:spacing w:after="0" w:line="360" w:lineRule="auto"/>
        <w:ind w:firstLine="375"/>
        <w:jc w:val="both"/>
        <w:rPr>
          <w:rFonts w:ascii="GHEA Grapalat" w:hAnsi="GHEA Grapalat"/>
          <w:bCs/>
          <w:sz w:val="26"/>
          <w:szCs w:val="26"/>
          <w:lang w:val="hy-AM"/>
        </w:rPr>
      </w:pPr>
      <w:r w:rsidRPr="00500ECF">
        <w:rPr>
          <w:rFonts w:ascii="GHEA Grapalat" w:hAnsi="GHEA Grapalat"/>
          <w:bCs/>
          <w:sz w:val="26"/>
          <w:szCs w:val="26"/>
          <w:lang w:val="hy-AM"/>
        </w:rPr>
        <w:t xml:space="preserve">3) </w:t>
      </w:r>
      <w:r w:rsidRPr="00500ECF">
        <w:rPr>
          <w:rFonts w:ascii="GHEA Grapalat" w:hAnsi="GHEA Grapalat" w:cs="Sylfaen"/>
          <w:bCs/>
          <w:sz w:val="26"/>
          <w:szCs w:val="26"/>
          <w:lang w:val="hy-AM"/>
        </w:rPr>
        <w:t>արդյունքի</w:t>
      </w:r>
      <w:r w:rsidRPr="00500ECF">
        <w:rPr>
          <w:rFonts w:ascii="GHEA Grapalat" w:hAnsi="GHEA Grapalat"/>
          <w:bCs/>
          <w:sz w:val="26"/>
          <w:szCs w:val="26"/>
          <w:lang w:val="hy-AM"/>
        </w:rPr>
        <w:t xml:space="preserve"> </w:t>
      </w:r>
      <w:r w:rsidRPr="00500ECF">
        <w:rPr>
          <w:rFonts w:ascii="GHEA Grapalat" w:hAnsi="GHEA Grapalat" w:cs="Sylfaen"/>
          <w:bCs/>
          <w:sz w:val="26"/>
          <w:szCs w:val="26"/>
          <w:lang w:val="hy-AM"/>
        </w:rPr>
        <w:t>չափորոշիչներ</w:t>
      </w:r>
      <w:r w:rsidRPr="00500ECF">
        <w:rPr>
          <w:rFonts w:ascii="GHEA Grapalat" w:hAnsi="GHEA Grapalat"/>
          <w:bCs/>
          <w:sz w:val="26"/>
          <w:szCs w:val="26"/>
          <w:lang w:val="hy-AM"/>
        </w:rPr>
        <w:t>:</w:t>
      </w:r>
    </w:p>
    <w:p w:rsidR="00975946" w:rsidRPr="00500ECF" w:rsidRDefault="00975946" w:rsidP="00187EF2">
      <w:pPr>
        <w:spacing w:after="0" w:line="360" w:lineRule="auto"/>
        <w:ind w:firstLine="720"/>
        <w:jc w:val="both"/>
        <w:rPr>
          <w:rFonts w:ascii="GHEA Grapalat" w:hAnsi="GHEA Grapalat"/>
          <w:sz w:val="26"/>
          <w:szCs w:val="26"/>
          <w:lang w:val="hy-AM"/>
        </w:rPr>
      </w:pPr>
      <w:r w:rsidRPr="00500ECF">
        <w:rPr>
          <w:rFonts w:ascii="GHEA Grapalat" w:hAnsi="GHEA Grapalat"/>
          <w:sz w:val="26"/>
          <w:szCs w:val="26"/>
          <w:lang w:val="hy-AM"/>
        </w:rPr>
        <w:t xml:space="preserve">Արդյունքները համեմատվել են 2020 թվականի </w:t>
      </w:r>
      <w:r w:rsidRPr="00500ECF">
        <w:rPr>
          <w:rFonts w:ascii="GHEA Grapalat" w:hAnsi="GHEA Grapalat" w:cs="GHEA Grapalat"/>
          <w:sz w:val="26"/>
          <w:szCs w:val="26"/>
          <w:lang w:val="hy-AM"/>
        </w:rPr>
        <w:t>կատարողականի</w:t>
      </w:r>
      <w:r w:rsidRPr="00500ECF">
        <w:rPr>
          <w:rFonts w:ascii="GHEA Grapalat" w:hAnsi="GHEA Grapalat"/>
          <w:sz w:val="26"/>
          <w:szCs w:val="26"/>
          <w:lang w:val="hy-AM"/>
        </w:rPr>
        <w:t xml:space="preserve"> </w:t>
      </w:r>
      <w:r w:rsidRPr="00500ECF">
        <w:rPr>
          <w:rFonts w:ascii="GHEA Grapalat" w:hAnsi="GHEA Grapalat" w:cs="GHEA Grapalat"/>
          <w:sz w:val="26"/>
          <w:szCs w:val="26"/>
          <w:lang w:val="hy-AM"/>
        </w:rPr>
        <w:t xml:space="preserve">գնահատման </w:t>
      </w:r>
      <w:r w:rsidRPr="00500ECF">
        <w:rPr>
          <w:rFonts w:ascii="GHEA Grapalat" w:hAnsi="GHEA Grapalat"/>
          <w:sz w:val="26"/>
          <w:szCs w:val="26"/>
          <w:lang w:val="hy-AM"/>
        </w:rPr>
        <w:t>արդյունքների հետ։</w:t>
      </w:r>
    </w:p>
    <w:p w:rsidR="00975946" w:rsidRPr="00500ECF" w:rsidRDefault="00975946" w:rsidP="00187EF2">
      <w:pPr>
        <w:pStyle w:val="a6"/>
        <w:numPr>
          <w:ilvl w:val="0"/>
          <w:numId w:val="16"/>
        </w:numPr>
        <w:shd w:val="clear" w:color="auto" w:fill="FFFFFF"/>
        <w:spacing w:before="0" w:beforeAutospacing="0" w:after="0" w:afterAutospacing="0" w:line="360" w:lineRule="auto"/>
        <w:rPr>
          <w:rFonts w:ascii="GHEA Grapalat" w:hAnsi="GHEA Grapalat"/>
          <w:b/>
          <w:sz w:val="26"/>
          <w:szCs w:val="26"/>
          <w:lang w:val="hy-AM"/>
        </w:rPr>
      </w:pPr>
      <w:r w:rsidRPr="00500ECF">
        <w:rPr>
          <w:rFonts w:ascii="GHEA Grapalat" w:hAnsi="GHEA Grapalat"/>
          <w:b/>
          <w:sz w:val="26"/>
          <w:szCs w:val="26"/>
          <w:lang w:val="hy-AM"/>
        </w:rPr>
        <w:t>Ն</w:t>
      </w:r>
      <w:r w:rsidR="00187EF2" w:rsidRPr="00500ECF">
        <w:rPr>
          <w:rFonts w:ascii="GHEA Grapalat" w:hAnsi="GHEA Grapalat"/>
          <w:b/>
          <w:sz w:val="26"/>
          <w:szCs w:val="26"/>
          <w:lang w:val="hy-AM"/>
        </w:rPr>
        <w:t>պատակի չափորոշիչներ.</w:t>
      </w:r>
    </w:p>
    <w:p w:rsidR="00975946" w:rsidRPr="00500ECF" w:rsidRDefault="003649E0" w:rsidP="00187EF2">
      <w:pPr>
        <w:pStyle w:val="a6"/>
        <w:numPr>
          <w:ilvl w:val="1"/>
          <w:numId w:val="17"/>
        </w:numPr>
        <w:shd w:val="clear" w:color="auto" w:fill="FFFFFF"/>
        <w:spacing w:before="0" w:beforeAutospacing="0" w:after="0" w:afterAutospacing="0" w:line="360" w:lineRule="auto"/>
        <w:ind w:left="0" w:firstLine="360"/>
        <w:jc w:val="both"/>
        <w:rPr>
          <w:rFonts w:ascii="GHEA Grapalat" w:hAnsi="GHEA Grapalat"/>
          <w:sz w:val="26"/>
          <w:szCs w:val="26"/>
          <w:lang w:val="hy-AM"/>
        </w:rPr>
      </w:pPr>
      <w:r w:rsidRPr="00500ECF">
        <w:rPr>
          <w:rFonts w:ascii="GHEA Grapalat" w:hAnsi="GHEA Grapalat"/>
          <w:sz w:val="26"/>
          <w:szCs w:val="26"/>
          <w:lang w:val="hy-AM"/>
        </w:rPr>
        <w:t xml:space="preserve">ՇՎՏՄ-ի </w:t>
      </w:r>
      <w:r w:rsidR="00975946" w:rsidRPr="00500ECF">
        <w:rPr>
          <w:rFonts w:ascii="GHEA Grapalat" w:hAnsi="GHEA Grapalat"/>
          <w:sz w:val="26"/>
          <w:szCs w:val="26"/>
          <w:lang w:val="hy-AM"/>
        </w:rPr>
        <w:t xml:space="preserve">գործունեության հիմնական նպատակին հասնելու մակարդակը գնահատելու համար վերլուծվել է հաշվետու ժամանակահատվածում </w:t>
      </w:r>
      <w:r w:rsidRPr="00500ECF">
        <w:rPr>
          <w:rFonts w:ascii="GHEA Grapalat" w:hAnsi="GHEA Grapalat"/>
          <w:sz w:val="26"/>
          <w:szCs w:val="26"/>
          <w:lang w:val="hy-AM"/>
        </w:rPr>
        <w:t xml:space="preserve">ՇՎՏՄ-ի </w:t>
      </w:r>
      <w:r w:rsidR="00975946" w:rsidRPr="00500ECF">
        <w:rPr>
          <w:rFonts w:ascii="GHEA Grapalat" w:hAnsi="GHEA Grapalat"/>
          <w:sz w:val="26"/>
          <w:szCs w:val="26"/>
          <w:lang w:val="hy-AM"/>
        </w:rPr>
        <w:t xml:space="preserve">կողմից իրականացված ստուգումների արդյունքում հայտնաբերված խախտումների ընդհանուր կշիռը: </w:t>
      </w:r>
    </w:p>
    <w:p w:rsidR="00975946" w:rsidRPr="00500ECF" w:rsidRDefault="003649E0" w:rsidP="00187EF2">
      <w:pPr>
        <w:shd w:val="clear" w:color="auto" w:fill="FFFFFF"/>
        <w:spacing w:after="0" w:line="360" w:lineRule="auto"/>
        <w:ind w:firstLine="360"/>
        <w:jc w:val="both"/>
        <w:rPr>
          <w:rFonts w:ascii="GHEA Grapalat" w:hAnsi="GHEA Grapalat"/>
          <w:sz w:val="26"/>
          <w:szCs w:val="26"/>
          <w:lang w:val="hy-AM"/>
        </w:rPr>
      </w:pPr>
      <w:r w:rsidRPr="00500ECF">
        <w:rPr>
          <w:rFonts w:ascii="GHEA Grapalat" w:hAnsi="GHEA Grapalat"/>
          <w:sz w:val="26"/>
          <w:szCs w:val="26"/>
          <w:lang w:val="hy-AM"/>
        </w:rPr>
        <w:t xml:space="preserve">ՇՎՏՄ-ի </w:t>
      </w:r>
      <w:r w:rsidR="00975946" w:rsidRPr="00500ECF">
        <w:rPr>
          <w:rFonts w:ascii="GHEA Grapalat" w:hAnsi="GHEA Grapalat"/>
          <w:sz w:val="26"/>
          <w:szCs w:val="26"/>
          <w:lang w:val="hy-AM"/>
        </w:rPr>
        <w:t>գործունեության հիմնական նպատակին հասնելու մակարդակի գնահատումը կատարվում է հաշվետու ժամանակահատվածում իրականացված ստուգումների արդյունքում հայտնաբերված խախտումների կշիռների հանրագումարի և վերահսկողության ընթացքում նախատեսված ստուգաթերթերի ընդհանուր կշիռների հանրագումարի հարաբերակցությամբ։</w:t>
      </w:r>
    </w:p>
    <w:p w:rsidR="00975946" w:rsidRPr="00500ECF" w:rsidRDefault="00975946" w:rsidP="000E5666">
      <w:pPr>
        <w:pStyle w:val="a6"/>
        <w:shd w:val="clear" w:color="auto" w:fill="FFFFFF"/>
        <w:spacing w:before="0" w:beforeAutospacing="0" w:after="0" w:afterAutospacing="0" w:line="360" w:lineRule="auto"/>
        <w:ind w:firstLine="360"/>
        <w:jc w:val="both"/>
        <w:rPr>
          <w:rFonts w:ascii="GHEA Grapalat" w:hAnsi="GHEA Grapalat"/>
          <w:sz w:val="26"/>
          <w:szCs w:val="26"/>
          <w:lang w:val="hy-AM"/>
        </w:rPr>
      </w:pPr>
      <w:r w:rsidRPr="00500ECF">
        <w:rPr>
          <w:rFonts w:ascii="GHEA Grapalat" w:hAnsi="GHEA Grapalat"/>
          <w:sz w:val="26"/>
          <w:szCs w:val="26"/>
          <w:u w:val="single"/>
          <w:lang w:val="hy-AM"/>
        </w:rPr>
        <w:lastRenderedPageBreak/>
        <w:t>2021</w:t>
      </w:r>
      <w:r w:rsidRPr="00500ECF">
        <w:rPr>
          <w:rFonts w:ascii="GHEA Grapalat" w:hAnsi="GHEA Grapalat"/>
          <w:sz w:val="26"/>
          <w:szCs w:val="26"/>
          <w:lang w:val="hy-AM"/>
        </w:rPr>
        <w:t xml:space="preserve"> թվականին </w:t>
      </w:r>
      <w:r w:rsidR="003649E0" w:rsidRPr="00500ECF">
        <w:rPr>
          <w:rFonts w:ascii="GHEA Grapalat" w:hAnsi="GHEA Grapalat"/>
          <w:sz w:val="26"/>
          <w:szCs w:val="26"/>
          <w:lang w:val="hy-AM"/>
        </w:rPr>
        <w:t xml:space="preserve">ՇՎՏՄ-ի </w:t>
      </w:r>
      <w:r w:rsidRPr="00500ECF">
        <w:rPr>
          <w:rFonts w:ascii="GHEA Grapalat" w:hAnsi="GHEA Grapalat"/>
          <w:sz w:val="26"/>
          <w:szCs w:val="26"/>
          <w:lang w:val="hy-AM"/>
        </w:rPr>
        <w:t xml:space="preserve">գործունեության հիմնական նպատակին հասնելու մակարդակը կազմել է 3.33 (hայտնաբերված խախտումների կշիռների հանրագումարը 12023.9, ստուգաթերթերի ընդհանուր կշիռների հանրագումարը 40000): </w:t>
      </w:r>
    </w:p>
    <w:p w:rsidR="00975946" w:rsidRPr="00500ECF" w:rsidRDefault="00975946" w:rsidP="000E5666">
      <w:pPr>
        <w:pStyle w:val="a6"/>
        <w:shd w:val="clear" w:color="auto" w:fill="FFFFFF"/>
        <w:spacing w:before="0" w:beforeAutospacing="0" w:after="0" w:afterAutospacing="0" w:line="360" w:lineRule="auto"/>
        <w:ind w:firstLine="360"/>
        <w:jc w:val="both"/>
        <w:rPr>
          <w:rFonts w:ascii="GHEA Grapalat" w:hAnsi="GHEA Grapalat"/>
          <w:sz w:val="26"/>
          <w:szCs w:val="26"/>
          <w:lang w:val="hy-AM"/>
        </w:rPr>
      </w:pPr>
      <w:r w:rsidRPr="00500ECF">
        <w:rPr>
          <w:rFonts w:ascii="GHEA Grapalat" w:hAnsi="GHEA Grapalat"/>
          <w:sz w:val="26"/>
          <w:szCs w:val="26"/>
          <w:u w:val="single"/>
          <w:lang w:val="hy-AM"/>
        </w:rPr>
        <w:t>2020</w:t>
      </w:r>
      <w:r w:rsidRPr="00500ECF">
        <w:rPr>
          <w:rFonts w:ascii="GHEA Grapalat" w:hAnsi="GHEA Grapalat"/>
          <w:sz w:val="26"/>
          <w:szCs w:val="26"/>
          <w:lang w:val="hy-AM"/>
        </w:rPr>
        <w:t xml:space="preserve"> թվականին </w:t>
      </w:r>
      <w:r w:rsidR="003649E0" w:rsidRPr="00500ECF">
        <w:rPr>
          <w:rFonts w:ascii="GHEA Grapalat" w:hAnsi="GHEA Grapalat"/>
          <w:sz w:val="26"/>
          <w:szCs w:val="26"/>
          <w:lang w:val="hy-AM"/>
        </w:rPr>
        <w:t xml:space="preserve">ՇՎՏՄ-ի </w:t>
      </w:r>
      <w:r w:rsidRPr="00500ECF">
        <w:rPr>
          <w:rFonts w:ascii="GHEA Grapalat" w:hAnsi="GHEA Grapalat"/>
          <w:sz w:val="26"/>
          <w:szCs w:val="26"/>
          <w:lang w:val="hy-AM"/>
        </w:rPr>
        <w:t>գործունեության հիմնական նպատակին հասնելու մակարդակը կազմել է 3.52 (hայտնաբերված խախտումների կշիռների հանրագումարը 12295.5, ստուգաթերթերի ընդհանուր կշիռների հանրագումարը 43400):</w:t>
      </w:r>
    </w:p>
    <w:p w:rsidR="00975946" w:rsidRPr="00500ECF" w:rsidRDefault="003649E0" w:rsidP="000E5666">
      <w:pPr>
        <w:pStyle w:val="a6"/>
        <w:shd w:val="clear" w:color="auto" w:fill="FFFFFF"/>
        <w:spacing w:before="0" w:beforeAutospacing="0" w:after="0" w:afterAutospacing="0" w:line="360" w:lineRule="auto"/>
        <w:ind w:firstLine="360"/>
        <w:jc w:val="both"/>
        <w:rPr>
          <w:rFonts w:ascii="GHEA Grapalat" w:hAnsi="GHEA Grapalat"/>
          <w:sz w:val="26"/>
          <w:szCs w:val="26"/>
          <w:lang w:val="hy-AM"/>
        </w:rPr>
      </w:pPr>
      <w:r w:rsidRPr="00500ECF">
        <w:rPr>
          <w:rFonts w:ascii="GHEA Grapalat" w:hAnsi="GHEA Grapalat"/>
          <w:sz w:val="26"/>
          <w:szCs w:val="26"/>
          <w:lang w:val="hy-AM"/>
        </w:rPr>
        <w:t xml:space="preserve">ՇՎՏՄ-ի </w:t>
      </w:r>
      <w:r w:rsidR="00975946" w:rsidRPr="00500ECF">
        <w:rPr>
          <w:rFonts w:ascii="GHEA Grapalat" w:hAnsi="GHEA Grapalat"/>
          <w:sz w:val="26"/>
          <w:szCs w:val="26"/>
          <w:lang w:val="hy-AM"/>
        </w:rPr>
        <w:t>գործունեության հիմնական նպատակին հասնելու մակարդակը 0.19 միավորով նվազել է, ինչը պայմանավորված է հայտնաբերված խախտումների 6% աճով (2021 թվականին հայտնաբերված խախտումները կազմել են օգտագործված ստուգաթերթերի 58%, իսկ 2020 թվականին այդ ցուցանիշը կազմել է 52%):</w:t>
      </w:r>
    </w:p>
    <w:p w:rsidR="00975946" w:rsidRPr="00500ECF" w:rsidRDefault="00975946" w:rsidP="005113B6">
      <w:pPr>
        <w:pStyle w:val="a6"/>
        <w:shd w:val="clear" w:color="auto" w:fill="FFFFFF"/>
        <w:spacing w:before="0" w:beforeAutospacing="0" w:after="0" w:afterAutospacing="0" w:line="360" w:lineRule="auto"/>
        <w:ind w:firstLine="360"/>
        <w:jc w:val="both"/>
        <w:rPr>
          <w:rFonts w:ascii="GHEA Grapalat" w:hAnsi="GHEA Grapalat"/>
          <w:sz w:val="26"/>
          <w:szCs w:val="26"/>
          <w:lang w:val="hy-AM"/>
        </w:rPr>
      </w:pPr>
      <w:r w:rsidRPr="00500ECF">
        <w:rPr>
          <w:rFonts w:ascii="GHEA Grapalat" w:hAnsi="GHEA Grapalat"/>
          <w:sz w:val="26"/>
          <w:szCs w:val="26"/>
          <w:lang w:val="hy-AM"/>
        </w:rPr>
        <w:t>Հիմնական նպատակին հասնելու մակարդակը առանձին ոլորտներով ներկայացված է Հավելված</w:t>
      </w:r>
      <w:r w:rsidR="00750A2E" w:rsidRPr="00500ECF">
        <w:rPr>
          <w:rFonts w:ascii="GHEA Grapalat" w:hAnsi="GHEA Grapalat"/>
          <w:sz w:val="26"/>
          <w:szCs w:val="26"/>
          <w:lang w:val="hy-AM"/>
        </w:rPr>
        <w:t xml:space="preserve"> 2-</w:t>
      </w:r>
      <w:r w:rsidRPr="00500ECF">
        <w:rPr>
          <w:rFonts w:ascii="GHEA Grapalat" w:hAnsi="GHEA Grapalat"/>
          <w:sz w:val="26"/>
          <w:szCs w:val="26"/>
          <w:lang w:val="hy-AM"/>
        </w:rPr>
        <w:t>ում:</w:t>
      </w:r>
    </w:p>
    <w:p w:rsidR="00975946" w:rsidRPr="00500ECF" w:rsidRDefault="00975946" w:rsidP="00187EF2">
      <w:pPr>
        <w:pStyle w:val="a6"/>
        <w:shd w:val="clear" w:color="auto" w:fill="FFFFFF"/>
        <w:spacing w:before="0" w:beforeAutospacing="0" w:after="0" w:afterAutospacing="0" w:line="360" w:lineRule="auto"/>
        <w:jc w:val="both"/>
        <w:rPr>
          <w:rFonts w:ascii="GHEA Grapalat" w:hAnsi="GHEA Grapalat"/>
          <w:sz w:val="26"/>
          <w:szCs w:val="26"/>
          <w:lang w:val="hy-AM"/>
        </w:rPr>
      </w:pPr>
      <w:r w:rsidRPr="00500ECF">
        <w:rPr>
          <w:rFonts w:ascii="GHEA Grapalat" w:hAnsi="GHEA Grapalat"/>
          <w:sz w:val="26"/>
          <w:szCs w:val="26"/>
          <w:lang w:val="hy-AM"/>
        </w:rPr>
        <w:t>1.2) Ոլորտի առավել ռիսկային բնագավառներում փոփոխությունների առկայությունը</w:t>
      </w:r>
      <w:r w:rsidRPr="00500ECF">
        <w:rPr>
          <w:rFonts w:ascii="GHEA Grapalat" w:hAnsi="GHEA Grapalat"/>
          <w:b/>
          <w:sz w:val="26"/>
          <w:szCs w:val="26"/>
          <w:lang w:val="hy-AM"/>
        </w:rPr>
        <w:t xml:space="preserve"> </w:t>
      </w:r>
      <w:r w:rsidRPr="00500ECF">
        <w:rPr>
          <w:rFonts w:ascii="GHEA Grapalat" w:hAnsi="GHEA Grapalat"/>
          <w:sz w:val="26"/>
          <w:szCs w:val="26"/>
          <w:lang w:val="hy-AM"/>
        </w:rPr>
        <w:t xml:space="preserve">գնահատելու համար վերլուծվում է հաշվետու ժամանակահատվածում </w:t>
      </w:r>
      <w:r w:rsidR="003649E0" w:rsidRPr="00500ECF">
        <w:rPr>
          <w:rFonts w:ascii="GHEA Grapalat" w:hAnsi="GHEA Grapalat"/>
          <w:sz w:val="26"/>
          <w:szCs w:val="26"/>
          <w:lang w:val="hy-AM"/>
        </w:rPr>
        <w:t xml:space="preserve">ՇՎՏՄ-ի </w:t>
      </w:r>
      <w:r w:rsidRPr="00500ECF">
        <w:rPr>
          <w:rFonts w:ascii="GHEA Grapalat" w:hAnsi="GHEA Grapalat"/>
          <w:sz w:val="26"/>
          <w:szCs w:val="26"/>
          <w:lang w:val="hy-AM"/>
        </w:rPr>
        <w:t xml:space="preserve">կողմից ոլորտի առավել ռիսկային բնագավառներում իրականացված ստուգումների արդյունքում հայտնաբերված խախտումների ընդհանուր կշիռը: </w:t>
      </w:r>
    </w:p>
    <w:p w:rsidR="00975946" w:rsidRPr="00500ECF" w:rsidRDefault="00975946" w:rsidP="00187EF2">
      <w:pPr>
        <w:pStyle w:val="a6"/>
        <w:shd w:val="clear" w:color="auto" w:fill="FFFFFF"/>
        <w:spacing w:before="0" w:beforeAutospacing="0" w:after="0" w:afterAutospacing="0" w:line="360" w:lineRule="auto"/>
        <w:ind w:firstLine="708"/>
        <w:jc w:val="both"/>
        <w:rPr>
          <w:rFonts w:ascii="GHEA Grapalat" w:hAnsi="GHEA Grapalat"/>
          <w:sz w:val="26"/>
          <w:szCs w:val="26"/>
          <w:lang w:val="hy-AM"/>
        </w:rPr>
      </w:pPr>
      <w:r w:rsidRPr="00500ECF">
        <w:rPr>
          <w:rFonts w:ascii="GHEA Grapalat" w:hAnsi="GHEA Grapalat"/>
          <w:sz w:val="26"/>
          <w:szCs w:val="26"/>
          <w:lang w:val="hy-AM"/>
        </w:rPr>
        <w:t>Ոլորտի առավել ռիսկային բնագավառներում փոփոխությունների առկայությունը գնահատվում է հաշվետու ժամանակահատվածում ոլորտի առավել ռիսկային բնագավառներում իրականացված ստուգումների արդյունքում հայտնաբերված խախտումների կշիռների հանրագումարի և վերահսկողության ընթացքում նախատեսված ստուգաթերթերի ընդհանուր կշիռների հանրագումարի հարաբերակցությամբ։</w:t>
      </w:r>
    </w:p>
    <w:p w:rsidR="004E7BAA" w:rsidRPr="00500ECF" w:rsidRDefault="004E7BAA" w:rsidP="00187EF2">
      <w:pPr>
        <w:pStyle w:val="a6"/>
        <w:shd w:val="clear" w:color="auto" w:fill="FFFFFF"/>
        <w:spacing w:before="0" w:beforeAutospacing="0" w:after="0" w:afterAutospacing="0" w:line="360" w:lineRule="auto"/>
        <w:ind w:firstLine="708"/>
        <w:jc w:val="both"/>
        <w:rPr>
          <w:rFonts w:ascii="GHEA Grapalat" w:hAnsi="GHEA Grapalat"/>
          <w:sz w:val="26"/>
          <w:szCs w:val="26"/>
          <w:lang w:val="hy-AM"/>
        </w:rPr>
      </w:pPr>
    </w:p>
    <w:p w:rsidR="00660F73" w:rsidRDefault="00660F73" w:rsidP="00187EF2">
      <w:pPr>
        <w:pStyle w:val="a6"/>
        <w:shd w:val="clear" w:color="auto" w:fill="FFFFFF"/>
        <w:spacing w:before="0" w:beforeAutospacing="0" w:after="0" w:afterAutospacing="0" w:line="360" w:lineRule="auto"/>
        <w:ind w:firstLine="708"/>
        <w:jc w:val="both"/>
        <w:rPr>
          <w:rFonts w:ascii="GHEA Grapalat" w:hAnsi="GHEA Grapalat"/>
          <w:sz w:val="26"/>
          <w:szCs w:val="26"/>
          <w:lang w:val="hy-AM"/>
        </w:rPr>
      </w:pPr>
    </w:p>
    <w:p w:rsidR="00500ECF" w:rsidRPr="00500ECF" w:rsidRDefault="00500ECF" w:rsidP="00187EF2">
      <w:pPr>
        <w:pStyle w:val="a6"/>
        <w:shd w:val="clear" w:color="auto" w:fill="FFFFFF"/>
        <w:spacing w:before="0" w:beforeAutospacing="0" w:after="0" w:afterAutospacing="0" w:line="360" w:lineRule="auto"/>
        <w:ind w:firstLine="708"/>
        <w:jc w:val="both"/>
        <w:rPr>
          <w:rFonts w:ascii="GHEA Grapalat" w:hAnsi="GHEA Grapalat"/>
          <w:sz w:val="26"/>
          <w:szCs w:val="26"/>
          <w:lang w:val="hy-AM"/>
        </w:rPr>
      </w:pPr>
    </w:p>
    <w:tbl>
      <w:tblPr>
        <w:tblW w:w="1032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1418"/>
        <w:gridCol w:w="1417"/>
        <w:gridCol w:w="1134"/>
        <w:gridCol w:w="1418"/>
        <w:gridCol w:w="1417"/>
        <w:gridCol w:w="1134"/>
      </w:tblGrid>
      <w:tr w:rsidR="00500ECF" w:rsidRPr="00500ECF" w:rsidTr="000E5666">
        <w:tc>
          <w:tcPr>
            <w:tcW w:w="2382" w:type="dxa"/>
            <w:vMerge w:val="restart"/>
            <w:tcBorders>
              <w:top w:val="single" w:sz="4" w:space="0" w:color="auto"/>
              <w:left w:val="single" w:sz="4" w:space="0" w:color="auto"/>
              <w:right w:val="single" w:sz="4" w:space="0" w:color="auto"/>
            </w:tcBorders>
          </w:tcPr>
          <w:p w:rsidR="00975946" w:rsidRPr="00500ECF" w:rsidRDefault="00975946" w:rsidP="000E5666">
            <w:pPr>
              <w:spacing w:line="240" w:lineRule="auto"/>
              <w:ind w:left="-84" w:right="-98"/>
              <w:jc w:val="center"/>
              <w:rPr>
                <w:rFonts w:ascii="GHEA Grapalat" w:hAnsi="GHEA Grapalat" w:cs="Sylfaen"/>
                <w:b/>
                <w:bCs/>
                <w:sz w:val="16"/>
                <w:szCs w:val="16"/>
                <w:shd w:val="clear" w:color="auto" w:fill="FFFFFF"/>
                <w:lang w:val="hy-AM" w:eastAsia="en-US"/>
              </w:rPr>
            </w:pPr>
          </w:p>
          <w:p w:rsidR="00975946" w:rsidRPr="00500ECF" w:rsidRDefault="00975946" w:rsidP="000E5666">
            <w:pPr>
              <w:spacing w:line="240" w:lineRule="auto"/>
              <w:ind w:right="-98"/>
              <w:jc w:val="center"/>
              <w:rPr>
                <w:rFonts w:ascii="GHEA Grapalat" w:hAnsi="GHEA Grapalat" w:cs="Sylfaen"/>
                <w:b/>
                <w:bCs/>
                <w:sz w:val="16"/>
                <w:szCs w:val="16"/>
                <w:shd w:val="clear" w:color="auto" w:fill="FFFFFF"/>
                <w:lang w:eastAsia="en-US"/>
              </w:rPr>
            </w:pPr>
            <w:r w:rsidRPr="00500ECF">
              <w:rPr>
                <w:rFonts w:ascii="GHEA Grapalat" w:hAnsi="GHEA Grapalat" w:cs="Sylfaen"/>
                <w:b/>
                <w:bCs/>
                <w:sz w:val="16"/>
                <w:szCs w:val="16"/>
                <w:shd w:val="clear" w:color="auto" w:fill="FFFFFF"/>
                <w:lang w:eastAsia="en-US"/>
              </w:rPr>
              <w:lastRenderedPageBreak/>
              <w:t>ՈԼՈՐՏ</w:t>
            </w:r>
          </w:p>
        </w:tc>
        <w:tc>
          <w:tcPr>
            <w:tcW w:w="3969" w:type="dxa"/>
            <w:gridSpan w:val="3"/>
            <w:tcBorders>
              <w:top w:val="single" w:sz="4" w:space="0" w:color="auto"/>
              <w:left w:val="single" w:sz="4" w:space="0" w:color="auto"/>
              <w:right w:val="single" w:sz="4" w:space="0" w:color="auto"/>
            </w:tcBorders>
            <w:vAlign w:val="center"/>
          </w:tcPr>
          <w:p w:rsidR="00975946" w:rsidRPr="00500ECF" w:rsidRDefault="00975946" w:rsidP="000E5666">
            <w:pPr>
              <w:spacing w:line="240" w:lineRule="auto"/>
              <w:ind w:left="-88" w:right="-99"/>
              <w:jc w:val="center"/>
              <w:rPr>
                <w:rFonts w:ascii="GHEA Grapalat" w:hAnsi="GHEA Grapalat" w:cs="Sylfaen"/>
                <w:b/>
                <w:sz w:val="16"/>
                <w:szCs w:val="16"/>
                <w:lang w:val="hy-AM" w:eastAsia="en-US"/>
              </w:rPr>
            </w:pPr>
            <w:r w:rsidRPr="00500ECF">
              <w:rPr>
                <w:rFonts w:ascii="GHEA Grapalat" w:hAnsi="GHEA Grapalat" w:cs="Sylfaen"/>
                <w:b/>
                <w:sz w:val="16"/>
                <w:szCs w:val="16"/>
                <w:lang w:val="en-US" w:eastAsia="en-US"/>
              </w:rPr>
              <w:lastRenderedPageBreak/>
              <w:t>2021</w:t>
            </w:r>
          </w:p>
        </w:tc>
        <w:tc>
          <w:tcPr>
            <w:tcW w:w="3969" w:type="dxa"/>
            <w:gridSpan w:val="3"/>
            <w:tcBorders>
              <w:top w:val="single" w:sz="4" w:space="0" w:color="auto"/>
              <w:left w:val="single" w:sz="4" w:space="0" w:color="auto"/>
              <w:right w:val="single" w:sz="4" w:space="0" w:color="auto"/>
            </w:tcBorders>
            <w:vAlign w:val="center"/>
          </w:tcPr>
          <w:p w:rsidR="00975946" w:rsidRPr="00500ECF" w:rsidRDefault="00975946" w:rsidP="000E5666">
            <w:pPr>
              <w:spacing w:line="240" w:lineRule="auto"/>
              <w:ind w:left="-88" w:right="-99"/>
              <w:jc w:val="center"/>
              <w:rPr>
                <w:rFonts w:ascii="GHEA Grapalat" w:hAnsi="GHEA Grapalat"/>
                <w:b/>
                <w:sz w:val="16"/>
                <w:szCs w:val="16"/>
                <w:lang w:val="hy-AM" w:eastAsia="en-US"/>
              </w:rPr>
            </w:pPr>
            <w:r w:rsidRPr="00500ECF">
              <w:rPr>
                <w:rFonts w:ascii="GHEA Grapalat" w:hAnsi="GHEA Grapalat"/>
                <w:b/>
                <w:sz w:val="16"/>
                <w:szCs w:val="16"/>
                <w:lang w:val="en-US" w:eastAsia="en-US"/>
              </w:rPr>
              <w:t>20</w:t>
            </w:r>
            <w:r w:rsidRPr="00500ECF">
              <w:rPr>
                <w:rFonts w:ascii="GHEA Grapalat" w:hAnsi="GHEA Grapalat"/>
                <w:b/>
                <w:sz w:val="16"/>
                <w:szCs w:val="16"/>
                <w:lang w:val="hy-AM" w:eastAsia="en-US"/>
              </w:rPr>
              <w:t>20</w:t>
            </w:r>
          </w:p>
        </w:tc>
      </w:tr>
      <w:tr w:rsidR="00500ECF" w:rsidRPr="00500ECF" w:rsidTr="000E5666">
        <w:tc>
          <w:tcPr>
            <w:tcW w:w="2382" w:type="dxa"/>
            <w:vMerge/>
            <w:tcBorders>
              <w:left w:val="single" w:sz="4" w:space="0" w:color="auto"/>
              <w:bottom w:val="single" w:sz="4" w:space="0" w:color="auto"/>
              <w:right w:val="single" w:sz="4" w:space="0" w:color="auto"/>
            </w:tcBorders>
          </w:tcPr>
          <w:p w:rsidR="00975946" w:rsidRPr="00500ECF" w:rsidRDefault="00975946" w:rsidP="000E5666">
            <w:pPr>
              <w:spacing w:line="240" w:lineRule="auto"/>
              <w:ind w:left="-84" w:right="-98"/>
              <w:rPr>
                <w:rFonts w:ascii="GHEA Grapalat" w:hAnsi="GHEA Grapalat" w:cs="Sylfaen"/>
                <w:b/>
                <w:bCs/>
                <w:sz w:val="16"/>
                <w:szCs w:val="16"/>
                <w:shd w:val="clear" w:color="auto" w:fill="FFFFFF"/>
                <w:lang w:eastAsia="en-US"/>
              </w:rPr>
            </w:pPr>
          </w:p>
        </w:tc>
        <w:tc>
          <w:tcPr>
            <w:tcW w:w="1418" w:type="dxa"/>
            <w:tcBorders>
              <w:left w:val="single" w:sz="4" w:space="0" w:color="auto"/>
              <w:bottom w:val="single" w:sz="4" w:space="0" w:color="auto"/>
              <w:right w:val="single" w:sz="4" w:space="0" w:color="auto"/>
            </w:tcBorders>
            <w:vAlign w:val="center"/>
          </w:tcPr>
          <w:p w:rsidR="00975946" w:rsidRPr="00500ECF" w:rsidRDefault="00975946" w:rsidP="000E5666">
            <w:pPr>
              <w:spacing w:line="240" w:lineRule="auto"/>
              <w:ind w:left="-88" w:right="-99"/>
              <w:jc w:val="center"/>
              <w:rPr>
                <w:rFonts w:ascii="GHEA Grapalat" w:hAnsi="GHEA Grapalat" w:cs="Sylfaen"/>
                <w:b/>
                <w:sz w:val="16"/>
                <w:szCs w:val="16"/>
                <w:lang w:eastAsia="en-US"/>
              </w:rPr>
            </w:pPr>
            <w:r w:rsidRPr="00500ECF">
              <w:rPr>
                <w:rFonts w:ascii="GHEA Grapalat" w:hAnsi="GHEA Grapalat"/>
                <w:b/>
                <w:i/>
                <w:sz w:val="16"/>
                <w:szCs w:val="16"/>
                <w:lang w:val="en-US"/>
              </w:rPr>
              <w:t>Հ</w:t>
            </w:r>
            <w:r w:rsidRPr="00500ECF">
              <w:rPr>
                <w:rFonts w:ascii="GHEA Grapalat" w:hAnsi="GHEA Grapalat"/>
                <w:b/>
                <w:i/>
                <w:sz w:val="16"/>
                <w:szCs w:val="16"/>
                <w:lang w:val="hy-AM"/>
              </w:rPr>
              <w:t>այտնաբերված խախտումների կշիռների հանրագումար</w:t>
            </w:r>
          </w:p>
        </w:tc>
        <w:tc>
          <w:tcPr>
            <w:tcW w:w="1417" w:type="dxa"/>
            <w:tcBorders>
              <w:left w:val="single" w:sz="4" w:space="0" w:color="auto"/>
              <w:bottom w:val="single" w:sz="4" w:space="0" w:color="auto"/>
              <w:right w:val="single" w:sz="4" w:space="0" w:color="auto"/>
            </w:tcBorders>
            <w:vAlign w:val="center"/>
          </w:tcPr>
          <w:p w:rsidR="00975946" w:rsidRPr="00500ECF" w:rsidRDefault="00975946" w:rsidP="000E5666">
            <w:pPr>
              <w:spacing w:line="240" w:lineRule="auto"/>
              <w:ind w:left="-88" w:right="-99"/>
              <w:jc w:val="center"/>
              <w:rPr>
                <w:rFonts w:ascii="GHEA Grapalat" w:hAnsi="GHEA Grapalat" w:cs="Sylfaen"/>
                <w:b/>
                <w:sz w:val="16"/>
                <w:szCs w:val="16"/>
                <w:lang w:eastAsia="en-US"/>
              </w:rPr>
            </w:pPr>
            <w:r w:rsidRPr="00500ECF">
              <w:rPr>
                <w:rFonts w:ascii="GHEA Grapalat" w:hAnsi="GHEA Grapalat"/>
                <w:b/>
                <w:i/>
                <w:sz w:val="16"/>
                <w:szCs w:val="16"/>
                <w:lang w:val="en-US"/>
              </w:rPr>
              <w:t>Ս</w:t>
            </w:r>
            <w:r w:rsidRPr="00500ECF">
              <w:rPr>
                <w:rFonts w:ascii="GHEA Grapalat" w:hAnsi="GHEA Grapalat"/>
                <w:b/>
                <w:i/>
                <w:sz w:val="16"/>
                <w:szCs w:val="16"/>
                <w:lang w:val="hy-AM"/>
              </w:rPr>
              <w:t>տուգաթերթերի ընդհանուր կշիռների հանրագումար</w:t>
            </w:r>
          </w:p>
        </w:tc>
        <w:tc>
          <w:tcPr>
            <w:tcW w:w="1134"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spacing w:line="240" w:lineRule="auto"/>
              <w:ind w:left="-88" w:right="-99"/>
              <w:jc w:val="center"/>
              <w:rPr>
                <w:rFonts w:ascii="GHEA Grapalat" w:hAnsi="GHEA Grapalat" w:cs="Sylfaen"/>
                <w:b/>
                <w:sz w:val="16"/>
                <w:szCs w:val="16"/>
                <w:lang w:eastAsia="en-US"/>
              </w:rPr>
            </w:pPr>
            <w:r w:rsidRPr="00500ECF">
              <w:rPr>
                <w:rFonts w:ascii="GHEA Grapalat" w:hAnsi="GHEA Grapalat" w:cs="Sylfaen"/>
                <w:b/>
                <w:sz w:val="16"/>
                <w:szCs w:val="16"/>
                <w:lang w:eastAsia="en-US"/>
              </w:rPr>
              <w:t>Նպատակին հասնելու մակարդակը</w:t>
            </w:r>
          </w:p>
        </w:tc>
        <w:tc>
          <w:tcPr>
            <w:tcW w:w="1418"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spacing w:line="240" w:lineRule="auto"/>
              <w:ind w:left="-88" w:right="-99"/>
              <w:jc w:val="center"/>
              <w:rPr>
                <w:rFonts w:ascii="GHEA Grapalat" w:hAnsi="GHEA Grapalat"/>
                <w:b/>
                <w:sz w:val="16"/>
                <w:szCs w:val="16"/>
                <w:lang w:eastAsia="en-US"/>
              </w:rPr>
            </w:pPr>
            <w:r w:rsidRPr="00500ECF">
              <w:rPr>
                <w:rFonts w:ascii="GHEA Grapalat" w:hAnsi="GHEA Grapalat"/>
                <w:b/>
                <w:i/>
                <w:sz w:val="16"/>
                <w:szCs w:val="16"/>
                <w:lang w:val="en-US"/>
              </w:rPr>
              <w:t>Հ</w:t>
            </w:r>
            <w:r w:rsidRPr="00500ECF">
              <w:rPr>
                <w:rFonts w:ascii="GHEA Grapalat" w:hAnsi="GHEA Grapalat"/>
                <w:b/>
                <w:i/>
                <w:sz w:val="16"/>
                <w:szCs w:val="16"/>
                <w:lang w:val="hy-AM"/>
              </w:rPr>
              <w:t>այտնաբերված խախտումների կշիռների հանրագումար</w:t>
            </w:r>
          </w:p>
        </w:tc>
        <w:tc>
          <w:tcPr>
            <w:tcW w:w="1417"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spacing w:line="240" w:lineRule="auto"/>
              <w:ind w:left="-88" w:right="-99"/>
              <w:jc w:val="center"/>
              <w:rPr>
                <w:rFonts w:ascii="GHEA Grapalat" w:hAnsi="GHEA Grapalat" w:cs="Sylfaen"/>
                <w:b/>
                <w:sz w:val="16"/>
                <w:szCs w:val="16"/>
                <w:lang w:eastAsia="en-US"/>
              </w:rPr>
            </w:pPr>
            <w:r w:rsidRPr="00500ECF">
              <w:rPr>
                <w:rFonts w:ascii="GHEA Grapalat" w:hAnsi="GHEA Grapalat"/>
                <w:b/>
                <w:i/>
                <w:sz w:val="16"/>
                <w:szCs w:val="16"/>
                <w:lang w:val="en-US"/>
              </w:rPr>
              <w:t>Ս</w:t>
            </w:r>
            <w:r w:rsidRPr="00500ECF">
              <w:rPr>
                <w:rFonts w:ascii="GHEA Grapalat" w:hAnsi="GHEA Grapalat"/>
                <w:b/>
                <w:i/>
                <w:sz w:val="16"/>
                <w:szCs w:val="16"/>
                <w:lang w:val="hy-AM"/>
              </w:rPr>
              <w:t>տուգաթերթերի ընդհանուր կշիռների հանրագումար</w:t>
            </w:r>
          </w:p>
        </w:tc>
        <w:tc>
          <w:tcPr>
            <w:tcW w:w="1134"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spacing w:line="240" w:lineRule="auto"/>
              <w:ind w:left="-88" w:right="-99"/>
              <w:jc w:val="center"/>
              <w:rPr>
                <w:rFonts w:ascii="GHEA Grapalat" w:hAnsi="GHEA Grapalat"/>
                <w:b/>
                <w:sz w:val="16"/>
                <w:szCs w:val="16"/>
                <w:lang w:eastAsia="en-US"/>
              </w:rPr>
            </w:pPr>
            <w:r w:rsidRPr="00500ECF">
              <w:rPr>
                <w:rFonts w:ascii="GHEA Grapalat" w:hAnsi="GHEA Grapalat" w:cs="Sylfaen"/>
                <w:b/>
                <w:sz w:val="16"/>
                <w:szCs w:val="16"/>
                <w:lang w:eastAsia="en-US"/>
              </w:rPr>
              <w:t>Նպատակին հասնելու մակարդակը</w:t>
            </w:r>
          </w:p>
        </w:tc>
      </w:tr>
      <w:tr w:rsidR="00500ECF" w:rsidRPr="00500ECF" w:rsidTr="000E5666">
        <w:tc>
          <w:tcPr>
            <w:tcW w:w="2382" w:type="dxa"/>
            <w:tcBorders>
              <w:top w:val="single" w:sz="4" w:space="0" w:color="auto"/>
              <w:left w:val="single" w:sz="4" w:space="0" w:color="auto"/>
              <w:bottom w:val="single" w:sz="4" w:space="0" w:color="auto"/>
              <w:right w:val="single" w:sz="4" w:space="0" w:color="auto"/>
            </w:tcBorders>
          </w:tcPr>
          <w:p w:rsidR="00975946" w:rsidRPr="00500ECF" w:rsidRDefault="00975946" w:rsidP="000E5666">
            <w:pPr>
              <w:spacing w:line="240" w:lineRule="auto"/>
              <w:ind w:left="-84" w:right="-98"/>
              <w:jc w:val="center"/>
              <w:rPr>
                <w:rFonts w:ascii="GHEA Grapalat" w:hAnsi="GHEA Grapalat" w:cs="Sylfaen"/>
                <w:bCs/>
                <w:sz w:val="16"/>
                <w:szCs w:val="16"/>
                <w:shd w:val="clear" w:color="auto" w:fill="FFFFFF"/>
                <w:lang w:eastAsia="en-US"/>
              </w:rPr>
            </w:pPr>
            <w:r w:rsidRPr="00500ECF">
              <w:rPr>
                <w:rFonts w:ascii="GHEA Grapalat" w:hAnsi="GHEA Grapalat" w:cs="Sylfaen"/>
                <w:bCs/>
                <w:sz w:val="16"/>
                <w:szCs w:val="16"/>
                <w:shd w:val="clear" w:color="auto" w:fill="FFFFFF"/>
                <w:lang w:eastAsia="en-US"/>
              </w:rPr>
              <w:t>ԱԳԼՃԿ</w:t>
            </w:r>
          </w:p>
        </w:tc>
        <w:tc>
          <w:tcPr>
            <w:tcW w:w="1418"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spacing w:line="240" w:lineRule="auto"/>
              <w:ind w:left="-88" w:right="-99"/>
              <w:jc w:val="center"/>
              <w:rPr>
                <w:rFonts w:ascii="GHEA Grapalat" w:hAnsi="GHEA Grapalat" w:cs="Sylfaen"/>
                <w:sz w:val="16"/>
                <w:szCs w:val="16"/>
                <w:lang w:val="en-US" w:eastAsia="en-US"/>
              </w:rPr>
            </w:pPr>
            <w:r w:rsidRPr="00500ECF">
              <w:rPr>
                <w:rFonts w:ascii="GHEA Grapalat" w:hAnsi="GHEA Grapalat" w:cs="Sylfaen"/>
                <w:sz w:val="16"/>
                <w:szCs w:val="16"/>
                <w:lang w:val="en-US" w:eastAsia="en-US"/>
              </w:rPr>
              <w:t>743</w:t>
            </w:r>
          </w:p>
        </w:tc>
        <w:tc>
          <w:tcPr>
            <w:tcW w:w="1417"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spacing w:line="240" w:lineRule="auto"/>
              <w:ind w:left="-88" w:right="-99"/>
              <w:jc w:val="center"/>
              <w:rPr>
                <w:rFonts w:ascii="GHEA Grapalat" w:hAnsi="GHEA Grapalat" w:cs="Sylfaen"/>
                <w:sz w:val="16"/>
                <w:szCs w:val="16"/>
                <w:lang w:val="en-US" w:eastAsia="en-US"/>
              </w:rPr>
            </w:pPr>
            <w:r w:rsidRPr="00500ECF">
              <w:rPr>
                <w:rFonts w:ascii="GHEA Grapalat" w:hAnsi="GHEA Grapalat" w:cs="Sylfaen"/>
                <w:sz w:val="16"/>
                <w:szCs w:val="16"/>
                <w:lang w:val="en-US" w:eastAsia="en-US"/>
              </w:rPr>
              <w:t>3700</w:t>
            </w:r>
          </w:p>
        </w:tc>
        <w:tc>
          <w:tcPr>
            <w:tcW w:w="1134"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spacing w:line="240" w:lineRule="auto"/>
              <w:ind w:left="-88" w:right="-99"/>
              <w:jc w:val="center"/>
              <w:rPr>
                <w:rFonts w:ascii="GHEA Grapalat" w:hAnsi="GHEA Grapalat" w:cs="Sylfaen"/>
                <w:b/>
                <w:sz w:val="16"/>
                <w:szCs w:val="16"/>
                <w:lang w:val="en-US" w:eastAsia="en-US"/>
              </w:rPr>
            </w:pPr>
            <w:r w:rsidRPr="00500ECF">
              <w:rPr>
                <w:rFonts w:ascii="GHEA Grapalat" w:hAnsi="GHEA Grapalat" w:cs="Sylfaen"/>
                <w:b/>
                <w:sz w:val="16"/>
                <w:szCs w:val="16"/>
                <w:lang w:val="en-US" w:eastAsia="en-US"/>
              </w:rPr>
              <w:t>4,98</w:t>
            </w:r>
          </w:p>
        </w:tc>
        <w:tc>
          <w:tcPr>
            <w:tcW w:w="1418"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spacing w:line="240" w:lineRule="auto"/>
              <w:ind w:left="-88" w:right="-99"/>
              <w:jc w:val="center"/>
              <w:rPr>
                <w:rFonts w:ascii="GHEA Grapalat" w:hAnsi="GHEA Grapalat"/>
                <w:sz w:val="16"/>
                <w:szCs w:val="16"/>
                <w:lang w:val="en-US" w:eastAsia="en-US"/>
              </w:rPr>
            </w:pPr>
            <w:r w:rsidRPr="00500ECF">
              <w:rPr>
                <w:rFonts w:ascii="GHEA Grapalat" w:hAnsi="GHEA Grapalat"/>
                <w:sz w:val="16"/>
                <w:szCs w:val="16"/>
                <w:lang w:val="en-US" w:eastAsia="en-US"/>
              </w:rPr>
              <w:t>375</w:t>
            </w:r>
          </w:p>
        </w:tc>
        <w:tc>
          <w:tcPr>
            <w:tcW w:w="1417"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spacing w:line="240" w:lineRule="auto"/>
              <w:ind w:left="-88" w:right="-99"/>
              <w:jc w:val="center"/>
              <w:rPr>
                <w:rFonts w:ascii="GHEA Grapalat" w:hAnsi="GHEA Grapalat"/>
                <w:sz w:val="16"/>
                <w:szCs w:val="16"/>
                <w:lang w:val="en-US" w:eastAsia="en-US"/>
              </w:rPr>
            </w:pPr>
            <w:r w:rsidRPr="00500ECF">
              <w:rPr>
                <w:rFonts w:ascii="GHEA Grapalat" w:hAnsi="GHEA Grapalat"/>
                <w:sz w:val="16"/>
                <w:szCs w:val="16"/>
                <w:lang w:val="en-US" w:eastAsia="en-US"/>
              </w:rPr>
              <w:t>2150</w:t>
            </w:r>
          </w:p>
        </w:tc>
        <w:tc>
          <w:tcPr>
            <w:tcW w:w="1134"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spacing w:line="240" w:lineRule="auto"/>
              <w:ind w:left="-88" w:right="-99"/>
              <w:jc w:val="center"/>
              <w:rPr>
                <w:rFonts w:ascii="GHEA Grapalat" w:hAnsi="GHEA Grapalat"/>
                <w:b/>
                <w:sz w:val="16"/>
                <w:szCs w:val="16"/>
                <w:lang w:val="hy-AM" w:eastAsia="en-US"/>
              </w:rPr>
            </w:pPr>
            <w:r w:rsidRPr="00500ECF">
              <w:rPr>
                <w:rFonts w:ascii="GHEA Grapalat" w:hAnsi="GHEA Grapalat"/>
                <w:b/>
                <w:sz w:val="16"/>
                <w:szCs w:val="16"/>
                <w:lang w:val="en-US" w:eastAsia="en-US"/>
              </w:rPr>
              <w:t>5,73</w:t>
            </w:r>
          </w:p>
        </w:tc>
      </w:tr>
      <w:tr w:rsidR="00500ECF" w:rsidRPr="00500ECF" w:rsidTr="000E5666">
        <w:tc>
          <w:tcPr>
            <w:tcW w:w="2382" w:type="dxa"/>
            <w:tcBorders>
              <w:top w:val="single" w:sz="4" w:space="0" w:color="auto"/>
              <w:left w:val="single" w:sz="4" w:space="0" w:color="auto"/>
              <w:bottom w:val="single" w:sz="4" w:space="0" w:color="auto"/>
              <w:right w:val="single" w:sz="4" w:space="0" w:color="auto"/>
            </w:tcBorders>
          </w:tcPr>
          <w:p w:rsidR="00975946" w:rsidRPr="00500ECF" w:rsidRDefault="00975946" w:rsidP="000E5666">
            <w:pPr>
              <w:spacing w:line="240" w:lineRule="auto"/>
              <w:ind w:left="-84" w:right="-98"/>
              <w:jc w:val="center"/>
              <w:rPr>
                <w:rFonts w:ascii="GHEA Grapalat" w:hAnsi="GHEA Grapalat" w:cs="Sylfaen"/>
                <w:bCs/>
                <w:sz w:val="16"/>
                <w:szCs w:val="16"/>
                <w:shd w:val="clear" w:color="auto" w:fill="FFFFFF"/>
                <w:lang w:val="en-US" w:eastAsia="en-US"/>
              </w:rPr>
            </w:pPr>
            <w:r w:rsidRPr="00500ECF">
              <w:rPr>
                <w:rFonts w:ascii="GHEA Grapalat" w:hAnsi="GHEA Grapalat" w:cs="Sylfaen"/>
                <w:bCs/>
                <w:sz w:val="16"/>
                <w:szCs w:val="16"/>
                <w:shd w:val="clear" w:color="auto" w:fill="FFFFFF"/>
                <w:lang w:val="en-US" w:eastAsia="en-US"/>
              </w:rPr>
              <w:t>Խաղալիքներ</w:t>
            </w:r>
          </w:p>
        </w:tc>
        <w:tc>
          <w:tcPr>
            <w:tcW w:w="1418"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spacing w:line="240" w:lineRule="auto"/>
              <w:ind w:left="-88" w:right="-99"/>
              <w:jc w:val="center"/>
              <w:rPr>
                <w:rFonts w:ascii="GHEA Grapalat" w:hAnsi="GHEA Grapalat" w:cs="Sylfaen"/>
                <w:sz w:val="16"/>
                <w:szCs w:val="16"/>
                <w:lang w:val="en-US" w:eastAsia="en-US"/>
              </w:rPr>
            </w:pPr>
            <w:r w:rsidRPr="00500ECF">
              <w:rPr>
                <w:rFonts w:ascii="GHEA Grapalat" w:hAnsi="GHEA Grapalat" w:cs="Sylfaen"/>
                <w:sz w:val="16"/>
                <w:szCs w:val="16"/>
                <w:lang w:val="en-US" w:eastAsia="en-US"/>
              </w:rPr>
              <w:t>125.1</w:t>
            </w:r>
          </w:p>
        </w:tc>
        <w:tc>
          <w:tcPr>
            <w:tcW w:w="1417"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spacing w:line="240" w:lineRule="auto"/>
              <w:ind w:left="-88" w:right="-99"/>
              <w:jc w:val="center"/>
              <w:rPr>
                <w:rFonts w:ascii="GHEA Grapalat" w:hAnsi="GHEA Grapalat" w:cs="Sylfaen"/>
                <w:sz w:val="16"/>
                <w:szCs w:val="16"/>
                <w:lang w:val="en-US" w:eastAsia="en-US"/>
              </w:rPr>
            </w:pPr>
            <w:r w:rsidRPr="00500ECF">
              <w:rPr>
                <w:rFonts w:ascii="GHEA Grapalat" w:hAnsi="GHEA Grapalat" w:cs="Sylfaen"/>
                <w:sz w:val="16"/>
                <w:szCs w:val="16"/>
                <w:lang w:val="en-US" w:eastAsia="en-US"/>
              </w:rPr>
              <w:t>1200</w:t>
            </w:r>
          </w:p>
        </w:tc>
        <w:tc>
          <w:tcPr>
            <w:tcW w:w="1134"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spacing w:line="240" w:lineRule="auto"/>
              <w:ind w:left="-88" w:right="-99"/>
              <w:jc w:val="center"/>
              <w:rPr>
                <w:rFonts w:ascii="GHEA Grapalat" w:hAnsi="GHEA Grapalat" w:cs="Sylfaen"/>
                <w:b/>
                <w:sz w:val="16"/>
                <w:szCs w:val="16"/>
                <w:lang w:val="en-GB" w:eastAsia="en-US"/>
              </w:rPr>
            </w:pPr>
            <w:r w:rsidRPr="00500ECF">
              <w:rPr>
                <w:rFonts w:ascii="GHEA Grapalat" w:hAnsi="GHEA Grapalat"/>
                <w:b/>
                <w:sz w:val="16"/>
                <w:szCs w:val="16"/>
                <w:lang w:eastAsia="en-US"/>
              </w:rPr>
              <w:t>9,59</w:t>
            </w:r>
          </w:p>
        </w:tc>
        <w:tc>
          <w:tcPr>
            <w:tcW w:w="1418"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spacing w:line="240" w:lineRule="auto"/>
              <w:ind w:left="-88" w:right="-99"/>
              <w:jc w:val="center"/>
              <w:rPr>
                <w:rFonts w:ascii="GHEA Grapalat" w:hAnsi="GHEA Grapalat"/>
                <w:sz w:val="16"/>
                <w:szCs w:val="16"/>
                <w:lang w:val="en-US" w:eastAsia="en-US"/>
              </w:rPr>
            </w:pPr>
            <w:r w:rsidRPr="00500ECF">
              <w:rPr>
                <w:rFonts w:ascii="GHEA Grapalat" w:hAnsi="GHEA Grapalat"/>
                <w:sz w:val="16"/>
                <w:szCs w:val="16"/>
                <w:lang w:val="en-US" w:eastAsia="en-US"/>
              </w:rPr>
              <w:t>535.1</w:t>
            </w:r>
          </w:p>
        </w:tc>
        <w:tc>
          <w:tcPr>
            <w:tcW w:w="1417"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spacing w:line="240" w:lineRule="auto"/>
              <w:ind w:left="-88" w:right="-99"/>
              <w:jc w:val="center"/>
              <w:rPr>
                <w:rFonts w:ascii="GHEA Grapalat" w:hAnsi="GHEA Grapalat"/>
                <w:sz w:val="16"/>
                <w:szCs w:val="16"/>
                <w:lang w:val="en-US" w:eastAsia="en-US"/>
              </w:rPr>
            </w:pPr>
            <w:r w:rsidRPr="00500ECF">
              <w:rPr>
                <w:rFonts w:ascii="GHEA Grapalat" w:hAnsi="GHEA Grapalat"/>
                <w:sz w:val="16"/>
                <w:szCs w:val="16"/>
                <w:lang w:val="en-US" w:eastAsia="en-US"/>
              </w:rPr>
              <w:t>2450</w:t>
            </w:r>
          </w:p>
        </w:tc>
        <w:tc>
          <w:tcPr>
            <w:tcW w:w="1134"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spacing w:line="240" w:lineRule="auto"/>
              <w:ind w:left="-88" w:right="-99"/>
              <w:jc w:val="center"/>
              <w:rPr>
                <w:rFonts w:ascii="GHEA Grapalat" w:hAnsi="GHEA Grapalat"/>
                <w:b/>
                <w:sz w:val="16"/>
                <w:szCs w:val="16"/>
                <w:lang w:val="hy-AM" w:eastAsia="en-US"/>
              </w:rPr>
            </w:pPr>
            <w:r w:rsidRPr="00500ECF">
              <w:rPr>
                <w:rFonts w:ascii="GHEA Grapalat" w:hAnsi="GHEA Grapalat"/>
                <w:b/>
                <w:sz w:val="16"/>
                <w:szCs w:val="16"/>
                <w:lang w:val="en-US" w:eastAsia="en-US"/>
              </w:rPr>
              <w:t>4,58</w:t>
            </w:r>
          </w:p>
        </w:tc>
      </w:tr>
      <w:tr w:rsidR="00500ECF" w:rsidRPr="00500ECF" w:rsidTr="000E5666">
        <w:tc>
          <w:tcPr>
            <w:tcW w:w="2382" w:type="dxa"/>
            <w:tcBorders>
              <w:top w:val="single" w:sz="4" w:space="0" w:color="auto"/>
              <w:left w:val="single" w:sz="4" w:space="0" w:color="auto"/>
              <w:bottom w:val="single" w:sz="4" w:space="0" w:color="auto"/>
              <w:right w:val="single" w:sz="4" w:space="0" w:color="auto"/>
            </w:tcBorders>
          </w:tcPr>
          <w:p w:rsidR="00975946" w:rsidRPr="00500ECF" w:rsidRDefault="00531404" w:rsidP="000E5666">
            <w:pPr>
              <w:spacing w:line="240" w:lineRule="auto"/>
              <w:ind w:left="-84" w:right="-98"/>
              <w:jc w:val="center"/>
              <w:rPr>
                <w:rFonts w:ascii="GHEA Grapalat" w:hAnsi="GHEA Grapalat" w:cs="Sylfaen"/>
                <w:bCs/>
                <w:sz w:val="16"/>
                <w:szCs w:val="16"/>
                <w:shd w:val="clear" w:color="auto" w:fill="FFFFFF"/>
                <w:lang w:eastAsia="en-US"/>
              </w:rPr>
            </w:pPr>
            <w:hyperlink r:id="rId11" w:history="1">
              <w:r w:rsidR="00975946" w:rsidRPr="00500ECF">
                <w:rPr>
                  <w:rFonts w:ascii="GHEA Grapalat" w:hAnsi="GHEA Grapalat" w:cs="Sylfaen"/>
                  <w:bCs/>
                  <w:sz w:val="16"/>
                  <w:szCs w:val="16"/>
                  <w:shd w:val="clear" w:color="auto" w:fill="FFFFFF"/>
                  <w:lang w:val="en-US" w:eastAsia="en-US"/>
                </w:rPr>
                <w:t>Ավտոմոբիլային</w:t>
              </w:r>
              <w:r w:rsidR="00975946" w:rsidRPr="00500ECF">
                <w:rPr>
                  <w:rFonts w:ascii="GHEA Grapalat" w:hAnsi="GHEA Grapalat" w:cs="Sylfaen"/>
                  <w:bCs/>
                  <w:sz w:val="16"/>
                  <w:szCs w:val="16"/>
                  <w:shd w:val="clear" w:color="auto" w:fill="FFFFFF"/>
                  <w:lang w:eastAsia="en-US"/>
                </w:rPr>
                <w:t xml:space="preserve"> </w:t>
              </w:r>
              <w:r w:rsidR="00975946" w:rsidRPr="00500ECF">
                <w:rPr>
                  <w:rFonts w:ascii="GHEA Grapalat" w:hAnsi="GHEA Grapalat" w:cs="Sylfaen"/>
                  <w:bCs/>
                  <w:sz w:val="16"/>
                  <w:szCs w:val="16"/>
                  <w:shd w:val="clear" w:color="auto" w:fill="FFFFFF"/>
                  <w:lang w:val="en-US" w:eastAsia="en-US"/>
                </w:rPr>
                <w:t>և</w:t>
              </w:r>
              <w:r w:rsidR="00975946" w:rsidRPr="00500ECF">
                <w:rPr>
                  <w:rFonts w:ascii="GHEA Grapalat" w:hAnsi="GHEA Grapalat" w:cs="Sylfaen"/>
                  <w:bCs/>
                  <w:sz w:val="16"/>
                  <w:szCs w:val="16"/>
                  <w:shd w:val="clear" w:color="auto" w:fill="FFFFFF"/>
                  <w:lang w:eastAsia="en-US"/>
                </w:rPr>
                <w:t xml:space="preserve"> </w:t>
              </w:r>
              <w:r w:rsidR="00975946" w:rsidRPr="00500ECF">
                <w:rPr>
                  <w:rFonts w:ascii="GHEA Grapalat" w:hAnsi="GHEA Grapalat" w:cs="Sylfaen"/>
                  <w:bCs/>
                  <w:sz w:val="16"/>
                  <w:szCs w:val="16"/>
                  <w:shd w:val="clear" w:color="auto" w:fill="FFFFFF"/>
                  <w:lang w:val="en-US" w:eastAsia="en-US"/>
                </w:rPr>
                <w:t>ավիացիոն</w:t>
              </w:r>
              <w:r w:rsidR="00975946" w:rsidRPr="00500ECF">
                <w:rPr>
                  <w:rFonts w:ascii="GHEA Grapalat" w:hAnsi="GHEA Grapalat" w:cs="Sylfaen"/>
                  <w:bCs/>
                  <w:sz w:val="16"/>
                  <w:szCs w:val="16"/>
                  <w:shd w:val="clear" w:color="auto" w:fill="FFFFFF"/>
                  <w:lang w:eastAsia="en-US"/>
                </w:rPr>
                <w:t xml:space="preserve"> </w:t>
              </w:r>
              <w:r w:rsidR="00975946" w:rsidRPr="00500ECF">
                <w:rPr>
                  <w:rFonts w:ascii="GHEA Grapalat" w:hAnsi="GHEA Grapalat" w:cs="Sylfaen"/>
                  <w:bCs/>
                  <w:sz w:val="16"/>
                  <w:szCs w:val="16"/>
                  <w:shd w:val="clear" w:color="auto" w:fill="FFFFFF"/>
                  <w:lang w:val="en-US" w:eastAsia="en-US"/>
                </w:rPr>
                <w:t>բենզին</w:t>
              </w:r>
              <w:r w:rsidR="00975946" w:rsidRPr="00500ECF">
                <w:rPr>
                  <w:rFonts w:ascii="GHEA Grapalat" w:hAnsi="GHEA Grapalat" w:cs="Sylfaen"/>
                  <w:bCs/>
                  <w:sz w:val="16"/>
                  <w:szCs w:val="16"/>
                  <w:shd w:val="clear" w:color="auto" w:fill="FFFFFF"/>
                  <w:lang w:eastAsia="en-US"/>
                </w:rPr>
                <w:t xml:space="preserve">, </w:t>
              </w:r>
              <w:r w:rsidR="00975946" w:rsidRPr="00500ECF">
                <w:rPr>
                  <w:rFonts w:ascii="GHEA Grapalat" w:hAnsi="GHEA Grapalat" w:cs="Sylfaen"/>
                  <w:bCs/>
                  <w:sz w:val="16"/>
                  <w:szCs w:val="16"/>
                  <w:shd w:val="clear" w:color="auto" w:fill="FFFFFF"/>
                  <w:lang w:val="en-US" w:eastAsia="en-US"/>
                </w:rPr>
                <w:t>դիզելային</w:t>
              </w:r>
              <w:r w:rsidR="00975946" w:rsidRPr="00500ECF">
                <w:rPr>
                  <w:rFonts w:ascii="GHEA Grapalat" w:hAnsi="GHEA Grapalat" w:cs="Sylfaen"/>
                  <w:bCs/>
                  <w:sz w:val="16"/>
                  <w:szCs w:val="16"/>
                  <w:shd w:val="clear" w:color="auto" w:fill="FFFFFF"/>
                  <w:lang w:eastAsia="en-US"/>
                </w:rPr>
                <w:t xml:space="preserve"> </w:t>
              </w:r>
              <w:r w:rsidR="00975946" w:rsidRPr="00500ECF">
                <w:rPr>
                  <w:rFonts w:ascii="GHEA Grapalat" w:hAnsi="GHEA Grapalat" w:cs="Sylfaen"/>
                  <w:bCs/>
                  <w:sz w:val="16"/>
                  <w:szCs w:val="16"/>
                  <w:shd w:val="clear" w:color="auto" w:fill="FFFFFF"/>
                  <w:lang w:val="en-US" w:eastAsia="en-US"/>
                </w:rPr>
                <w:t>և</w:t>
              </w:r>
              <w:r w:rsidR="00975946" w:rsidRPr="00500ECF">
                <w:rPr>
                  <w:rFonts w:ascii="GHEA Grapalat" w:hAnsi="GHEA Grapalat" w:cs="Sylfaen"/>
                  <w:bCs/>
                  <w:sz w:val="16"/>
                  <w:szCs w:val="16"/>
                  <w:shd w:val="clear" w:color="auto" w:fill="FFFFFF"/>
                  <w:lang w:eastAsia="en-US"/>
                </w:rPr>
                <w:t xml:space="preserve"> </w:t>
              </w:r>
              <w:r w:rsidR="00975946" w:rsidRPr="00500ECF">
                <w:rPr>
                  <w:rFonts w:ascii="GHEA Grapalat" w:hAnsi="GHEA Grapalat" w:cs="Sylfaen"/>
                  <w:bCs/>
                  <w:sz w:val="16"/>
                  <w:szCs w:val="16"/>
                  <w:shd w:val="clear" w:color="auto" w:fill="FFFFFF"/>
                  <w:lang w:val="en-US" w:eastAsia="en-US"/>
                </w:rPr>
                <w:t>նավերի</w:t>
              </w:r>
              <w:r w:rsidR="00975946" w:rsidRPr="00500ECF">
                <w:rPr>
                  <w:rFonts w:ascii="GHEA Grapalat" w:hAnsi="GHEA Grapalat" w:cs="Sylfaen"/>
                  <w:bCs/>
                  <w:sz w:val="16"/>
                  <w:szCs w:val="16"/>
                  <w:shd w:val="clear" w:color="auto" w:fill="FFFFFF"/>
                  <w:lang w:eastAsia="en-US"/>
                </w:rPr>
                <w:t xml:space="preserve"> </w:t>
              </w:r>
              <w:r w:rsidR="00975946" w:rsidRPr="00500ECF">
                <w:rPr>
                  <w:rFonts w:ascii="GHEA Grapalat" w:hAnsi="GHEA Grapalat" w:cs="Sylfaen"/>
                  <w:bCs/>
                  <w:sz w:val="16"/>
                  <w:szCs w:val="16"/>
                  <w:shd w:val="clear" w:color="auto" w:fill="FFFFFF"/>
                  <w:lang w:val="en-US" w:eastAsia="en-US"/>
                </w:rPr>
                <w:t>համար</w:t>
              </w:r>
              <w:r w:rsidR="00975946" w:rsidRPr="00500ECF">
                <w:rPr>
                  <w:rFonts w:ascii="GHEA Grapalat" w:hAnsi="GHEA Grapalat" w:cs="Sylfaen"/>
                  <w:bCs/>
                  <w:sz w:val="16"/>
                  <w:szCs w:val="16"/>
                  <w:shd w:val="clear" w:color="auto" w:fill="FFFFFF"/>
                  <w:lang w:eastAsia="en-US"/>
                </w:rPr>
                <w:t xml:space="preserve"> </w:t>
              </w:r>
              <w:r w:rsidR="00975946" w:rsidRPr="00500ECF">
                <w:rPr>
                  <w:rFonts w:ascii="GHEA Grapalat" w:hAnsi="GHEA Grapalat" w:cs="Sylfaen"/>
                  <w:bCs/>
                  <w:sz w:val="16"/>
                  <w:szCs w:val="16"/>
                  <w:shd w:val="clear" w:color="auto" w:fill="FFFFFF"/>
                  <w:lang w:val="en-US" w:eastAsia="en-US"/>
                </w:rPr>
                <w:t>նախատեսված</w:t>
              </w:r>
              <w:r w:rsidR="00975946" w:rsidRPr="00500ECF">
                <w:rPr>
                  <w:rFonts w:ascii="GHEA Grapalat" w:hAnsi="GHEA Grapalat" w:cs="Sylfaen"/>
                  <w:bCs/>
                  <w:sz w:val="16"/>
                  <w:szCs w:val="16"/>
                  <w:shd w:val="clear" w:color="auto" w:fill="FFFFFF"/>
                  <w:lang w:eastAsia="en-US"/>
                </w:rPr>
                <w:t xml:space="preserve"> </w:t>
              </w:r>
              <w:r w:rsidR="00975946" w:rsidRPr="00500ECF">
                <w:rPr>
                  <w:rFonts w:ascii="GHEA Grapalat" w:hAnsi="GHEA Grapalat" w:cs="Sylfaen"/>
                  <w:bCs/>
                  <w:sz w:val="16"/>
                  <w:szCs w:val="16"/>
                  <w:shd w:val="clear" w:color="auto" w:fill="FFFFFF"/>
                  <w:lang w:val="en-US" w:eastAsia="en-US"/>
                </w:rPr>
                <w:t>վառելիք</w:t>
              </w:r>
            </w:hyperlink>
          </w:p>
        </w:tc>
        <w:tc>
          <w:tcPr>
            <w:tcW w:w="1418"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spacing w:line="240" w:lineRule="auto"/>
              <w:ind w:left="-88" w:right="-99"/>
              <w:jc w:val="center"/>
              <w:rPr>
                <w:rFonts w:ascii="GHEA Grapalat" w:hAnsi="GHEA Grapalat" w:cs="Sylfaen"/>
                <w:sz w:val="16"/>
                <w:szCs w:val="16"/>
                <w:lang w:val="en-US" w:eastAsia="en-US"/>
              </w:rPr>
            </w:pPr>
            <w:r w:rsidRPr="00500ECF">
              <w:rPr>
                <w:rFonts w:ascii="GHEA Grapalat" w:hAnsi="GHEA Grapalat" w:cs="Sylfaen"/>
                <w:sz w:val="16"/>
                <w:szCs w:val="16"/>
                <w:lang w:val="en-US" w:eastAsia="en-US"/>
              </w:rPr>
              <w:t>353</w:t>
            </w:r>
          </w:p>
        </w:tc>
        <w:tc>
          <w:tcPr>
            <w:tcW w:w="1417"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spacing w:line="240" w:lineRule="auto"/>
              <w:ind w:left="-88" w:right="-99"/>
              <w:jc w:val="center"/>
              <w:rPr>
                <w:rFonts w:ascii="GHEA Grapalat" w:hAnsi="GHEA Grapalat" w:cs="Sylfaen"/>
                <w:sz w:val="16"/>
                <w:szCs w:val="16"/>
                <w:lang w:val="en-US" w:eastAsia="en-US"/>
              </w:rPr>
            </w:pPr>
            <w:r w:rsidRPr="00500ECF">
              <w:rPr>
                <w:rFonts w:ascii="GHEA Grapalat" w:hAnsi="GHEA Grapalat" w:cs="Sylfaen"/>
                <w:sz w:val="16"/>
                <w:szCs w:val="16"/>
                <w:lang w:val="en-US" w:eastAsia="en-US"/>
              </w:rPr>
              <w:t>3650</w:t>
            </w:r>
          </w:p>
        </w:tc>
        <w:tc>
          <w:tcPr>
            <w:tcW w:w="1134"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spacing w:line="240" w:lineRule="auto"/>
              <w:ind w:left="-88" w:right="-99"/>
              <w:jc w:val="center"/>
              <w:rPr>
                <w:rFonts w:ascii="GHEA Grapalat" w:hAnsi="GHEA Grapalat" w:cs="Sylfaen"/>
                <w:b/>
                <w:bCs/>
                <w:sz w:val="16"/>
                <w:szCs w:val="16"/>
                <w:lang w:val="en-US" w:eastAsia="en-US"/>
              </w:rPr>
            </w:pPr>
            <w:r w:rsidRPr="00500ECF">
              <w:rPr>
                <w:rFonts w:ascii="GHEA Grapalat" w:hAnsi="GHEA Grapalat" w:cs="Sylfaen"/>
                <w:b/>
                <w:bCs/>
                <w:sz w:val="16"/>
                <w:szCs w:val="16"/>
                <w:lang w:val="hy-AM" w:eastAsia="en-US"/>
              </w:rPr>
              <w:t>10</w:t>
            </w:r>
            <w:r w:rsidRPr="00500ECF">
              <w:rPr>
                <w:rFonts w:ascii="GHEA Grapalat" w:hAnsi="GHEA Grapalat" w:cs="Sylfaen"/>
                <w:b/>
                <w:bCs/>
                <w:sz w:val="16"/>
                <w:szCs w:val="16"/>
                <w:lang w:val="en-US" w:eastAsia="en-US"/>
              </w:rPr>
              <w:t>,</w:t>
            </w:r>
            <w:r w:rsidRPr="00500ECF">
              <w:rPr>
                <w:rFonts w:ascii="GHEA Grapalat" w:hAnsi="GHEA Grapalat" w:cs="Sylfaen"/>
                <w:b/>
                <w:bCs/>
                <w:sz w:val="16"/>
                <w:szCs w:val="16"/>
                <w:lang w:val="hy-AM" w:eastAsia="en-US"/>
              </w:rPr>
              <w:t>3</w:t>
            </w:r>
            <w:r w:rsidRPr="00500ECF">
              <w:rPr>
                <w:rFonts w:ascii="GHEA Grapalat" w:hAnsi="GHEA Grapalat" w:cs="Sylfaen"/>
                <w:b/>
                <w:bCs/>
                <w:sz w:val="16"/>
                <w:szCs w:val="16"/>
                <w:lang w:val="en-US" w:eastAsia="en-US"/>
              </w:rPr>
              <w:t>4</w:t>
            </w:r>
          </w:p>
        </w:tc>
        <w:tc>
          <w:tcPr>
            <w:tcW w:w="1418"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spacing w:line="240" w:lineRule="auto"/>
              <w:ind w:left="-88" w:right="-99"/>
              <w:jc w:val="center"/>
              <w:rPr>
                <w:rFonts w:ascii="GHEA Grapalat" w:hAnsi="GHEA Grapalat"/>
                <w:sz w:val="16"/>
                <w:szCs w:val="16"/>
                <w:lang w:val="en-US" w:eastAsia="en-US"/>
              </w:rPr>
            </w:pPr>
            <w:r w:rsidRPr="00500ECF">
              <w:rPr>
                <w:rFonts w:ascii="GHEA Grapalat" w:hAnsi="GHEA Grapalat"/>
                <w:sz w:val="16"/>
                <w:szCs w:val="16"/>
                <w:lang w:val="en-US" w:eastAsia="en-US"/>
              </w:rPr>
              <w:t>100</w:t>
            </w:r>
          </w:p>
        </w:tc>
        <w:tc>
          <w:tcPr>
            <w:tcW w:w="1417"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spacing w:line="240" w:lineRule="auto"/>
              <w:ind w:left="-88" w:right="-99"/>
              <w:jc w:val="center"/>
              <w:rPr>
                <w:rFonts w:ascii="GHEA Grapalat" w:hAnsi="GHEA Grapalat"/>
                <w:sz w:val="16"/>
                <w:szCs w:val="16"/>
                <w:lang w:val="en-US" w:eastAsia="en-US"/>
              </w:rPr>
            </w:pPr>
            <w:r w:rsidRPr="00500ECF">
              <w:rPr>
                <w:rFonts w:ascii="GHEA Grapalat" w:hAnsi="GHEA Grapalat"/>
                <w:sz w:val="16"/>
                <w:szCs w:val="16"/>
                <w:lang w:val="en-US" w:eastAsia="en-US"/>
              </w:rPr>
              <w:t>1300</w:t>
            </w:r>
          </w:p>
        </w:tc>
        <w:tc>
          <w:tcPr>
            <w:tcW w:w="1134"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spacing w:line="240" w:lineRule="auto"/>
              <w:ind w:left="-88" w:right="-99"/>
              <w:jc w:val="center"/>
              <w:rPr>
                <w:rFonts w:ascii="GHEA Grapalat" w:hAnsi="GHEA Grapalat"/>
                <w:b/>
                <w:sz w:val="16"/>
                <w:szCs w:val="16"/>
                <w:lang w:val="hy-AM" w:eastAsia="en-US"/>
              </w:rPr>
            </w:pPr>
            <w:r w:rsidRPr="00500ECF">
              <w:rPr>
                <w:rFonts w:ascii="GHEA Grapalat" w:hAnsi="GHEA Grapalat"/>
                <w:b/>
                <w:sz w:val="16"/>
                <w:szCs w:val="16"/>
                <w:lang w:val="hy-AM" w:eastAsia="en-US"/>
              </w:rPr>
              <w:t>13</w:t>
            </w:r>
          </w:p>
        </w:tc>
      </w:tr>
      <w:tr w:rsidR="00975946" w:rsidRPr="00500ECF" w:rsidTr="000E5666">
        <w:tc>
          <w:tcPr>
            <w:tcW w:w="2382" w:type="dxa"/>
            <w:tcBorders>
              <w:top w:val="single" w:sz="4" w:space="0" w:color="auto"/>
              <w:left w:val="single" w:sz="4" w:space="0" w:color="auto"/>
              <w:bottom w:val="single" w:sz="4" w:space="0" w:color="auto"/>
              <w:right w:val="single" w:sz="4" w:space="0" w:color="auto"/>
            </w:tcBorders>
          </w:tcPr>
          <w:p w:rsidR="00975946" w:rsidRPr="00500ECF" w:rsidRDefault="00531404" w:rsidP="000E5666">
            <w:pPr>
              <w:spacing w:line="240" w:lineRule="auto"/>
              <w:ind w:left="-84" w:right="-98"/>
              <w:jc w:val="center"/>
              <w:rPr>
                <w:rFonts w:ascii="GHEA Grapalat" w:hAnsi="GHEA Grapalat" w:cs="Sylfaen"/>
                <w:bCs/>
                <w:sz w:val="16"/>
                <w:szCs w:val="16"/>
                <w:shd w:val="clear" w:color="auto" w:fill="FFFFFF"/>
                <w:lang w:val="en-US" w:eastAsia="en-US"/>
              </w:rPr>
            </w:pPr>
            <w:hyperlink r:id="rId12" w:history="1">
              <w:r w:rsidR="00975946" w:rsidRPr="00500ECF">
                <w:rPr>
                  <w:rFonts w:ascii="GHEA Grapalat" w:hAnsi="GHEA Grapalat" w:cs="Sylfaen"/>
                  <w:bCs/>
                  <w:sz w:val="16"/>
                  <w:szCs w:val="16"/>
                  <w:shd w:val="clear" w:color="auto" w:fill="FFFFFF"/>
                  <w:lang w:val="en-US" w:eastAsia="en-US"/>
                </w:rPr>
                <w:t>Օծանելիք և կոսմետիկ արտադրանք</w:t>
              </w:r>
            </w:hyperlink>
          </w:p>
        </w:tc>
        <w:tc>
          <w:tcPr>
            <w:tcW w:w="1418"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spacing w:line="240" w:lineRule="auto"/>
              <w:ind w:left="-88" w:right="-99"/>
              <w:jc w:val="center"/>
              <w:rPr>
                <w:rFonts w:ascii="GHEA Grapalat" w:hAnsi="GHEA Grapalat" w:cs="Sylfaen"/>
                <w:sz w:val="16"/>
                <w:szCs w:val="16"/>
                <w:lang w:val="en-US" w:eastAsia="en-US"/>
              </w:rPr>
            </w:pPr>
            <w:r w:rsidRPr="00500ECF">
              <w:rPr>
                <w:rFonts w:ascii="GHEA Grapalat" w:hAnsi="GHEA Grapalat" w:cs="Sylfaen"/>
                <w:sz w:val="16"/>
                <w:szCs w:val="16"/>
                <w:lang w:val="en-US" w:eastAsia="en-US"/>
              </w:rPr>
              <w:t>162</w:t>
            </w:r>
          </w:p>
        </w:tc>
        <w:tc>
          <w:tcPr>
            <w:tcW w:w="1417"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spacing w:line="240" w:lineRule="auto"/>
              <w:ind w:left="-88" w:right="-99"/>
              <w:jc w:val="center"/>
              <w:rPr>
                <w:rFonts w:ascii="GHEA Grapalat" w:hAnsi="GHEA Grapalat" w:cs="Sylfaen"/>
                <w:sz w:val="16"/>
                <w:szCs w:val="16"/>
                <w:lang w:val="en-US" w:eastAsia="en-US"/>
              </w:rPr>
            </w:pPr>
            <w:r w:rsidRPr="00500ECF">
              <w:rPr>
                <w:rFonts w:ascii="GHEA Grapalat" w:hAnsi="GHEA Grapalat" w:cs="Sylfaen"/>
                <w:sz w:val="16"/>
                <w:szCs w:val="16"/>
                <w:lang w:val="en-US" w:eastAsia="en-US"/>
              </w:rPr>
              <w:t>2150</w:t>
            </w:r>
          </w:p>
        </w:tc>
        <w:tc>
          <w:tcPr>
            <w:tcW w:w="1134"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spacing w:line="240" w:lineRule="auto"/>
              <w:ind w:left="-88" w:right="-99"/>
              <w:jc w:val="center"/>
              <w:rPr>
                <w:rFonts w:ascii="GHEA Grapalat" w:hAnsi="GHEA Grapalat" w:cs="Sylfaen"/>
                <w:b/>
                <w:sz w:val="16"/>
                <w:szCs w:val="16"/>
                <w:lang w:eastAsia="en-US"/>
              </w:rPr>
            </w:pPr>
            <w:r w:rsidRPr="00500ECF">
              <w:rPr>
                <w:rFonts w:ascii="GHEA Grapalat" w:hAnsi="GHEA Grapalat"/>
                <w:b/>
                <w:sz w:val="16"/>
                <w:szCs w:val="16"/>
                <w:lang w:eastAsia="en-US"/>
              </w:rPr>
              <w:t>13,27</w:t>
            </w:r>
          </w:p>
        </w:tc>
        <w:tc>
          <w:tcPr>
            <w:tcW w:w="1418"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spacing w:line="240" w:lineRule="auto"/>
              <w:ind w:left="-88" w:right="-99"/>
              <w:jc w:val="center"/>
              <w:rPr>
                <w:rFonts w:ascii="GHEA Grapalat" w:hAnsi="GHEA Grapalat"/>
                <w:sz w:val="16"/>
                <w:szCs w:val="16"/>
                <w:lang w:val="en-US" w:eastAsia="en-US"/>
              </w:rPr>
            </w:pPr>
            <w:r w:rsidRPr="00500ECF">
              <w:rPr>
                <w:rFonts w:ascii="GHEA Grapalat" w:hAnsi="GHEA Grapalat"/>
                <w:sz w:val="16"/>
                <w:szCs w:val="16"/>
                <w:lang w:val="en-US" w:eastAsia="en-US"/>
              </w:rPr>
              <w:t>700</w:t>
            </w:r>
          </w:p>
        </w:tc>
        <w:tc>
          <w:tcPr>
            <w:tcW w:w="1417"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spacing w:line="240" w:lineRule="auto"/>
              <w:ind w:left="-88" w:right="-99"/>
              <w:jc w:val="center"/>
              <w:rPr>
                <w:rFonts w:ascii="GHEA Grapalat" w:hAnsi="GHEA Grapalat"/>
                <w:sz w:val="16"/>
                <w:szCs w:val="16"/>
                <w:lang w:val="en-US" w:eastAsia="en-US"/>
              </w:rPr>
            </w:pPr>
            <w:r w:rsidRPr="00500ECF">
              <w:rPr>
                <w:rFonts w:ascii="GHEA Grapalat" w:hAnsi="GHEA Grapalat"/>
                <w:sz w:val="16"/>
                <w:szCs w:val="16"/>
                <w:lang w:val="en-US" w:eastAsia="en-US"/>
              </w:rPr>
              <w:t>5500</w:t>
            </w:r>
          </w:p>
        </w:tc>
        <w:tc>
          <w:tcPr>
            <w:tcW w:w="1134"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spacing w:line="240" w:lineRule="auto"/>
              <w:ind w:left="-88" w:right="-99"/>
              <w:jc w:val="center"/>
              <w:rPr>
                <w:rFonts w:ascii="GHEA Grapalat" w:hAnsi="GHEA Grapalat"/>
                <w:b/>
                <w:sz w:val="16"/>
                <w:szCs w:val="16"/>
                <w:lang w:val="en-US" w:eastAsia="en-US"/>
              </w:rPr>
            </w:pPr>
            <w:r w:rsidRPr="00500ECF">
              <w:rPr>
                <w:rFonts w:ascii="GHEA Grapalat" w:hAnsi="GHEA Grapalat"/>
                <w:b/>
                <w:sz w:val="16"/>
                <w:szCs w:val="16"/>
                <w:lang w:val="en-US" w:eastAsia="en-US"/>
              </w:rPr>
              <w:t>7,86</w:t>
            </w:r>
          </w:p>
        </w:tc>
      </w:tr>
    </w:tbl>
    <w:p w:rsidR="00975946" w:rsidRPr="00500ECF" w:rsidRDefault="00975946" w:rsidP="00975946">
      <w:pPr>
        <w:pStyle w:val="a6"/>
        <w:shd w:val="clear" w:color="auto" w:fill="FFFFFF"/>
        <w:spacing w:before="0" w:beforeAutospacing="0" w:after="120" w:afterAutospacing="0"/>
        <w:ind w:left="375"/>
        <w:jc w:val="both"/>
        <w:rPr>
          <w:rFonts w:ascii="GHEA Grapalat" w:hAnsi="GHEA Grapalat"/>
          <w:b/>
          <w:lang w:val="hy-AM"/>
        </w:rPr>
      </w:pPr>
    </w:p>
    <w:p w:rsidR="00975946" w:rsidRPr="00500ECF" w:rsidRDefault="00187EF2" w:rsidP="00187EF2">
      <w:pPr>
        <w:pStyle w:val="a6"/>
        <w:shd w:val="clear" w:color="auto" w:fill="FFFFFF"/>
        <w:spacing w:before="0" w:beforeAutospacing="0" w:after="0" w:afterAutospacing="0" w:line="360" w:lineRule="auto"/>
        <w:jc w:val="both"/>
        <w:rPr>
          <w:rFonts w:ascii="GHEA Grapalat" w:hAnsi="GHEA Grapalat"/>
          <w:sz w:val="26"/>
          <w:szCs w:val="26"/>
          <w:lang w:val="hy-AM"/>
        </w:rPr>
      </w:pPr>
      <w:r w:rsidRPr="00500ECF">
        <w:rPr>
          <w:rFonts w:ascii="GHEA Grapalat" w:hAnsi="GHEA Grapalat"/>
          <w:lang w:val="hy-AM"/>
        </w:rPr>
        <w:t xml:space="preserve"> </w:t>
      </w:r>
      <w:r w:rsidR="00975946" w:rsidRPr="00500ECF">
        <w:rPr>
          <w:rFonts w:ascii="GHEA Grapalat" w:hAnsi="GHEA Grapalat"/>
          <w:sz w:val="26"/>
          <w:szCs w:val="26"/>
          <w:lang w:val="hy-AM"/>
        </w:rPr>
        <w:t>1</w:t>
      </w:r>
      <w:r w:rsidR="00975946" w:rsidRPr="00500ECF">
        <w:rPr>
          <w:rFonts w:ascii="GHEA Grapalat" w:eastAsia="MS Mincho" w:hAnsi="MS Mincho" w:cs="MS Mincho"/>
          <w:sz w:val="26"/>
          <w:szCs w:val="26"/>
          <w:lang w:val="hy-AM"/>
        </w:rPr>
        <w:t>․</w:t>
      </w:r>
      <w:r w:rsidR="00975946" w:rsidRPr="00500ECF">
        <w:rPr>
          <w:rFonts w:ascii="GHEA Grapalat" w:hAnsi="GHEA Grapalat"/>
          <w:sz w:val="26"/>
          <w:szCs w:val="26"/>
          <w:lang w:val="hy-AM"/>
        </w:rPr>
        <w:t>3) Ռիսկերի պլանավորման, վերլուծության և գնահատման համար հատկացված ֆինանսական միջոցները և մարդկային ռեսուրսները:</w:t>
      </w:r>
    </w:p>
    <w:p w:rsidR="00975946" w:rsidRPr="00500ECF" w:rsidRDefault="00975946" w:rsidP="000327AD">
      <w:pPr>
        <w:pStyle w:val="a6"/>
        <w:shd w:val="clear" w:color="auto" w:fill="FFFFFF"/>
        <w:spacing w:before="0" w:beforeAutospacing="0" w:after="0" w:afterAutospacing="0" w:line="360" w:lineRule="auto"/>
        <w:ind w:firstLine="720"/>
        <w:jc w:val="both"/>
        <w:rPr>
          <w:rFonts w:ascii="GHEA Grapalat" w:hAnsi="GHEA Grapalat"/>
          <w:sz w:val="26"/>
          <w:szCs w:val="26"/>
          <w:lang w:val="hy-AM"/>
        </w:rPr>
      </w:pPr>
      <w:r w:rsidRPr="00500ECF">
        <w:rPr>
          <w:rFonts w:ascii="GHEA Grapalat" w:hAnsi="GHEA Grapalat"/>
          <w:sz w:val="26"/>
          <w:szCs w:val="26"/>
          <w:u w:val="single"/>
          <w:lang w:val="hy-AM"/>
        </w:rPr>
        <w:t>2020</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թ</w:t>
      </w:r>
      <w:r w:rsidRPr="00500ECF">
        <w:rPr>
          <w:rFonts w:ascii="GHEA Grapalat" w:hAnsi="GHEA Grapalat"/>
          <w:sz w:val="26"/>
          <w:szCs w:val="26"/>
          <w:lang w:val="hy-AM"/>
        </w:rPr>
        <w:t xml:space="preserve">վականին </w:t>
      </w:r>
      <w:r w:rsidR="003649E0" w:rsidRPr="00500ECF">
        <w:rPr>
          <w:rFonts w:ascii="GHEA Grapalat" w:hAnsi="GHEA Grapalat"/>
          <w:sz w:val="26"/>
          <w:szCs w:val="26"/>
          <w:lang w:val="hy-AM"/>
        </w:rPr>
        <w:t>ՇՎՏՄ-ի</w:t>
      </w:r>
      <w:r w:rsidR="003649E0" w:rsidRPr="00500ECF">
        <w:rPr>
          <w:rFonts w:ascii="GHEA Grapalat" w:hAnsi="GHEA Grapalat" w:cs="Sylfaen"/>
          <w:sz w:val="26"/>
          <w:szCs w:val="26"/>
          <w:lang w:val="hy-AM"/>
        </w:rPr>
        <w:t xml:space="preserve"> </w:t>
      </w:r>
      <w:r w:rsidRPr="00500ECF">
        <w:rPr>
          <w:rFonts w:ascii="GHEA Grapalat" w:hAnsi="GHEA Grapalat" w:cs="Sylfaen"/>
          <w:sz w:val="26"/>
          <w:szCs w:val="26"/>
          <w:lang w:val="hy-AM"/>
        </w:rPr>
        <w:t>կողմից</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ռիսկերի</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պլանավորման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վերլուծության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և</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գնահատման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համար</w:t>
      </w:r>
      <w:r w:rsidRPr="00500ECF">
        <w:rPr>
          <w:rFonts w:ascii="GHEA Grapalat" w:hAnsi="GHEA Grapalat"/>
          <w:sz w:val="26"/>
          <w:szCs w:val="26"/>
          <w:lang w:val="hy-AM"/>
        </w:rPr>
        <w:t xml:space="preserve"> </w:t>
      </w:r>
      <w:r w:rsidRPr="00500ECF">
        <w:rPr>
          <w:rFonts w:ascii="GHEA Grapalat" w:hAnsi="GHEA Grapalat" w:cs="Sylfaen"/>
          <w:sz w:val="26"/>
          <w:szCs w:val="26"/>
          <w:lang w:val="hy-AM"/>
        </w:rPr>
        <w:t>ֆինանսական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միջոցներ</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չեն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հատկացվել</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իսկ</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մարդկային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ռեսուրսները</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կազմել</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է</w:t>
      </w:r>
      <w:r w:rsidRPr="00500ECF">
        <w:rPr>
          <w:rFonts w:ascii="GHEA Grapalat" w:hAnsi="GHEA Grapalat"/>
          <w:sz w:val="26"/>
          <w:szCs w:val="26"/>
          <w:lang w:val="hy-AM"/>
        </w:rPr>
        <w:t xml:space="preserve"> 2 </w:t>
      </w:r>
      <w:r w:rsidRPr="00500ECF">
        <w:rPr>
          <w:rFonts w:ascii="GHEA Grapalat" w:hAnsi="GHEA Grapalat" w:cs="Sylfaen"/>
          <w:sz w:val="26"/>
          <w:szCs w:val="26"/>
          <w:lang w:val="hy-AM"/>
        </w:rPr>
        <w:t>աշխատակից</w:t>
      </w:r>
      <w:r w:rsidRPr="00500ECF">
        <w:rPr>
          <w:rFonts w:ascii="GHEA Grapalat" w:hAnsi="GHEA Grapalat"/>
          <w:sz w:val="26"/>
          <w:szCs w:val="26"/>
          <w:lang w:val="hy-AM"/>
        </w:rPr>
        <w:t>:</w:t>
      </w:r>
    </w:p>
    <w:p w:rsidR="00975946" w:rsidRPr="00500ECF" w:rsidRDefault="00975946" w:rsidP="000327AD">
      <w:pPr>
        <w:pStyle w:val="a6"/>
        <w:shd w:val="clear" w:color="auto" w:fill="FFFFFF"/>
        <w:spacing w:before="0" w:beforeAutospacing="0" w:after="0" w:afterAutospacing="0" w:line="360" w:lineRule="auto"/>
        <w:ind w:firstLine="720"/>
        <w:jc w:val="both"/>
        <w:rPr>
          <w:rFonts w:ascii="GHEA Grapalat" w:hAnsi="GHEA Grapalat"/>
          <w:i/>
          <w:sz w:val="26"/>
          <w:szCs w:val="26"/>
          <w:lang w:val="hy-AM"/>
        </w:rPr>
      </w:pPr>
      <w:r w:rsidRPr="00500ECF">
        <w:rPr>
          <w:rFonts w:ascii="GHEA Grapalat" w:hAnsi="GHEA Grapalat"/>
          <w:sz w:val="26"/>
          <w:szCs w:val="26"/>
          <w:u w:val="single"/>
          <w:lang w:val="hy-AM"/>
        </w:rPr>
        <w:t>2021</w:t>
      </w:r>
      <w:r w:rsidRPr="00500ECF">
        <w:rPr>
          <w:rFonts w:ascii="GHEA Grapalat" w:hAnsi="GHEA Grapalat"/>
          <w:sz w:val="26"/>
          <w:szCs w:val="26"/>
          <w:lang w:val="hy-AM"/>
        </w:rPr>
        <w:t xml:space="preserve"> թվականին </w:t>
      </w:r>
      <w:r w:rsidR="003649E0" w:rsidRPr="00500ECF">
        <w:rPr>
          <w:rFonts w:ascii="GHEA Grapalat" w:hAnsi="GHEA Grapalat"/>
          <w:sz w:val="26"/>
          <w:szCs w:val="26"/>
          <w:lang w:val="hy-AM"/>
        </w:rPr>
        <w:t xml:space="preserve">ՇՎՏՄ-ի </w:t>
      </w:r>
      <w:r w:rsidRPr="00500ECF">
        <w:rPr>
          <w:rFonts w:ascii="GHEA Grapalat" w:hAnsi="GHEA Grapalat"/>
          <w:sz w:val="26"/>
          <w:szCs w:val="26"/>
          <w:lang w:val="hy-AM"/>
        </w:rPr>
        <w:t xml:space="preserve">կողմից ռիսկերի պլանավորման, վերլուծության և գնահատման համար ֆինանսական միջոցներ </w:t>
      </w:r>
      <w:r w:rsidRPr="00500ECF">
        <w:rPr>
          <w:rFonts w:ascii="GHEA Grapalat" w:hAnsi="GHEA Grapalat" w:cs="Sylfaen"/>
          <w:sz w:val="26"/>
          <w:szCs w:val="26"/>
          <w:lang w:val="hy-AM"/>
        </w:rPr>
        <w:t>չեն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հատկացվել</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իսկ</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մարդկային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ռեսուրսները</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կազմել</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է</w:t>
      </w:r>
      <w:r w:rsidRPr="00500ECF">
        <w:rPr>
          <w:rFonts w:ascii="GHEA Grapalat" w:hAnsi="GHEA Grapalat"/>
          <w:sz w:val="26"/>
          <w:szCs w:val="26"/>
          <w:lang w:val="hy-AM"/>
        </w:rPr>
        <w:t xml:space="preserve"> 3 աշխատակից:</w:t>
      </w:r>
    </w:p>
    <w:p w:rsidR="00975946" w:rsidRPr="00500ECF" w:rsidRDefault="00975946" w:rsidP="00187EF2">
      <w:pPr>
        <w:pStyle w:val="a6"/>
        <w:shd w:val="clear" w:color="auto" w:fill="FFFFFF"/>
        <w:spacing w:before="0" w:beforeAutospacing="0" w:after="0" w:afterAutospacing="0" w:line="360" w:lineRule="auto"/>
        <w:jc w:val="both"/>
        <w:rPr>
          <w:rFonts w:ascii="GHEA Grapalat" w:hAnsi="GHEA Grapalat"/>
          <w:sz w:val="26"/>
          <w:szCs w:val="26"/>
          <w:lang w:val="hy-AM"/>
        </w:rPr>
      </w:pPr>
      <w:r w:rsidRPr="00500ECF">
        <w:rPr>
          <w:rFonts w:ascii="GHEA Grapalat" w:hAnsi="GHEA Grapalat"/>
          <w:sz w:val="26"/>
          <w:szCs w:val="26"/>
          <w:lang w:val="hy-AM"/>
        </w:rPr>
        <w:t>1.4) Խորհրդատվության, մեթոդական աջակցության և կանխարգելման միջոցների համար հատկացված ֆինանսական միջոցները և մարդկային ռեսուրսները:</w:t>
      </w:r>
    </w:p>
    <w:p w:rsidR="00975946" w:rsidRPr="00500ECF" w:rsidRDefault="00975946" w:rsidP="00E836F1">
      <w:pPr>
        <w:pStyle w:val="a6"/>
        <w:shd w:val="clear" w:color="auto" w:fill="FFFFFF"/>
        <w:spacing w:before="0" w:beforeAutospacing="0" w:after="0" w:afterAutospacing="0" w:line="360" w:lineRule="auto"/>
        <w:ind w:firstLine="720"/>
        <w:jc w:val="both"/>
        <w:rPr>
          <w:rFonts w:ascii="GHEA Grapalat" w:hAnsi="GHEA Grapalat"/>
          <w:sz w:val="26"/>
          <w:szCs w:val="26"/>
          <w:lang w:val="hy-AM"/>
        </w:rPr>
      </w:pPr>
      <w:r w:rsidRPr="00500ECF">
        <w:rPr>
          <w:rFonts w:ascii="GHEA Grapalat" w:hAnsi="GHEA Grapalat"/>
          <w:sz w:val="26"/>
          <w:szCs w:val="26"/>
          <w:u w:val="single"/>
          <w:lang w:val="hy-AM"/>
        </w:rPr>
        <w:t>2020</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թվականին</w:t>
      </w:r>
      <w:r w:rsidRPr="00500ECF">
        <w:rPr>
          <w:rFonts w:ascii="GHEA Grapalat" w:hAnsi="GHEA Grapalat"/>
          <w:sz w:val="26"/>
          <w:szCs w:val="26"/>
          <w:lang w:val="hy-AM"/>
        </w:rPr>
        <w:t xml:space="preserve"> </w:t>
      </w:r>
      <w:r w:rsidR="003649E0" w:rsidRPr="00500ECF">
        <w:rPr>
          <w:rFonts w:ascii="GHEA Grapalat" w:hAnsi="GHEA Grapalat"/>
          <w:sz w:val="26"/>
          <w:szCs w:val="26"/>
          <w:lang w:val="hy-AM"/>
        </w:rPr>
        <w:t>ՇՎՏՄ-ի</w:t>
      </w:r>
      <w:r w:rsidR="003649E0" w:rsidRPr="00500ECF">
        <w:rPr>
          <w:rFonts w:ascii="GHEA Grapalat" w:hAnsi="GHEA Grapalat" w:cs="Sylfaen"/>
          <w:sz w:val="26"/>
          <w:szCs w:val="26"/>
          <w:lang w:val="hy-AM"/>
        </w:rPr>
        <w:t xml:space="preserve"> </w:t>
      </w:r>
      <w:r w:rsidRPr="00500ECF">
        <w:rPr>
          <w:rFonts w:ascii="GHEA Grapalat" w:hAnsi="GHEA Grapalat" w:cs="Sylfaen"/>
          <w:sz w:val="26"/>
          <w:szCs w:val="26"/>
          <w:lang w:val="hy-AM"/>
        </w:rPr>
        <w:t>կողմից</w:t>
      </w:r>
      <w:r w:rsidRPr="00500ECF">
        <w:rPr>
          <w:rFonts w:ascii="GHEA Grapalat" w:hAnsi="GHEA Grapalat"/>
          <w:b/>
          <w:sz w:val="26"/>
          <w:szCs w:val="26"/>
          <w:lang w:val="hy-AM"/>
        </w:rPr>
        <w:t xml:space="preserve"> </w:t>
      </w:r>
      <w:r w:rsidRPr="00500ECF">
        <w:rPr>
          <w:rFonts w:ascii="GHEA Grapalat" w:hAnsi="GHEA Grapalat" w:cs="Sylfaen"/>
          <w:sz w:val="26"/>
          <w:szCs w:val="26"/>
          <w:lang w:val="hy-AM"/>
        </w:rPr>
        <w:t>խորհրդատվության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մեթոդական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աջակցության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և</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կանխարգելման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նպատակով</w:t>
      </w:r>
      <w:r w:rsidRPr="00500ECF">
        <w:rPr>
          <w:rFonts w:ascii="GHEA Grapalat" w:hAnsi="GHEA Grapalat"/>
          <w:sz w:val="26"/>
          <w:szCs w:val="26"/>
          <w:lang w:val="hy-AM"/>
        </w:rPr>
        <w:t xml:space="preserve"> ծախսվել է 1</w:t>
      </w:r>
      <w:r w:rsidRPr="00500ECF">
        <w:rPr>
          <w:rFonts w:ascii="Calibri" w:hAnsi="Calibri" w:cs="Calibri"/>
          <w:sz w:val="26"/>
          <w:szCs w:val="26"/>
          <w:lang w:val="hy-AM"/>
        </w:rPr>
        <w:t> </w:t>
      </w:r>
      <w:r w:rsidRPr="00500ECF">
        <w:rPr>
          <w:rFonts w:ascii="GHEA Grapalat" w:hAnsi="GHEA Grapalat"/>
          <w:sz w:val="26"/>
          <w:szCs w:val="26"/>
          <w:lang w:val="hy-AM"/>
        </w:rPr>
        <w:t>705</w:t>
      </w:r>
      <w:r w:rsidRPr="00500ECF">
        <w:rPr>
          <w:rFonts w:ascii="Calibri" w:hAnsi="Calibri" w:cs="Calibri"/>
          <w:sz w:val="26"/>
          <w:szCs w:val="26"/>
          <w:lang w:val="hy-AM"/>
        </w:rPr>
        <w:t> </w:t>
      </w:r>
      <w:r w:rsidRPr="00500ECF">
        <w:rPr>
          <w:rFonts w:ascii="GHEA Grapalat" w:hAnsi="GHEA Grapalat"/>
          <w:sz w:val="26"/>
          <w:szCs w:val="26"/>
          <w:lang w:val="hy-AM"/>
        </w:rPr>
        <w:t xml:space="preserve">250 </w:t>
      </w:r>
      <w:r w:rsidRPr="00500ECF">
        <w:rPr>
          <w:rFonts w:ascii="GHEA Grapalat" w:hAnsi="GHEA Grapalat" w:cs="GHEA Grapalat"/>
          <w:sz w:val="26"/>
          <w:szCs w:val="26"/>
          <w:lang w:val="hy-AM"/>
        </w:rPr>
        <w:t>դրամ</w:t>
      </w:r>
      <w:r w:rsidRPr="00500ECF">
        <w:rPr>
          <w:rFonts w:ascii="GHEA Grapalat" w:hAnsi="GHEA Grapalat"/>
          <w:sz w:val="26"/>
          <w:szCs w:val="26"/>
          <w:lang w:val="hy-AM"/>
        </w:rPr>
        <w:t xml:space="preserve">, </w:t>
      </w:r>
      <w:r w:rsidRPr="00500ECF">
        <w:rPr>
          <w:rFonts w:ascii="GHEA Grapalat" w:hAnsi="GHEA Grapalat" w:cs="GHEA Grapalat"/>
          <w:sz w:val="26"/>
          <w:szCs w:val="26"/>
          <w:lang w:val="hy-AM"/>
        </w:rPr>
        <w:t>իսկ</w:t>
      </w:r>
      <w:r w:rsidRPr="00500ECF">
        <w:rPr>
          <w:rFonts w:ascii="GHEA Grapalat" w:hAnsi="GHEA Grapalat"/>
          <w:sz w:val="26"/>
          <w:szCs w:val="26"/>
          <w:lang w:val="hy-AM"/>
        </w:rPr>
        <w:t xml:space="preserve"> </w:t>
      </w:r>
      <w:r w:rsidRPr="00500ECF">
        <w:rPr>
          <w:rFonts w:ascii="GHEA Grapalat" w:hAnsi="GHEA Grapalat" w:cs="GHEA Grapalat"/>
          <w:sz w:val="26"/>
          <w:szCs w:val="26"/>
          <w:lang w:val="hy-AM"/>
        </w:rPr>
        <w:t>հատկացված</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մարդկային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ռեսուրսները</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կազմել</w:t>
      </w:r>
      <w:r w:rsidRPr="00500ECF">
        <w:rPr>
          <w:rFonts w:ascii="GHEA Grapalat" w:hAnsi="GHEA Grapalat"/>
          <w:sz w:val="26"/>
          <w:szCs w:val="26"/>
          <w:lang w:val="hy-AM"/>
        </w:rPr>
        <w:t xml:space="preserve"> են</w:t>
      </w:r>
      <w:r w:rsidRPr="00500ECF">
        <w:rPr>
          <w:rFonts w:ascii="GHEA Grapalat" w:hAnsi="GHEA Grapalat" w:cs="Sylfaen"/>
          <w:sz w:val="26"/>
          <w:szCs w:val="26"/>
          <w:lang w:val="hy-AM"/>
        </w:rPr>
        <w:t xml:space="preserve"> 10</w:t>
      </w:r>
      <w:r w:rsidRPr="00500ECF">
        <w:rPr>
          <w:rFonts w:ascii="GHEA Grapalat" w:hAnsi="GHEA Grapalat"/>
          <w:sz w:val="26"/>
          <w:szCs w:val="26"/>
          <w:lang w:val="hy-AM"/>
        </w:rPr>
        <w:t xml:space="preserve"> </w:t>
      </w:r>
      <w:r w:rsidRPr="00500ECF">
        <w:rPr>
          <w:rFonts w:ascii="GHEA Grapalat" w:hAnsi="GHEA Grapalat" w:cs="Sylfaen"/>
          <w:sz w:val="26"/>
          <w:szCs w:val="26"/>
          <w:lang w:val="hy-AM"/>
        </w:rPr>
        <w:t xml:space="preserve">աշխատակից: </w:t>
      </w:r>
      <w:r w:rsidRPr="00500ECF">
        <w:rPr>
          <w:rFonts w:ascii="GHEA Grapalat" w:hAnsi="GHEA Grapalat"/>
          <w:sz w:val="26"/>
          <w:szCs w:val="26"/>
          <w:lang w:val="hy-AM"/>
        </w:rPr>
        <w:t>Նյութական միջոցները ծախսվել են տնտեսվարող սուբյեկտների կողմից կորոնավիրուսի համավարակով պայմանավորված պարետի որոշումներով սահմանված պահանջների և պայմանների պահպանման նկատմամբ մշտադիտարկման աշխատանքների իրականացման համար:</w:t>
      </w:r>
    </w:p>
    <w:p w:rsidR="00975946" w:rsidRPr="00500ECF" w:rsidRDefault="00975946" w:rsidP="00E836F1">
      <w:pPr>
        <w:pStyle w:val="a6"/>
        <w:shd w:val="clear" w:color="auto" w:fill="FFFFFF"/>
        <w:spacing w:before="0" w:beforeAutospacing="0" w:after="0" w:afterAutospacing="0" w:line="360" w:lineRule="auto"/>
        <w:ind w:firstLine="720"/>
        <w:jc w:val="both"/>
        <w:rPr>
          <w:rFonts w:ascii="GHEA Grapalat" w:hAnsi="GHEA Grapalat" w:cs="Sylfaen"/>
          <w:sz w:val="26"/>
          <w:szCs w:val="26"/>
          <w:lang w:val="hy-AM"/>
        </w:rPr>
      </w:pPr>
      <w:r w:rsidRPr="00500ECF">
        <w:rPr>
          <w:rFonts w:ascii="GHEA Grapalat" w:hAnsi="GHEA Grapalat"/>
          <w:sz w:val="26"/>
          <w:szCs w:val="26"/>
          <w:u w:val="single"/>
          <w:lang w:val="hy-AM"/>
        </w:rPr>
        <w:t>2021</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թ</w:t>
      </w:r>
      <w:r w:rsidRPr="00500ECF">
        <w:rPr>
          <w:rFonts w:ascii="GHEA Grapalat" w:hAnsi="GHEA Grapalat"/>
          <w:sz w:val="26"/>
          <w:szCs w:val="26"/>
          <w:lang w:val="hy-AM"/>
        </w:rPr>
        <w:t xml:space="preserve">վականին </w:t>
      </w:r>
      <w:r w:rsidR="003649E0" w:rsidRPr="00500ECF">
        <w:rPr>
          <w:rFonts w:ascii="GHEA Grapalat" w:hAnsi="GHEA Grapalat"/>
          <w:sz w:val="26"/>
          <w:szCs w:val="26"/>
          <w:lang w:val="hy-AM"/>
        </w:rPr>
        <w:t>ՇՎՏՄ-ի</w:t>
      </w:r>
      <w:r w:rsidR="003649E0" w:rsidRPr="00500ECF">
        <w:rPr>
          <w:rFonts w:ascii="GHEA Grapalat" w:hAnsi="GHEA Grapalat" w:cs="Sylfaen"/>
          <w:sz w:val="26"/>
          <w:szCs w:val="26"/>
          <w:lang w:val="hy-AM"/>
        </w:rPr>
        <w:t xml:space="preserve"> </w:t>
      </w:r>
      <w:r w:rsidRPr="00500ECF">
        <w:rPr>
          <w:rFonts w:ascii="GHEA Grapalat" w:hAnsi="GHEA Grapalat" w:cs="Sylfaen"/>
          <w:sz w:val="26"/>
          <w:szCs w:val="26"/>
          <w:lang w:val="hy-AM"/>
        </w:rPr>
        <w:t>կողմից</w:t>
      </w:r>
      <w:r w:rsidRPr="00500ECF">
        <w:rPr>
          <w:rFonts w:ascii="GHEA Grapalat" w:hAnsi="GHEA Grapalat"/>
          <w:b/>
          <w:sz w:val="26"/>
          <w:szCs w:val="26"/>
          <w:lang w:val="hy-AM"/>
        </w:rPr>
        <w:t xml:space="preserve"> </w:t>
      </w:r>
      <w:r w:rsidRPr="00500ECF">
        <w:rPr>
          <w:rFonts w:ascii="GHEA Grapalat" w:hAnsi="GHEA Grapalat" w:cs="Sylfaen"/>
          <w:sz w:val="26"/>
          <w:szCs w:val="26"/>
          <w:lang w:val="hy-AM"/>
        </w:rPr>
        <w:t>խորհրդատվության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մեթոդական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աջակցության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և</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կանխարգելման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նպատակով</w:t>
      </w:r>
      <w:r w:rsidRPr="00500ECF">
        <w:rPr>
          <w:rFonts w:ascii="GHEA Grapalat" w:hAnsi="GHEA Grapalat"/>
          <w:sz w:val="26"/>
          <w:szCs w:val="26"/>
          <w:lang w:val="hy-AM"/>
        </w:rPr>
        <w:t xml:space="preserve"> ծախսվել է 1 213 400 դրամ, իսկ հատկացված </w:t>
      </w:r>
      <w:r w:rsidRPr="00500ECF">
        <w:rPr>
          <w:rFonts w:ascii="GHEA Grapalat" w:hAnsi="GHEA Grapalat" w:cs="Sylfaen"/>
          <w:sz w:val="26"/>
          <w:szCs w:val="26"/>
          <w:lang w:val="hy-AM"/>
        </w:rPr>
        <w:t>մարդկային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ռեսուրսները</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կազմել</w:t>
      </w:r>
      <w:r w:rsidRPr="00500ECF">
        <w:rPr>
          <w:rFonts w:ascii="GHEA Grapalat" w:hAnsi="GHEA Grapalat"/>
          <w:sz w:val="26"/>
          <w:szCs w:val="26"/>
          <w:lang w:val="hy-AM"/>
        </w:rPr>
        <w:t xml:space="preserve"> են 12 </w:t>
      </w:r>
      <w:r w:rsidRPr="00500ECF">
        <w:rPr>
          <w:rFonts w:ascii="GHEA Grapalat" w:hAnsi="GHEA Grapalat" w:cs="Sylfaen"/>
          <w:sz w:val="26"/>
          <w:szCs w:val="26"/>
          <w:lang w:val="hy-AM"/>
        </w:rPr>
        <w:t xml:space="preserve">աշխատակից: </w:t>
      </w:r>
      <w:r w:rsidRPr="00500ECF">
        <w:rPr>
          <w:rFonts w:ascii="GHEA Grapalat" w:hAnsi="GHEA Grapalat"/>
          <w:sz w:val="26"/>
          <w:szCs w:val="26"/>
          <w:lang w:val="hy-AM"/>
        </w:rPr>
        <w:t xml:space="preserve">Նյութական միջոցները ծախսվել են ավտոմոբիլային բենզինի, հեղուկ գազի և սեղմված բնական </w:t>
      </w:r>
      <w:r w:rsidRPr="00500ECF">
        <w:rPr>
          <w:rFonts w:ascii="GHEA Grapalat" w:hAnsi="GHEA Grapalat"/>
          <w:sz w:val="26"/>
          <w:szCs w:val="26"/>
          <w:lang w:val="hy-AM"/>
        </w:rPr>
        <w:lastRenderedPageBreak/>
        <w:t>գազի ոլորտները կարգավորող օրենսդրության պահանջների և փոփոխությունների մասին տնտեսվարող սուբյեկտների ծանուցման համար:</w:t>
      </w:r>
    </w:p>
    <w:p w:rsidR="00975946" w:rsidRPr="00500ECF" w:rsidRDefault="00975946" w:rsidP="00187EF2">
      <w:pPr>
        <w:pStyle w:val="a6"/>
        <w:shd w:val="clear" w:color="auto" w:fill="FFFFFF"/>
        <w:spacing w:before="0" w:beforeAutospacing="0" w:after="0" w:afterAutospacing="0" w:line="360" w:lineRule="auto"/>
        <w:jc w:val="both"/>
        <w:rPr>
          <w:rFonts w:ascii="GHEA Grapalat" w:hAnsi="GHEA Grapalat"/>
          <w:i/>
          <w:sz w:val="26"/>
          <w:szCs w:val="26"/>
          <w:lang w:val="hy-AM"/>
        </w:rPr>
      </w:pPr>
      <w:r w:rsidRPr="00500ECF">
        <w:rPr>
          <w:rFonts w:ascii="GHEA Grapalat" w:hAnsi="GHEA Grapalat"/>
          <w:sz w:val="26"/>
          <w:szCs w:val="26"/>
          <w:lang w:val="hy-AM"/>
        </w:rPr>
        <w:t>1</w:t>
      </w:r>
      <w:r w:rsidRPr="00500ECF">
        <w:rPr>
          <w:rFonts w:ascii="GHEA Grapalat" w:eastAsia="MS Mincho" w:hAnsi="MS Mincho" w:cs="MS Mincho"/>
          <w:sz w:val="26"/>
          <w:szCs w:val="26"/>
          <w:lang w:val="hy-AM"/>
        </w:rPr>
        <w:t>․</w:t>
      </w:r>
      <w:r w:rsidRPr="00500ECF">
        <w:rPr>
          <w:rFonts w:ascii="GHEA Grapalat" w:hAnsi="GHEA Grapalat"/>
          <w:sz w:val="26"/>
          <w:szCs w:val="26"/>
          <w:lang w:val="hy-AM"/>
        </w:rPr>
        <w:t>5) Հայաստանի Հանրապետության կառավարությանը կամ համապատասխան ոլորտների քաղաքականություն մշակող պետական մարմիններին ներկայացված առաջարկների քանակը</w:t>
      </w:r>
      <w:r w:rsidRPr="00500ECF">
        <w:rPr>
          <w:rStyle w:val="ae"/>
          <w:rFonts w:ascii="GHEA Grapalat" w:hAnsi="GHEA Grapalat"/>
          <w:sz w:val="26"/>
          <w:szCs w:val="26"/>
          <w:lang w:val="hy-AM"/>
        </w:rPr>
        <w:footnoteReference w:id="1"/>
      </w:r>
      <w:r w:rsidRPr="00500ECF">
        <w:rPr>
          <w:rFonts w:ascii="GHEA Grapalat" w:hAnsi="GHEA Grapalat"/>
          <w:sz w:val="26"/>
          <w:szCs w:val="26"/>
          <w:lang w:val="hy-AM"/>
        </w:rPr>
        <w:t>։</w:t>
      </w:r>
    </w:p>
    <w:p w:rsidR="00975946" w:rsidRPr="00500ECF" w:rsidRDefault="00975946" w:rsidP="00E836F1">
      <w:pPr>
        <w:pStyle w:val="a6"/>
        <w:shd w:val="clear" w:color="auto" w:fill="FFFFFF"/>
        <w:spacing w:before="0" w:beforeAutospacing="0" w:after="0" w:afterAutospacing="0" w:line="360" w:lineRule="auto"/>
        <w:ind w:firstLine="720"/>
        <w:jc w:val="both"/>
        <w:rPr>
          <w:rFonts w:ascii="GHEA Grapalat" w:hAnsi="GHEA Grapalat"/>
          <w:b/>
          <w:i/>
          <w:sz w:val="26"/>
          <w:szCs w:val="26"/>
          <w:lang w:val="hy-AM"/>
        </w:rPr>
      </w:pPr>
      <w:r w:rsidRPr="00500ECF">
        <w:rPr>
          <w:rFonts w:ascii="GHEA Grapalat" w:hAnsi="GHEA Grapalat"/>
          <w:sz w:val="26"/>
          <w:szCs w:val="26"/>
          <w:u w:val="single"/>
          <w:lang w:val="hy-AM"/>
        </w:rPr>
        <w:t>2020</w:t>
      </w:r>
      <w:r w:rsidRPr="00500ECF">
        <w:rPr>
          <w:rFonts w:ascii="GHEA Grapalat" w:hAnsi="GHEA Grapalat"/>
          <w:sz w:val="26"/>
          <w:szCs w:val="26"/>
          <w:lang w:val="hy-AM"/>
        </w:rPr>
        <w:t xml:space="preserve"> թվականին</w:t>
      </w:r>
      <w:r w:rsidRPr="00500ECF">
        <w:rPr>
          <w:rFonts w:ascii="GHEA Grapalat" w:hAnsi="GHEA Grapalat"/>
          <w:b/>
          <w:sz w:val="26"/>
          <w:szCs w:val="26"/>
          <w:lang w:val="hy-AM"/>
        </w:rPr>
        <w:t xml:space="preserve"> </w:t>
      </w:r>
      <w:r w:rsidR="003649E0" w:rsidRPr="00500ECF">
        <w:rPr>
          <w:rFonts w:ascii="GHEA Grapalat" w:hAnsi="GHEA Grapalat"/>
          <w:sz w:val="26"/>
          <w:szCs w:val="26"/>
          <w:lang w:val="hy-AM"/>
        </w:rPr>
        <w:t xml:space="preserve">ՇՎՏՄ-ի </w:t>
      </w:r>
      <w:r w:rsidRPr="00500ECF">
        <w:rPr>
          <w:rFonts w:ascii="GHEA Grapalat" w:hAnsi="GHEA Grapalat"/>
          <w:sz w:val="26"/>
          <w:szCs w:val="26"/>
          <w:lang w:val="hy-AM"/>
        </w:rPr>
        <w:t>կողմից կազմվել և ներկայացվել են օրենսդրական փոփոխությունների 4 առաջարկ։</w:t>
      </w:r>
      <w:r w:rsidRPr="00500ECF">
        <w:rPr>
          <w:rFonts w:ascii="GHEA Grapalat" w:hAnsi="GHEA Grapalat"/>
          <w:b/>
          <w:sz w:val="26"/>
          <w:szCs w:val="26"/>
          <w:lang w:val="hy-AM"/>
        </w:rPr>
        <w:t xml:space="preserve"> </w:t>
      </w:r>
    </w:p>
    <w:p w:rsidR="00975946" w:rsidRPr="00500ECF" w:rsidRDefault="00975946" w:rsidP="00E836F1">
      <w:pPr>
        <w:pStyle w:val="a6"/>
        <w:shd w:val="clear" w:color="auto" w:fill="FFFFFF"/>
        <w:spacing w:before="0" w:beforeAutospacing="0" w:after="0" w:afterAutospacing="0" w:line="360" w:lineRule="auto"/>
        <w:ind w:firstLine="465"/>
        <w:jc w:val="both"/>
        <w:rPr>
          <w:rFonts w:ascii="GHEA Grapalat" w:hAnsi="GHEA Grapalat"/>
          <w:b/>
          <w:i/>
          <w:sz w:val="26"/>
          <w:szCs w:val="26"/>
          <w:lang w:val="hy-AM"/>
        </w:rPr>
      </w:pPr>
      <w:r w:rsidRPr="00500ECF">
        <w:rPr>
          <w:rFonts w:ascii="GHEA Grapalat" w:hAnsi="GHEA Grapalat"/>
          <w:sz w:val="26"/>
          <w:szCs w:val="26"/>
          <w:u w:val="single"/>
          <w:lang w:val="hy-AM"/>
        </w:rPr>
        <w:t>2021</w:t>
      </w:r>
      <w:r w:rsidRPr="00500ECF">
        <w:rPr>
          <w:rFonts w:ascii="GHEA Grapalat" w:hAnsi="GHEA Grapalat"/>
          <w:sz w:val="26"/>
          <w:szCs w:val="26"/>
          <w:lang w:val="hy-AM"/>
        </w:rPr>
        <w:t xml:space="preserve"> թվականին </w:t>
      </w:r>
      <w:r w:rsidR="003649E0" w:rsidRPr="00500ECF">
        <w:rPr>
          <w:rFonts w:ascii="GHEA Grapalat" w:hAnsi="GHEA Grapalat"/>
          <w:sz w:val="26"/>
          <w:szCs w:val="26"/>
          <w:lang w:val="hy-AM"/>
        </w:rPr>
        <w:t xml:space="preserve">ՇՎՏՄ-ի </w:t>
      </w:r>
      <w:r w:rsidRPr="00500ECF">
        <w:rPr>
          <w:rFonts w:ascii="GHEA Grapalat" w:hAnsi="GHEA Grapalat"/>
          <w:sz w:val="26"/>
          <w:szCs w:val="26"/>
          <w:lang w:val="hy-AM"/>
        </w:rPr>
        <w:t>կողմից կազմվել և ներկայացվել են օրենսդրական փոփոխությունների 5 առաջարկ:</w:t>
      </w:r>
    </w:p>
    <w:p w:rsidR="00975946" w:rsidRPr="00500ECF" w:rsidRDefault="00975946" w:rsidP="00187EF2">
      <w:pPr>
        <w:pStyle w:val="a6"/>
        <w:numPr>
          <w:ilvl w:val="0"/>
          <w:numId w:val="17"/>
        </w:numPr>
        <w:shd w:val="clear" w:color="auto" w:fill="FFFFFF"/>
        <w:spacing w:before="0" w:beforeAutospacing="0" w:after="120" w:afterAutospacing="0"/>
        <w:rPr>
          <w:rFonts w:ascii="GHEA Grapalat" w:hAnsi="GHEA Grapalat"/>
          <w:b/>
          <w:sz w:val="26"/>
          <w:szCs w:val="26"/>
        </w:rPr>
      </w:pPr>
      <w:r w:rsidRPr="00500ECF">
        <w:rPr>
          <w:rFonts w:ascii="GHEA Grapalat" w:hAnsi="GHEA Grapalat"/>
          <w:b/>
          <w:sz w:val="26"/>
          <w:szCs w:val="26"/>
        </w:rPr>
        <w:t>Գ</w:t>
      </w:r>
      <w:r w:rsidR="00187EF2" w:rsidRPr="00500ECF">
        <w:rPr>
          <w:rFonts w:ascii="GHEA Grapalat" w:hAnsi="GHEA Grapalat"/>
          <w:b/>
          <w:sz w:val="26"/>
          <w:szCs w:val="26"/>
          <w:lang w:val="hy-AM"/>
        </w:rPr>
        <w:t>ործընթացի չափորոշիչներ</w:t>
      </w:r>
    </w:p>
    <w:p w:rsidR="00975946" w:rsidRPr="00500ECF" w:rsidRDefault="00975946" w:rsidP="00187EF2">
      <w:pPr>
        <w:pStyle w:val="a6"/>
        <w:shd w:val="clear" w:color="auto" w:fill="FFFFFF"/>
        <w:spacing w:before="0" w:beforeAutospacing="0" w:after="0" w:afterAutospacing="0" w:line="360" w:lineRule="auto"/>
        <w:ind w:firstLine="540"/>
        <w:jc w:val="both"/>
        <w:rPr>
          <w:rFonts w:ascii="GHEA Grapalat" w:hAnsi="GHEA Grapalat"/>
          <w:sz w:val="26"/>
          <w:szCs w:val="26"/>
          <w:lang w:val="hy-AM"/>
        </w:rPr>
      </w:pPr>
      <w:r w:rsidRPr="00500ECF">
        <w:rPr>
          <w:rFonts w:ascii="GHEA Grapalat" w:hAnsi="GHEA Grapalat"/>
          <w:sz w:val="26"/>
          <w:szCs w:val="26"/>
          <w:lang w:val="hy-AM"/>
        </w:rPr>
        <w:t xml:space="preserve">Գործընթացի չափորոշիչները վերաբերում են </w:t>
      </w:r>
      <w:r w:rsidR="003649E0" w:rsidRPr="00500ECF">
        <w:rPr>
          <w:rFonts w:ascii="GHEA Grapalat" w:hAnsi="GHEA Grapalat"/>
          <w:sz w:val="26"/>
          <w:szCs w:val="26"/>
          <w:lang w:val="hy-AM"/>
        </w:rPr>
        <w:t xml:space="preserve">ՇՎՏՄ-ի </w:t>
      </w:r>
      <w:r w:rsidRPr="00500ECF">
        <w:rPr>
          <w:rFonts w:ascii="GHEA Grapalat" w:hAnsi="GHEA Grapalat"/>
          <w:sz w:val="26"/>
          <w:szCs w:val="26"/>
          <w:lang w:val="hy-AM"/>
        </w:rPr>
        <w:t>գործառույթների իրականացման ընթացքին:</w:t>
      </w:r>
    </w:p>
    <w:p w:rsidR="00975946" w:rsidRPr="00500ECF" w:rsidRDefault="00975946" w:rsidP="00187EF2">
      <w:pPr>
        <w:pStyle w:val="a6"/>
        <w:shd w:val="clear" w:color="auto" w:fill="FFFFFF"/>
        <w:spacing w:before="0" w:beforeAutospacing="0" w:after="0" w:afterAutospacing="0" w:line="360" w:lineRule="auto"/>
        <w:ind w:firstLine="375"/>
        <w:jc w:val="both"/>
        <w:rPr>
          <w:rFonts w:ascii="GHEA Grapalat" w:hAnsi="GHEA Grapalat" w:cs="Sylfaen"/>
          <w:sz w:val="26"/>
          <w:szCs w:val="26"/>
          <w:lang w:val="hy-AM"/>
        </w:rPr>
      </w:pPr>
      <w:r w:rsidRPr="00500ECF">
        <w:rPr>
          <w:rFonts w:ascii="GHEA Grapalat" w:hAnsi="GHEA Grapalat"/>
          <w:sz w:val="26"/>
          <w:szCs w:val="26"/>
          <w:lang w:val="hy-AM"/>
        </w:rPr>
        <w:t>2.1) Ըստ անհրաժեշտության իրականացված ստուգումների միջին տևողությունը</w:t>
      </w:r>
      <w:r w:rsidRPr="00500ECF">
        <w:rPr>
          <w:rFonts w:ascii="GHEA Grapalat" w:hAnsi="GHEA Grapalat"/>
          <w:b/>
          <w:sz w:val="26"/>
          <w:szCs w:val="26"/>
          <w:lang w:val="hy-AM"/>
        </w:rPr>
        <w:t xml:space="preserve"> </w:t>
      </w:r>
      <w:r w:rsidRPr="00500ECF">
        <w:rPr>
          <w:rFonts w:ascii="GHEA Grapalat" w:hAnsi="GHEA Grapalat" w:cs="Sylfaen"/>
          <w:sz w:val="26"/>
          <w:szCs w:val="26"/>
          <w:lang w:val="hy-AM"/>
        </w:rPr>
        <w:t>գնահատելու համար վերլուծվել և համեմատել է հաշվետու ժամանակահատվածում տարեկան ծրագրով չնախատեսված</w:t>
      </w:r>
      <w:r w:rsidRPr="00500ECF">
        <w:rPr>
          <w:rFonts w:ascii="GHEA Grapalat" w:hAnsi="GHEA Grapalat"/>
          <w:sz w:val="26"/>
          <w:szCs w:val="26"/>
          <w:lang w:val="hy-AM"/>
        </w:rPr>
        <w:t xml:space="preserve">, սակայն </w:t>
      </w:r>
      <w:r w:rsidR="003649E0" w:rsidRPr="00500ECF">
        <w:rPr>
          <w:rFonts w:ascii="GHEA Grapalat" w:hAnsi="GHEA Grapalat"/>
          <w:sz w:val="26"/>
          <w:szCs w:val="26"/>
          <w:lang w:val="hy-AM"/>
        </w:rPr>
        <w:t>ՇՎՏՄ-ի</w:t>
      </w:r>
      <w:r w:rsidR="003649E0" w:rsidRPr="00500ECF">
        <w:rPr>
          <w:rFonts w:ascii="GHEA Grapalat" w:hAnsi="GHEA Grapalat" w:cs="Sylfaen"/>
          <w:sz w:val="26"/>
          <w:szCs w:val="26"/>
          <w:lang w:val="hy-AM"/>
        </w:rPr>
        <w:t xml:space="preserve"> </w:t>
      </w:r>
      <w:r w:rsidRPr="00500ECF">
        <w:rPr>
          <w:rFonts w:ascii="GHEA Grapalat" w:hAnsi="GHEA Grapalat" w:cs="Sylfaen"/>
          <w:sz w:val="26"/>
          <w:szCs w:val="26"/>
          <w:lang w:val="hy-AM"/>
        </w:rPr>
        <w:t xml:space="preserve"> կողմից իրականացված ստուգումների միջին տևողությունը:</w:t>
      </w:r>
    </w:p>
    <w:p w:rsidR="00975946" w:rsidRPr="00500ECF" w:rsidRDefault="00975946" w:rsidP="00D0426C">
      <w:pPr>
        <w:pStyle w:val="a6"/>
        <w:shd w:val="clear" w:color="auto" w:fill="FFFFFF"/>
        <w:spacing w:before="0" w:beforeAutospacing="0" w:after="0" w:afterAutospacing="0" w:line="360" w:lineRule="auto"/>
        <w:ind w:firstLine="375"/>
        <w:jc w:val="both"/>
        <w:rPr>
          <w:rFonts w:ascii="GHEA Grapalat" w:hAnsi="GHEA Grapalat"/>
          <w:sz w:val="26"/>
          <w:szCs w:val="26"/>
          <w:lang w:val="hy-AM"/>
        </w:rPr>
      </w:pPr>
      <w:r w:rsidRPr="00500ECF">
        <w:rPr>
          <w:rFonts w:ascii="GHEA Grapalat" w:hAnsi="GHEA Grapalat"/>
          <w:sz w:val="26"/>
          <w:szCs w:val="26"/>
          <w:u w:val="single"/>
          <w:lang w:val="hy-AM"/>
        </w:rPr>
        <w:t>2020</w:t>
      </w:r>
      <w:r w:rsidRPr="00500ECF">
        <w:rPr>
          <w:rFonts w:ascii="GHEA Grapalat" w:hAnsi="GHEA Grapalat"/>
          <w:sz w:val="26"/>
          <w:szCs w:val="26"/>
          <w:lang w:val="hy-AM"/>
        </w:rPr>
        <w:t xml:space="preserve"> թ</w:t>
      </w:r>
      <w:r w:rsidRPr="00500ECF">
        <w:rPr>
          <w:rFonts w:ascii="GHEA Grapalat" w:hAnsi="GHEA Grapalat" w:hint="eastAsia"/>
          <w:sz w:val="26"/>
          <w:szCs w:val="26"/>
          <w:lang w:val="hy-AM"/>
        </w:rPr>
        <w:t>վականի</w:t>
      </w:r>
      <w:r w:rsidRPr="00500ECF">
        <w:rPr>
          <w:rFonts w:ascii="GHEA Grapalat" w:hAnsi="GHEA Grapalat"/>
          <w:sz w:val="26"/>
          <w:szCs w:val="26"/>
          <w:lang w:val="hy-AM"/>
        </w:rPr>
        <w:t xml:space="preserve">ն </w:t>
      </w:r>
      <w:r w:rsidR="003649E0" w:rsidRPr="00500ECF">
        <w:rPr>
          <w:rFonts w:ascii="GHEA Grapalat" w:hAnsi="GHEA Grapalat"/>
          <w:sz w:val="26"/>
          <w:szCs w:val="26"/>
          <w:lang w:val="hy-AM"/>
        </w:rPr>
        <w:t xml:space="preserve">ՇՎՏՄ-ի </w:t>
      </w:r>
      <w:r w:rsidRPr="00500ECF">
        <w:rPr>
          <w:rFonts w:ascii="GHEA Grapalat" w:hAnsi="GHEA Grapalat"/>
          <w:sz w:val="26"/>
          <w:szCs w:val="26"/>
          <w:lang w:val="hy-AM"/>
        </w:rPr>
        <w:t>կողմից ըստ անհրաժեշտության իրականացված ստուգումների միջին տևողությունը կազմել է 1</w:t>
      </w:r>
      <w:r w:rsidRPr="00500ECF">
        <w:rPr>
          <w:rFonts w:ascii="GHEA Grapalat" w:eastAsia="MS Mincho" w:hAnsi="GHEA Grapalat" w:cs="MS Mincho"/>
          <w:sz w:val="26"/>
          <w:szCs w:val="26"/>
          <w:lang w:val="hy-AM"/>
        </w:rPr>
        <w:t>,6</w:t>
      </w:r>
      <w:r w:rsidRPr="00500ECF">
        <w:rPr>
          <w:rFonts w:ascii="GHEA Grapalat" w:hAnsi="GHEA Grapalat"/>
          <w:sz w:val="26"/>
          <w:szCs w:val="26"/>
          <w:lang w:val="hy-AM"/>
        </w:rPr>
        <w:t xml:space="preserve"> օր: </w:t>
      </w:r>
    </w:p>
    <w:p w:rsidR="00975946" w:rsidRPr="00500ECF" w:rsidRDefault="00975946" w:rsidP="00D0426C">
      <w:pPr>
        <w:pStyle w:val="a6"/>
        <w:shd w:val="clear" w:color="auto" w:fill="FFFFFF"/>
        <w:spacing w:before="0" w:beforeAutospacing="0" w:after="0" w:afterAutospacing="0" w:line="360" w:lineRule="auto"/>
        <w:ind w:firstLine="375"/>
        <w:jc w:val="both"/>
        <w:rPr>
          <w:rFonts w:ascii="GHEA Grapalat" w:hAnsi="GHEA Grapalat"/>
          <w:sz w:val="26"/>
          <w:szCs w:val="26"/>
          <w:lang w:val="hy-AM"/>
        </w:rPr>
      </w:pPr>
      <w:r w:rsidRPr="00500ECF">
        <w:rPr>
          <w:rFonts w:ascii="GHEA Grapalat" w:hAnsi="GHEA Grapalat"/>
          <w:sz w:val="26"/>
          <w:szCs w:val="26"/>
          <w:u w:val="single"/>
          <w:lang w:val="hy-AM"/>
        </w:rPr>
        <w:t>2021</w:t>
      </w:r>
      <w:r w:rsidRPr="00500ECF">
        <w:rPr>
          <w:rFonts w:ascii="GHEA Grapalat" w:hAnsi="GHEA Grapalat"/>
          <w:sz w:val="26"/>
          <w:szCs w:val="26"/>
          <w:lang w:val="hy-AM"/>
        </w:rPr>
        <w:t xml:space="preserve"> թ</w:t>
      </w:r>
      <w:r w:rsidRPr="00500ECF">
        <w:rPr>
          <w:rFonts w:ascii="GHEA Grapalat" w:hAnsi="GHEA Grapalat" w:hint="eastAsia"/>
          <w:sz w:val="26"/>
          <w:szCs w:val="26"/>
          <w:lang w:val="hy-AM"/>
        </w:rPr>
        <w:t>վականի</w:t>
      </w:r>
      <w:r w:rsidRPr="00500ECF">
        <w:rPr>
          <w:rFonts w:ascii="GHEA Grapalat" w:hAnsi="GHEA Grapalat"/>
          <w:sz w:val="26"/>
          <w:szCs w:val="26"/>
          <w:lang w:val="hy-AM"/>
        </w:rPr>
        <w:t xml:space="preserve">ն </w:t>
      </w:r>
      <w:r w:rsidR="003649E0" w:rsidRPr="00500ECF">
        <w:rPr>
          <w:rFonts w:ascii="GHEA Grapalat" w:hAnsi="GHEA Grapalat"/>
          <w:sz w:val="26"/>
          <w:szCs w:val="26"/>
          <w:lang w:val="hy-AM"/>
        </w:rPr>
        <w:t xml:space="preserve">ՇՎՏՄ-ի </w:t>
      </w:r>
      <w:r w:rsidRPr="00500ECF">
        <w:rPr>
          <w:rFonts w:ascii="GHEA Grapalat" w:hAnsi="GHEA Grapalat"/>
          <w:sz w:val="26"/>
          <w:szCs w:val="26"/>
          <w:lang w:val="hy-AM"/>
        </w:rPr>
        <w:t xml:space="preserve">կողմից ըստ անհրաժեշտության իրականացված ստուգումների միջին տևողությունը կազմել է 2,2 օր: </w:t>
      </w:r>
    </w:p>
    <w:p w:rsidR="00975946" w:rsidRPr="00500ECF" w:rsidRDefault="00975946" w:rsidP="00187EF2">
      <w:pPr>
        <w:pStyle w:val="a6"/>
        <w:shd w:val="clear" w:color="auto" w:fill="FFFFFF"/>
        <w:spacing w:before="0" w:beforeAutospacing="0" w:after="0" w:afterAutospacing="0" w:line="360" w:lineRule="auto"/>
        <w:ind w:firstLine="375"/>
        <w:jc w:val="both"/>
        <w:rPr>
          <w:rFonts w:ascii="GHEA Grapalat" w:hAnsi="GHEA Grapalat"/>
          <w:b/>
          <w:sz w:val="26"/>
          <w:szCs w:val="26"/>
          <w:lang w:val="hy-AM"/>
        </w:rPr>
      </w:pPr>
      <w:r w:rsidRPr="00500ECF">
        <w:rPr>
          <w:rFonts w:ascii="GHEA Grapalat" w:hAnsi="GHEA Grapalat"/>
          <w:sz w:val="26"/>
          <w:szCs w:val="26"/>
          <w:lang w:val="hy-AM"/>
        </w:rPr>
        <w:t>2.2) Բարձր ռիսկային տնտեսավարող սուբյեկտներում և ստուգման օբյեկտներում ստուգումների քանակը` ստուգումների ընդհանուր քանակի համեմատությամբ:</w:t>
      </w:r>
      <w:r w:rsidRPr="00500ECF">
        <w:rPr>
          <w:rFonts w:ascii="GHEA Grapalat" w:hAnsi="GHEA Grapalat"/>
          <w:b/>
          <w:sz w:val="26"/>
          <w:szCs w:val="26"/>
          <w:lang w:val="hy-AM"/>
        </w:rPr>
        <w:t xml:space="preserve"> </w:t>
      </w:r>
      <w:r w:rsidRPr="00500ECF">
        <w:rPr>
          <w:rFonts w:ascii="GHEA Grapalat" w:hAnsi="GHEA Grapalat"/>
          <w:sz w:val="26"/>
          <w:szCs w:val="26"/>
          <w:lang w:val="hy-AM"/>
        </w:rPr>
        <w:t xml:space="preserve">Չափորոշչի գնահատման համար վերլուծվել է բարձր ռիսկային տնտեսավարող սուբյեկտներում և ստուգման օբյեկտներում հաշվետու ժամանակահատվածում կատարված ստուգումների քանակի և տեսչական մարմնի ստուգումների տարեկան </w:t>
      </w:r>
      <w:r w:rsidRPr="00500ECF">
        <w:rPr>
          <w:rFonts w:ascii="GHEA Grapalat" w:hAnsi="GHEA Grapalat"/>
          <w:sz w:val="26"/>
          <w:szCs w:val="26"/>
          <w:lang w:val="hy-AM"/>
        </w:rPr>
        <w:lastRenderedPageBreak/>
        <w:t>ծրագրում նույն ժամանակահատվածում ընդգրկված և իրականացված ստուգումների քանակի հարաբերակցությունը։</w:t>
      </w:r>
    </w:p>
    <w:p w:rsidR="00975946" w:rsidRPr="00500ECF" w:rsidRDefault="00975946" w:rsidP="00E836F1">
      <w:pPr>
        <w:pStyle w:val="a6"/>
        <w:shd w:val="clear" w:color="auto" w:fill="FFFFFF"/>
        <w:spacing w:before="0" w:beforeAutospacing="0" w:after="0" w:afterAutospacing="0" w:line="360" w:lineRule="auto"/>
        <w:ind w:firstLine="375"/>
        <w:jc w:val="both"/>
        <w:rPr>
          <w:rFonts w:ascii="GHEA Grapalat" w:hAnsi="GHEA Grapalat"/>
          <w:sz w:val="26"/>
          <w:szCs w:val="26"/>
          <w:lang w:val="hy-AM"/>
        </w:rPr>
      </w:pPr>
      <w:r w:rsidRPr="00500ECF">
        <w:rPr>
          <w:rFonts w:ascii="GHEA Grapalat" w:hAnsi="GHEA Grapalat"/>
          <w:sz w:val="26"/>
          <w:szCs w:val="26"/>
          <w:u w:val="single"/>
          <w:lang w:val="hy-AM"/>
        </w:rPr>
        <w:t>2020</w:t>
      </w:r>
      <w:r w:rsidRPr="00500ECF">
        <w:rPr>
          <w:rFonts w:ascii="GHEA Grapalat" w:hAnsi="GHEA Grapalat"/>
          <w:sz w:val="26"/>
          <w:szCs w:val="26"/>
          <w:lang w:val="hy-AM"/>
        </w:rPr>
        <w:t xml:space="preserve"> թ</w:t>
      </w:r>
      <w:r w:rsidRPr="00500ECF">
        <w:rPr>
          <w:rFonts w:ascii="GHEA Grapalat" w:hAnsi="GHEA Grapalat" w:hint="eastAsia"/>
          <w:sz w:val="26"/>
          <w:szCs w:val="26"/>
          <w:lang w:val="hy-AM"/>
        </w:rPr>
        <w:t>վականի</w:t>
      </w:r>
      <w:r w:rsidRPr="00500ECF">
        <w:rPr>
          <w:rFonts w:ascii="GHEA Grapalat" w:hAnsi="GHEA Grapalat"/>
          <w:sz w:val="26"/>
          <w:szCs w:val="26"/>
          <w:lang w:val="hy-AM"/>
        </w:rPr>
        <w:t xml:space="preserve">ն բարձր ռիսկային տնտեսավարող սուբյեկտներում ու ստուգման օբյեկտներում  </w:t>
      </w:r>
      <w:r w:rsidR="003649E0" w:rsidRPr="00500ECF">
        <w:rPr>
          <w:rFonts w:ascii="GHEA Grapalat" w:hAnsi="GHEA Grapalat"/>
          <w:sz w:val="26"/>
          <w:szCs w:val="26"/>
          <w:lang w:val="hy-AM"/>
        </w:rPr>
        <w:t xml:space="preserve">ՇՎՏՄ-ի </w:t>
      </w:r>
      <w:r w:rsidRPr="00500ECF">
        <w:rPr>
          <w:rFonts w:ascii="GHEA Grapalat" w:hAnsi="GHEA Grapalat"/>
          <w:sz w:val="26"/>
          <w:szCs w:val="26"/>
          <w:lang w:val="hy-AM"/>
        </w:rPr>
        <w:t>ստուգումների տարեկան ծրագրով նախատեսված և իրականացված ստուգումների քանակական</w:t>
      </w:r>
      <w:r w:rsidRPr="00500ECF">
        <w:rPr>
          <w:rFonts w:ascii="GHEA Grapalat" w:hAnsi="GHEA Grapalat"/>
          <w:b/>
          <w:sz w:val="26"/>
          <w:szCs w:val="26"/>
          <w:lang w:val="hy-AM"/>
        </w:rPr>
        <w:t xml:space="preserve"> </w:t>
      </w:r>
      <w:r w:rsidRPr="00500ECF">
        <w:rPr>
          <w:rFonts w:ascii="GHEA Grapalat" w:hAnsi="GHEA Grapalat"/>
          <w:sz w:val="26"/>
          <w:szCs w:val="26"/>
          <w:lang w:val="hy-AM"/>
        </w:rPr>
        <w:t>հարաբերակցությունը կազմել է 0,694: Բարձր ռիսկային տնտեսավարող սուբյեկտների և ստուգման օբյեկտների քանակը 198</w:t>
      </w:r>
      <w:r w:rsidRPr="00500ECF">
        <w:rPr>
          <w:rFonts w:ascii="GHEA Grapalat" w:hAnsi="GHEA Grapalat"/>
          <w:lang w:val="hy-AM"/>
        </w:rPr>
        <w:t xml:space="preserve"> է, իսկ ստուգումների </w:t>
      </w:r>
      <w:r w:rsidRPr="00500ECF">
        <w:rPr>
          <w:rFonts w:ascii="GHEA Grapalat" w:hAnsi="GHEA Grapalat"/>
          <w:sz w:val="26"/>
          <w:szCs w:val="26"/>
          <w:lang w:val="hy-AM"/>
        </w:rPr>
        <w:t>տարեկան ծրագրով հաշվետու ժամանակահատվածի համար նախատեսված և իրականացված ստուգումների քանակը 285:</w:t>
      </w:r>
    </w:p>
    <w:p w:rsidR="00975946" w:rsidRPr="00500ECF" w:rsidRDefault="00975946" w:rsidP="00E836F1">
      <w:pPr>
        <w:pStyle w:val="a6"/>
        <w:shd w:val="clear" w:color="auto" w:fill="FFFFFF"/>
        <w:spacing w:before="0" w:beforeAutospacing="0" w:after="0" w:afterAutospacing="0" w:line="360" w:lineRule="auto"/>
        <w:ind w:firstLine="375"/>
        <w:jc w:val="both"/>
        <w:rPr>
          <w:rFonts w:ascii="GHEA Grapalat" w:hAnsi="GHEA Grapalat"/>
          <w:sz w:val="26"/>
          <w:szCs w:val="26"/>
          <w:lang w:val="hy-AM"/>
        </w:rPr>
      </w:pPr>
      <w:r w:rsidRPr="00500ECF">
        <w:rPr>
          <w:rFonts w:ascii="GHEA Grapalat" w:hAnsi="GHEA Grapalat"/>
          <w:sz w:val="26"/>
          <w:szCs w:val="26"/>
          <w:u w:val="single"/>
          <w:lang w:val="hy-AM"/>
        </w:rPr>
        <w:t>2021</w:t>
      </w:r>
      <w:r w:rsidRPr="00500ECF">
        <w:rPr>
          <w:rFonts w:ascii="GHEA Grapalat" w:hAnsi="GHEA Grapalat"/>
          <w:sz w:val="26"/>
          <w:szCs w:val="26"/>
          <w:lang w:val="hy-AM"/>
        </w:rPr>
        <w:t xml:space="preserve"> թ</w:t>
      </w:r>
      <w:r w:rsidRPr="00500ECF">
        <w:rPr>
          <w:rFonts w:ascii="GHEA Grapalat" w:hAnsi="GHEA Grapalat" w:hint="eastAsia"/>
          <w:sz w:val="26"/>
          <w:szCs w:val="26"/>
          <w:lang w:val="hy-AM"/>
        </w:rPr>
        <w:t>վականի</w:t>
      </w:r>
      <w:r w:rsidRPr="00500ECF">
        <w:rPr>
          <w:rFonts w:ascii="GHEA Grapalat" w:hAnsi="GHEA Grapalat"/>
          <w:sz w:val="26"/>
          <w:szCs w:val="26"/>
          <w:lang w:val="hy-AM"/>
        </w:rPr>
        <w:t xml:space="preserve">ն բարձր ռիսկային տնտեսավարող սուբյեկտներում ու ստուգման օբյեկտներում  </w:t>
      </w:r>
      <w:r w:rsidR="003649E0" w:rsidRPr="00500ECF">
        <w:rPr>
          <w:rFonts w:ascii="GHEA Grapalat" w:hAnsi="GHEA Grapalat"/>
          <w:sz w:val="26"/>
          <w:szCs w:val="26"/>
          <w:lang w:val="hy-AM"/>
        </w:rPr>
        <w:t xml:space="preserve">ՇՎՏՄ-ի </w:t>
      </w:r>
      <w:r w:rsidRPr="00500ECF">
        <w:rPr>
          <w:rFonts w:ascii="GHEA Grapalat" w:hAnsi="GHEA Grapalat"/>
          <w:sz w:val="26"/>
          <w:szCs w:val="26"/>
          <w:lang w:val="hy-AM"/>
        </w:rPr>
        <w:t>ստուգումների տարեկան ծրագրով նախատեսված և իրականացված ստուգումների քանակական</w:t>
      </w:r>
      <w:r w:rsidRPr="00500ECF">
        <w:rPr>
          <w:rFonts w:ascii="GHEA Grapalat" w:hAnsi="GHEA Grapalat"/>
          <w:b/>
          <w:sz w:val="26"/>
          <w:szCs w:val="26"/>
          <w:lang w:val="hy-AM"/>
        </w:rPr>
        <w:t xml:space="preserve"> </w:t>
      </w:r>
      <w:r w:rsidRPr="00500ECF">
        <w:rPr>
          <w:rFonts w:ascii="GHEA Grapalat" w:hAnsi="GHEA Grapalat"/>
          <w:sz w:val="26"/>
          <w:szCs w:val="26"/>
          <w:lang w:val="hy-AM"/>
        </w:rPr>
        <w:t>հարաբերակցությունը կազմել է 0,741: Բարձր ռիսկային տնտեսավարող սուբյեկտների և ստուգման օբյեկտների քանակը 289 է, իսկ ստուգումների տարեկան ծրագրով հաշվետու ժամանակահատվածի համար նախատեսված և իրականացված ստուգումների քանակը 390:</w:t>
      </w:r>
    </w:p>
    <w:p w:rsidR="00975946" w:rsidRPr="00500ECF" w:rsidRDefault="00975946" w:rsidP="00187EF2">
      <w:pPr>
        <w:pStyle w:val="a6"/>
        <w:shd w:val="clear" w:color="auto" w:fill="FFFFFF"/>
        <w:spacing w:before="0" w:beforeAutospacing="0" w:after="0" w:afterAutospacing="0" w:line="360" w:lineRule="auto"/>
        <w:ind w:firstLine="375"/>
        <w:jc w:val="both"/>
        <w:rPr>
          <w:rFonts w:ascii="GHEA Grapalat" w:hAnsi="GHEA Grapalat"/>
          <w:sz w:val="26"/>
          <w:szCs w:val="26"/>
          <w:lang w:val="hy-AM"/>
        </w:rPr>
      </w:pPr>
      <w:r w:rsidRPr="00500ECF">
        <w:rPr>
          <w:rFonts w:ascii="GHEA Grapalat" w:hAnsi="GHEA Grapalat"/>
          <w:sz w:val="26"/>
          <w:szCs w:val="26"/>
          <w:lang w:val="hy-AM"/>
        </w:rPr>
        <w:t>2.3) Ստուգումների տարեկան ծրագրում ընդգրկված ստուգումների միջին տևողությունը</w:t>
      </w:r>
      <w:r w:rsidRPr="00500ECF">
        <w:rPr>
          <w:rFonts w:ascii="GHEA Grapalat" w:hAnsi="GHEA Grapalat"/>
          <w:b/>
          <w:sz w:val="26"/>
          <w:szCs w:val="26"/>
          <w:lang w:val="hy-AM"/>
        </w:rPr>
        <w:t xml:space="preserve"> </w:t>
      </w:r>
      <w:r w:rsidRPr="00500ECF">
        <w:rPr>
          <w:rFonts w:ascii="GHEA Grapalat" w:hAnsi="GHEA Grapalat"/>
          <w:sz w:val="26"/>
          <w:szCs w:val="26"/>
          <w:lang w:val="hy-AM"/>
        </w:rPr>
        <w:t>հաշվարկվել է ստուգումների տարեկան ծրագրով նախատեսված ստուգումների ընդհանուր տևողության և դրանց քանակի հարաբերակցությամբ։</w:t>
      </w:r>
    </w:p>
    <w:p w:rsidR="00975946" w:rsidRPr="00500ECF" w:rsidRDefault="00975946" w:rsidP="00D0426C">
      <w:pPr>
        <w:pStyle w:val="a6"/>
        <w:shd w:val="clear" w:color="auto" w:fill="FFFFFF"/>
        <w:spacing w:before="0" w:beforeAutospacing="0" w:after="0" w:afterAutospacing="0" w:line="360" w:lineRule="auto"/>
        <w:ind w:firstLine="375"/>
        <w:jc w:val="both"/>
        <w:rPr>
          <w:rFonts w:ascii="GHEA Grapalat" w:hAnsi="GHEA Grapalat"/>
          <w:sz w:val="26"/>
          <w:szCs w:val="26"/>
          <w:lang w:val="hy-AM"/>
        </w:rPr>
      </w:pPr>
      <w:r w:rsidRPr="00500ECF">
        <w:rPr>
          <w:rFonts w:ascii="GHEA Grapalat" w:hAnsi="GHEA Grapalat"/>
          <w:sz w:val="26"/>
          <w:szCs w:val="26"/>
          <w:u w:val="single"/>
          <w:lang w:val="hy-AM"/>
        </w:rPr>
        <w:t>2020</w:t>
      </w:r>
      <w:r w:rsidRPr="00500ECF">
        <w:rPr>
          <w:rFonts w:ascii="GHEA Grapalat" w:hAnsi="GHEA Grapalat"/>
          <w:sz w:val="26"/>
          <w:szCs w:val="26"/>
          <w:lang w:val="hy-AM"/>
        </w:rPr>
        <w:t xml:space="preserve"> թ</w:t>
      </w:r>
      <w:r w:rsidRPr="00500ECF">
        <w:rPr>
          <w:rFonts w:ascii="GHEA Grapalat" w:hAnsi="GHEA Grapalat" w:hint="eastAsia"/>
          <w:sz w:val="26"/>
          <w:szCs w:val="26"/>
          <w:lang w:val="hy-AM"/>
        </w:rPr>
        <w:t>վականի</w:t>
      </w:r>
      <w:r w:rsidRPr="00500ECF">
        <w:rPr>
          <w:rFonts w:ascii="GHEA Grapalat" w:hAnsi="GHEA Grapalat"/>
          <w:sz w:val="26"/>
          <w:szCs w:val="26"/>
          <w:lang w:val="hy-AM"/>
        </w:rPr>
        <w:t xml:space="preserve">ն </w:t>
      </w:r>
      <w:r w:rsidR="003649E0" w:rsidRPr="00500ECF">
        <w:rPr>
          <w:rFonts w:ascii="GHEA Grapalat" w:hAnsi="GHEA Grapalat"/>
          <w:sz w:val="26"/>
          <w:szCs w:val="26"/>
          <w:lang w:val="hy-AM"/>
        </w:rPr>
        <w:t xml:space="preserve">ՇՎՏՄ-ի </w:t>
      </w:r>
      <w:r w:rsidRPr="00500ECF">
        <w:rPr>
          <w:rFonts w:ascii="GHEA Grapalat" w:hAnsi="GHEA Grapalat"/>
          <w:sz w:val="26"/>
          <w:szCs w:val="26"/>
          <w:lang w:val="hy-AM"/>
        </w:rPr>
        <w:t>կողմից ստուգումների տարեկան ծրագրում ընդգրկված ստուգումների միջին տևողությունը կազմել է 2,7 օր:</w:t>
      </w:r>
    </w:p>
    <w:p w:rsidR="00975946" w:rsidRPr="00500ECF" w:rsidRDefault="00975946" w:rsidP="00D0426C">
      <w:pPr>
        <w:pStyle w:val="a6"/>
        <w:shd w:val="clear" w:color="auto" w:fill="FFFFFF"/>
        <w:spacing w:before="0" w:beforeAutospacing="0" w:after="0" w:afterAutospacing="0" w:line="360" w:lineRule="auto"/>
        <w:ind w:firstLine="375"/>
        <w:jc w:val="both"/>
        <w:rPr>
          <w:rFonts w:ascii="GHEA Grapalat" w:hAnsi="GHEA Grapalat"/>
          <w:sz w:val="26"/>
          <w:szCs w:val="26"/>
          <w:lang w:val="hy-AM"/>
        </w:rPr>
      </w:pPr>
      <w:r w:rsidRPr="00500ECF">
        <w:rPr>
          <w:rFonts w:ascii="GHEA Grapalat" w:hAnsi="GHEA Grapalat"/>
          <w:sz w:val="26"/>
          <w:szCs w:val="26"/>
          <w:u w:val="single"/>
          <w:lang w:val="hy-AM"/>
        </w:rPr>
        <w:t>2021</w:t>
      </w:r>
      <w:r w:rsidRPr="00500ECF">
        <w:rPr>
          <w:rFonts w:ascii="GHEA Grapalat" w:hAnsi="GHEA Grapalat"/>
          <w:sz w:val="26"/>
          <w:szCs w:val="26"/>
          <w:lang w:val="hy-AM"/>
        </w:rPr>
        <w:t xml:space="preserve"> թ</w:t>
      </w:r>
      <w:r w:rsidRPr="00500ECF">
        <w:rPr>
          <w:rFonts w:ascii="GHEA Grapalat" w:hAnsi="GHEA Grapalat" w:hint="eastAsia"/>
          <w:sz w:val="26"/>
          <w:szCs w:val="26"/>
          <w:lang w:val="hy-AM"/>
        </w:rPr>
        <w:t>վականի</w:t>
      </w:r>
      <w:r w:rsidRPr="00500ECF">
        <w:rPr>
          <w:rFonts w:ascii="GHEA Grapalat" w:hAnsi="GHEA Grapalat"/>
          <w:sz w:val="26"/>
          <w:szCs w:val="26"/>
          <w:lang w:val="hy-AM"/>
        </w:rPr>
        <w:t xml:space="preserve">ն </w:t>
      </w:r>
      <w:r w:rsidR="003649E0" w:rsidRPr="00500ECF">
        <w:rPr>
          <w:rFonts w:ascii="GHEA Grapalat" w:hAnsi="GHEA Grapalat"/>
          <w:sz w:val="26"/>
          <w:szCs w:val="26"/>
          <w:lang w:val="hy-AM"/>
        </w:rPr>
        <w:t xml:space="preserve">ՇՎՏՄ-ի </w:t>
      </w:r>
      <w:r w:rsidRPr="00500ECF">
        <w:rPr>
          <w:rFonts w:ascii="GHEA Grapalat" w:hAnsi="GHEA Grapalat"/>
          <w:sz w:val="26"/>
          <w:szCs w:val="26"/>
          <w:lang w:val="hy-AM"/>
        </w:rPr>
        <w:t>կողմից ստուգումների տարեկան ծրագրում ընդգրկված ստուգումների միջին տևողությունը կազմել է 2,2 օր:</w:t>
      </w:r>
    </w:p>
    <w:p w:rsidR="00975946" w:rsidRPr="00500ECF" w:rsidRDefault="00975946" w:rsidP="00187EF2">
      <w:pPr>
        <w:pStyle w:val="a6"/>
        <w:shd w:val="clear" w:color="auto" w:fill="FFFFFF"/>
        <w:spacing w:before="0" w:beforeAutospacing="0" w:after="0" w:afterAutospacing="0" w:line="360" w:lineRule="auto"/>
        <w:jc w:val="both"/>
        <w:rPr>
          <w:rFonts w:ascii="GHEA Grapalat" w:hAnsi="GHEA Grapalat"/>
          <w:sz w:val="26"/>
          <w:szCs w:val="26"/>
          <w:lang w:val="hy-AM"/>
        </w:rPr>
      </w:pPr>
      <w:r w:rsidRPr="00500ECF">
        <w:rPr>
          <w:rFonts w:ascii="GHEA Grapalat" w:hAnsi="GHEA Grapalat"/>
          <w:sz w:val="26"/>
          <w:szCs w:val="26"/>
          <w:lang w:val="hy-AM"/>
        </w:rPr>
        <w:t>2.4) Ըստ անհրաժեշտության իրականացված ստուգումների ընդհանուր քանակի (որոնց շնորհիվ կանխվել է հանրությանը, շրջակա միջավայրին, ֆիզիկական կամ իրավաբանական անձանց գույքային շահերին, պետությանը սպառնացող էական վնաս կամ ռիսկ) հարաբերակցությունը ըստ անհրաժեշտության իրականացված ստուգումների ընդհանուր քանակին։</w:t>
      </w:r>
    </w:p>
    <w:p w:rsidR="00975946" w:rsidRPr="00500ECF" w:rsidRDefault="00975946" w:rsidP="00E836F1">
      <w:pPr>
        <w:pStyle w:val="a6"/>
        <w:shd w:val="clear" w:color="auto" w:fill="FFFFFF"/>
        <w:spacing w:before="0" w:beforeAutospacing="0" w:after="0" w:afterAutospacing="0" w:line="360" w:lineRule="auto"/>
        <w:ind w:firstLine="720"/>
        <w:jc w:val="both"/>
        <w:rPr>
          <w:rFonts w:ascii="GHEA Grapalat" w:hAnsi="GHEA Grapalat" w:cs="Sylfaen"/>
          <w:sz w:val="26"/>
          <w:szCs w:val="26"/>
          <w:lang w:val="hy-AM"/>
        </w:rPr>
      </w:pPr>
      <w:r w:rsidRPr="00500ECF">
        <w:rPr>
          <w:rFonts w:ascii="GHEA Grapalat" w:hAnsi="GHEA Grapalat"/>
          <w:sz w:val="26"/>
          <w:szCs w:val="26"/>
          <w:u w:val="single"/>
          <w:lang w:val="hy-AM"/>
        </w:rPr>
        <w:t>2020</w:t>
      </w:r>
      <w:r w:rsidRPr="00500ECF">
        <w:rPr>
          <w:rFonts w:ascii="GHEA Grapalat" w:hAnsi="GHEA Grapalat"/>
          <w:sz w:val="26"/>
          <w:szCs w:val="26"/>
          <w:lang w:val="hy-AM"/>
        </w:rPr>
        <w:t xml:space="preserve"> թվականին </w:t>
      </w:r>
      <w:r w:rsidRPr="00500ECF">
        <w:rPr>
          <w:rFonts w:ascii="GHEA Grapalat" w:hAnsi="GHEA Grapalat" w:cs="Sylfaen"/>
          <w:sz w:val="26"/>
          <w:szCs w:val="26"/>
          <w:lang w:val="hy-AM"/>
        </w:rPr>
        <w:t>ըստ</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անհրաժեշտության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ստուգումներ</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որոնց</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շնորհիվ</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կանխվել</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է</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հանրությանը</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շրջակա</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միջավայրին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ֆիզիկական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կամ</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իրավաբանական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lastRenderedPageBreak/>
        <w:t>անձանց</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գույքային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շահերին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պետությանը</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սպառնացող</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էական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վնաս</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կամ</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ռիսկ</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չեն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իրականացվել։</w:t>
      </w:r>
    </w:p>
    <w:p w:rsidR="00975946" w:rsidRPr="00500ECF" w:rsidRDefault="00975946" w:rsidP="00E836F1">
      <w:pPr>
        <w:pStyle w:val="a6"/>
        <w:shd w:val="clear" w:color="auto" w:fill="FFFFFF"/>
        <w:spacing w:before="0" w:beforeAutospacing="0" w:after="0" w:afterAutospacing="0" w:line="360" w:lineRule="auto"/>
        <w:ind w:firstLine="720"/>
        <w:jc w:val="both"/>
        <w:rPr>
          <w:rFonts w:ascii="GHEA Grapalat" w:hAnsi="GHEA Grapalat"/>
          <w:sz w:val="26"/>
          <w:szCs w:val="26"/>
          <w:lang w:val="hy-AM"/>
        </w:rPr>
      </w:pPr>
      <w:r w:rsidRPr="00500ECF">
        <w:rPr>
          <w:rFonts w:ascii="GHEA Grapalat" w:hAnsi="GHEA Grapalat" w:cs="Sylfaen"/>
          <w:sz w:val="26"/>
          <w:szCs w:val="26"/>
          <w:u w:val="single"/>
          <w:lang w:val="hy-AM"/>
        </w:rPr>
        <w:t>2021</w:t>
      </w:r>
      <w:r w:rsidRPr="00500ECF">
        <w:rPr>
          <w:rFonts w:ascii="GHEA Grapalat" w:hAnsi="GHEA Grapalat" w:cs="Sylfaen"/>
          <w:sz w:val="26"/>
          <w:szCs w:val="26"/>
          <w:lang w:val="hy-AM"/>
        </w:rPr>
        <w:t xml:space="preserve"> թվականին ըստ</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անհրաժեշտության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ստուգումներ</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որոնց</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շնորհիվ</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կանխվել</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է</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հանրությանը</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շրջակա</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միջավայրին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ֆիզիկական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կամ</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իրավաբանական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անձանց</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գույքային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շահերին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պետությանը</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սպառնացող</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էական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վնաս</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կամ</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ռիսկ</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չեն</w:t>
      </w:r>
      <w:r w:rsidRPr="00500ECF">
        <w:rPr>
          <w:rFonts w:ascii="GHEA Grapalat" w:hAnsi="GHEA Grapalat"/>
          <w:sz w:val="26"/>
          <w:szCs w:val="26"/>
          <w:lang w:val="hy-AM"/>
        </w:rPr>
        <w:t xml:space="preserve"> </w:t>
      </w:r>
      <w:r w:rsidRPr="00500ECF">
        <w:rPr>
          <w:rFonts w:ascii="GHEA Grapalat" w:hAnsi="GHEA Grapalat" w:cs="Sylfaen"/>
          <w:sz w:val="26"/>
          <w:szCs w:val="26"/>
          <w:lang w:val="hy-AM"/>
        </w:rPr>
        <w:t>իրականացվել։</w:t>
      </w:r>
    </w:p>
    <w:p w:rsidR="00975946" w:rsidRPr="00500ECF" w:rsidRDefault="00975946" w:rsidP="00187EF2">
      <w:pPr>
        <w:shd w:val="clear" w:color="auto" w:fill="FFFFFF"/>
        <w:spacing w:after="0" w:line="360" w:lineRule="auto"/>
        <w:jc w:val="both"/>
        <w:rPr>
          <w:rFonts w:ascii="GHEA Grapalat" w:hAnsi="GHEA Grapalat"/>
          <w:sz w:val="26"/>
          <w:szCs w:val="26"/>
          <w:lang w:val="hy-AM"/>
        </w:rPr>
      </w:pPr>
      <w:r w:rsidRPr="00500ECF">
        <w:rPr>
          <w:rFonts w:ascii="GHEA Grapalat" w:hAnsi="GHEA Grapalat"/>
          <w:sz w:val="26"/>
          <w:szCs w:val="26"/>
          <w:lang w:val="hy-AM"/>
        </w:rPr>
        <w:t>2.5) Ստուգման ենթարկված օբյեկտների բավարարվածության աստիճանը տեսչական մարմնի աշխատանքների անաչառությունից, ընթացակարգերի թափանցիկությունից, տեղեկատվության որակից և տեսչական մարմնի ծառայողների արհեստավարժությունից:</w:t>
      </w:r>
      <w:r w:rsidRPr="00500ECF">
        <w:rPr>
          <w:rFonts w:ascii="GHEA Grapalat" w:hAnsi="GHEA Grapalat"/>
          <w:b/>
          <w:sz w:val="26"/>
          <w:szCs w:val="26"/>
          <w:lang w:val="hy-AM"/>
        </w:rPr>
        <w:t xml:space="preserve"> </w:t>
      </w:r>
      <w:r w:rsidRPr="00500ECF">
        <w:rPr>
          <w:rFonts w:ascii="GHEA Grapalat" w:eastAsia="Calibri" w:hAnsi="GHEA Grapalat"/>
          <w:sz w:val="26"/>
          <w:szCs w:val="26"/>
          <w:lang w:val="hy-AM" w:eastAsia="en-US"/>
        </w:rPr>
        <w:t>Չափորոշչի գնահատումը կատարվել է հիմք ընդունելով չափորոշչում նշված հարցերի վերաբերյալ ստացված դիմում-բողոքները։</w:t>
      </w:r>
    </w:p>
    <w:p w:rsidR="00975946" w:rsidRPr="00500ECF" w:rsidRDefault="00975946" w:rsidP="00187EF2">
      <w:pPr>
        <w:pStyle w:val="a6"/>
        <w:shd w:val="clear" w:color="auto" w:fill="FFFFFF"/>
        <w:spacing w:before="0" w:beforeAutospacing="0" w:after="0" w:afterAutospacing="0" w:line="360" w:lineRule="auto"/>
        <w:ind w:firstLine="720"/>
        <w:jc w:val="both"/>
        <w:rPr>
          <w:rFonts w:ascii="GHEA Grapalat" w:hAnsi="GHEA Grapalat"/>
          <w:sz w:val="26"/>
          <w:szCs w:val="26"/>
          <w:lang w:val="hy-AM"/>
        </w:rPr>
      </w:pPr>
      <w:r w:rsidRPr="00500ECF">
        <w:rPr>
          <w:rFonts w:ascii="GHEA Grapalat" w:hAnsi="GHEA Grapalat"/>
          <w:sz w:val="26"/>
          <w:szCs w:val="26"/>
          <w:u w:val="single"/>
          <w:lang w:val="hy-AM"/>
        </w:rPr>
        <w:t>2020</w:t>
      </w:r>
      <w:r w:rsidRPr="00500ECF">
        <w:rPr>
          <w:rFonts w:ascii="GHEA Grapalat" w:hAnsi="GHEA Grapalat"/>
          <w:sz w:val="26"/>
          <w:szCs w:val="26"/>
          <w:lang w:val="hy-AM"/>
        </w:rPr>
        <w:t xml:space="preserve"> թ</w:t>
      </w:r>
      <w:r w:rsidRPr="00500ECF">
        <w:rPr>
          <w:rFonts w:ascii="GHEA Grapalat" w:hAnsi="GHEA Grapalat" w:hint="eastAsia"/>
          <w:sz w:val="26"/>
          <w:szCs w:val="26"/>
          <w:lang w:val="hy-AM"/>
        </w:rPr>
        <w:t>վականի</w:t>
      </w:r>
      <w:r w:rsidRPr="00500ECF">
        <w:rPr>
          <w:rFonts w:ascii="GHEA Grapalat" w:hAnsi="GHEA Grapalat"/>
          <w:sz w:val="26"/>
          <w:szCs w:val="26"/>
          <w:lang w:val="hy-AM"/>
        </w:rPr>
        <w:t xml:space="preserve">ն նշված հարցերի վերաբերյալ </w:t>
      </w:r>
      <w:r w:rsidR="003649E0" w:rsidRPr="00500ECF">
        <w:rPr>
          <w:rFonts w:ascii="GHEA Grapalat" w:hAnsi="GHEA Grapalat"/>
          <w:sz w:val="26"/>
          <w:szCs w:val="26"/>
          <w:lang w:val="hy-AM"/>
        </w:rPr>
        <w:t xml:space="preserve">ՇՎՏՄ-ի </w:t>
      </w:r>
      <w:r w:rsidRPr="00500ECF">
        <w:rPr>
          <w:rFonts w:ascii="GHEA Grapalat" w:hAnsi="GHEA Grapalat"/>
          <w:sz w:val="26"/>
          <w:szCs w:val="26"/>
          <w:lang w:val="hy-AM"/>
        </w:rPr>
        <w:t>դեմ դիմում-բողոքներ չեն ստացվել։</w:t>
      </w:r>
    </w:p>
    <w:p w:rsidR="00975946" w:rsidRPr="00500ECF" w:rsidRDefault="00975946" w:rsidP="00187EF2">
      <w:pPr>
        <w:pStyle w:val="a6"/>
        <w:shd w:val="clear" w:color="auto" w:fill="FFFFFF"/>
        <w:spacing w:before="0" w:beforeAutospacing="0" w:after="0" w:afterAutospacing="0" w:line="360" w:lineRule="auto"/>
        <w:ind w:firstLine="465"/>
        <w:jc w:val="both"/>
        <w:rPr>
          <w:rFonts w:ascii="GHEA Grapalat" w:hAnsi="GHEA Grapalat"/>
          <w:sz w:val="26"/>
          <w:szCs w:val="26"/>
          <w:lang w:val="hy-AM"/>
        </w:rPr>
      </w:pPr>
      <w:r w:rsidRPr="00500ECF">
        <w:rPr>
          <w:rFonts w:ascii="GHEA Grapalat" w:hAnsi="GHEA Grapalat"/>
          <w:sz w:val="26"/>
          <w:szCs w:val="26"/>
          <w:u w:val="single"/>
          <w:lang w:val="hy-AM"/>
        </w:rPr>
        <w:t>2021</w:t>
      </w:r>
      <w:r w:rsidRPr="00500ECF">
        <w:rPr>
          <w:rFonts w:ascii="GHEA Grapalat" w:hAnsi="GHEA Grapalat"/>
          <w:sz w:val="26"/>
          <w:szCs w:val="26"/>
          <w:lang w:val="hy-AM"/>
        </w:rPr>
        <w:t xml:space="preserve"> թ</w:t>
      </w:r>
      <w:r w:rsidRPr="00500ECF">
        <w:rPr>
          <w:rFonts w:ascii="GHEA Grapalat" w:hAnsi="GHEA Grapalat" w:hint="eastAsia"/>
          <w:sz w:val="26"/>
          <w:szCs w:val="26"/>
          <w:lang w:val="hy-AM"/>
        </w:rPr>
        <w:t>վականի</w:t>
      </w:r>
      <w:r w:rsidRPr="00500ECF">
        <w:rPr>
          <w:rFonts w:ascii="GHEA Grapalat" w:hAnsi="GHEA Grapalat"/>
          <w:sz w:val="26"/>
          <w:szCs w:val="26"/>
          <w:lang w:val="hy-AM"/>
        </w:rPr>
        <w:t xml:space="preserve">ն նշված հարցերի վերաբերյալ </w:t>
      </w:r>
      <w:r w:rsidR="003649E0" w:rsidRPr="00500ECF">
        <w:rPr>
          <w:rFonts w:ascii="GHEA Grapalat" w:hAnsi="GHEA Grapalat"/>
          <w:sz w:val="26"/>
          <w:szCs w:val="26"/>
          <w:lang w:val="hy-AM"/>
        </w:rPr>
        <w:t xml:space="preserve">ՇՎՏՄ-ի </w:t>
      </w:r>
      <w:r w:rsidRPr="00500ECF">
        <w:rPr>
          <w:rFonts w:ascii="GHEA Grapalat" w:hAnsi="GHEA Grapalat"/>
          <w:sz w:val="26"/>
          <w:szCs w:val="26"/>
          <w:lang w:val="hy-AM"/>
        </w:rPr>
        <w:t>դեմ դիմում-բողոքներ չեն ստացվել։</w:t>
      </w:r>
    </w:p>
    <w:p w:rsidR="00975946" w:rsidRPr="00500ECF" w:rsidRDefault="00975946" w:rsidP="00187EF2">
      <w:pPr>
        <w:pStyle w:val="a6"/>
        <w:numPr>
          <w:ilvl w:val="0"/>
          <w:numId w:val="17"/>
        </w:numPr>
        <w:shd w:val="clear" w:color="auto" w:fill="FFFFFF"/>
        <w:spacing w:before="0" w:beforeAutospacing="0" w:after="0" w:afterAutospacing="0" w:line="360" w:lineRule="auto"/>
        <w:rPr>
          <w:rFonts w:ascii="GHEA Grapalat" w:hAnsi="GHEA Grapalat"/>
          <w:b/>
          <w:sz w:val="26"/>
          <w:szCs w:val="26"/>
        </w:rPr>
      </w:pPr>
      <w:r w:rsidRPr="00500ECF">
        <w:rPr>
          <w:rFonts w:ascii="GHEA Grapalat" w:hAnsi="GHEA Grapalat"/>
          <w:b/>
          <w:sz w:val="26"/>
          <w:szCs w:val="26"/>
        </w:rPr>
        <w:t>Ա</w:t>
      </w:r>
      <w:r w:rsidR="00187EF2" w:rsidRPr="00500ECF">
        <w:rPr>
          <w:rFonts w:ascii="GHEA Grapalat" w:hAnsi="GHEA Grapalat"/>
          <w:b/>
          <w:sz w:val="26"/>
          <w:szCs w:val="26"/>
          <w:lang w:val="hy-AM"/>
        </w:rPr>
        <w:t>րդյունքի չափորոշիչներ</w:t>
      </w:r>
    </w:p>
    <w:p w:rsidR="00975946" w:rsidRPr="00500ECF" w:rsidRDefault="00975946" w:rsidP="00187EF2">
      <w:pPr>
        <w:pStyle w:val="a6"/>
        <w:shd w:val="clear" w:color="auto" w:fill="FFFFFF"/>
        <w:spacing w:before="0" w:beforeAutospacing="0" w:after="0" w:afterAutospacing="0" w:line="360" w:lineRule="auto"/>
        <w:ind w:firstLine="540"/>
        <w:jc w:val="both"/>
        <w:rPr>
          <w:rFonts w:ascii="GHEA Grapalat" w:hAnsi="GHEA Grapalat"/>
          <w:sz w:val="26"/>
          <w:szCs w:val="26"/>
        </w:rPr>
      </w:pPr>
      <w:r w:rsidRPr="00500ECF">
        <w:rPr>
          <w:rFonts w:ascii="GHEA Grapalat" w:hAnsi="GHEA Grapalat"/>
          <w:sz w:val="26"/>
          <w:szCs w:val="26"/>
          <w:lang w:val="hy-AM"/>
        </w:rPr>
        <w:t xml:space="preserve">Արդյունքի չափորոշիչները վերաբերում են </w:t>
      </w:r>
      <w:r w:rsidR="003649E0" w:rsidRPr="00500ECF">
        <w:rPr>
          <w:rFonts w:ascii="GHEA Grapalat" w:hAnsi="GHEA Grapalat"/>
          <w:sz w:val="26"/>
          <w:szCs w:val="26"/>
          <w:lang w:val="hy-AM"/>
        </w:rPr>
        <w:t xml:space="preserve">ՇՎՏՄ-ի </w:t>
      </w:r>
      <w:r w:rsidRPr="00500ECF">
        <w:rPr>
          <w:rFonts w:ascii="GHEA Grapalat" w:hAnsi="GHEA Grapalat"/>
          <w:sz w:val="26"/>
          <w:szCs w:val="26"/>
          <w:lang w:val="hy-AM"/>
        </w:rPr>
        <w:t>կոնկրետ լիազորության իրականացման անմիջական արդյունքին:</w:t>
      </w:r>
    </w:p>
    <w:p w:rsidR="00975946" w:rsidRPr="00500ECF" w:rsidRDefault="00975946" w:rsidP="00187EF2">
      <w:pPr>
        <w:pStyle w:val="a6"/>
        <w:shd w:val="clear" w:color="auto" w:fill="FFFFFF"/>
        <w:spacing w:before="0" w:beforeAutospacing="0" w:after="0" w:afterAutospacing="0" w:line="360" w:lineRule="auto"/>
        <w:jc w:val="both"/>
        <w:rPr>
          <w:rFonts w:ascii="GHEA Grapalat" w:hAnsi="GHEA Grapalat"/>
          <w:sz w:val="26"/>
          <w:szCs w:val="26"/>
          <w:lang w:val="hy-AM"/>
        </w:rPr>
      </w:pPr>
      <w:r w:rsidRPr="00500ECF">
        <w:rPr>
          <w:rFonts w:ascii="GHEA Grapalat" w:hAnsi="GHEA Grapalat"/>
          <w:sz w:val="26"/>
          <w:szCs w:val="26"/>
          <w:lang w:val="hy-AM"/>
        </w:rPr>
        <w:t>3.1) Ստուգումների տարեկան ծրագրում ընդգրկված և ըստ անհրաժեշտության իրականացված ստուգումների քանակական հարաբերակցությունը</w:t>
      </w:r>
    </w:p>
    <w:p w:rsidR="00975946" w:rsidRPr="00500ECF" w:rsidRDefault="00975946" w:rsidP="00187EF2">
      <w:pPr>
        <w:pStyle w:val="a6"/>
        <w:shd w:val="clear" w:color="auto" w:fill="FFFFFF"/>
        <w:spacing w:before="0" w:beforeAutospacing="0" w:after="0" w:afterAutospacing="0" w:line="360" w:lineRule="auto"/>
        <w:ind w:firstLine="720"/>
        <w:jc w:val="both"/>
        <w:rPr>
          <w:rFonts w:ascii="GHEA Grapalat" w:hAnsi="GHEA Grapalat"/>
          <w:sz w:val="26"/>
          <w:szCs w:val="26"/>
          <w:lang w:val="hy-AM"/>
        </w:rPr>
      </w:pPr>
      <w:r w:rsidRPr="00500ECF">
        <w:rPr>
          <w:rFonts w:ascii="GHEA Grapalat" w:hAnsi="GHEA Grapalat"/>
          <w:sz w:val="26"/>
          <w:szCs w:val="26"/>
          <w:u w:val="single"/>
          <w:lang w:val="hy-AM"/>
        </w:rPr>
        <w:t>2020</w:t>
      </w:r>
      <w:r w:rsidRPr="00500ECF">
        <w:rPr>
          <w:rFonts w:ascii="GHEA Grapalat" w:hAnsi="GHEA Grapalat"/>
          <w:sz w:val="26"/>
          <w:szCs w:val="26"/>
          <w:lang w:val="hy-AM"/>
        </w:rPr>
        <w:t xml:space="preserve"> թվականին ստուգումների տարեկան ծրագրում ընդգրկված և ըստ անհրաժեշտության իրականացված ստուգումների քանակական հարաբերակցությունը կազմել է 0,694: </w:t>
      </w:r>
      <w:r w:rsidR="003649E0" w:rsidRPr="00500ECF">
        <w:rPr>
          <w:rFonts w:ascii="GHEA Grapalat" w:hAnsi="GHEA Grapalat"/>
          <w:sz w:val="26"/>
          <w:szCs w:val="26"/>
          <w:lang w:val="hy-AM"/>
        </w:rPr>
        <w:t xml:space="preserve">ՇՎՏՄ-ի </w:t>
      </w:r>
      <w:r w:rsidRPr="00500ECF">
        <w:rPr>
          <w:rFonts w:ascii="GHEA Grapalat" w:hAnsi="GHEA Grapalat"/>
          <w:sz w:val="26"/>
          <w:szCs w:val="26"/>
          <w:lang w:val="hy-AM"/>
        </w:rPr>
        <w:t>կողմից իրականացվել է 198 ըստ անհրաժեշտության ստուգում (ստուգումների տարեկան ծրագրով իրականացվել 285 ստուգում):</w:t>
      </w:r>
    </w:p>
    <w:p w:rsidR="00975946" w:rsidRPr="00500ECF" w:rsidRDefault="00975946" w:rsidP="00187EF2">
      <w:pPr>
        <w:pStyle w:val="a6"/>
        <w:shd w:val="clear" w:color="auto" w:fill="FFFFFF"/>
        <w:spacing w:before="0" w:beforeAutospacing="0" w:after="0" w:afterAutospacing="0" w:line="360" w:lineRule="auto"/>
        <w:ind w:firstLine="720"/>
        <w:jc w:val="both"/>
        <w:rPr>
          <w:rFonts w:ascii="GHEA Grapalat" w:hAnsi="GHEA Grapalat"/>
          <w:b/>
          <w:sz w:val="26"/>
          <w:szCs w:val="26"/>
          <w:lang w:val="hy-AM"/>
        </w:rPr>
      </w:pPr>
      <w:r w:rsidRPr="00500ECF">
        <w:rPr>
          <w:rFonts w:ascii="GHEA Grapalat" w:hAnsi="GHEA Grapalat"/>
          <w:sz w:val="26"/>
          <w:szCs w:val="26"/>
          <w:u w:val="single"/>
          <w:lang w:val="hy-AM"/>
        </w:rPr>
        <w:t>2021</w:t>
      </w:r>
      <w:r w:rsidRPr="00500ECF">
        <w:rPr>
          <w:rFonts w:ascii="GHEA Grapalat" w:hAnsi="GHEA Grapalat"/>
          <w:sz w:val="26"/>
          <w:szCs w:val="26"/>
          <w:lang w:val="hy-AM"/>
        </w:rPr>
        <w:t xml:space="preserve"> թվականին ստուգումների տարեկան ծրագրում ընդգրկված և ըստ անհրաժեշտության իրականացված ստուգումների քանակական հարաբերակցությունը կազմել է 0,246: </w:t>
      </w:r>
      <w:r w:rsidR="003649E0" w:rsidRPr="00500ECF">
        <w:rPr>
          <w:rFonts w:ascii="GHEA Grapalat" w:hAnsi="GHEA Grapalat"/>
          <w:sz w:val="26"/>
          <w:szCs w:val="26"/>
          <w:lang w:val="hy-AM"/>
        </w:rPr>
        <w:t xml:space="preserve">ՇՎՏՄ-ի </w:t>
      </w:r>
      <w:r w:rsidRPr="00500ECF">
        <w:rPr>
          <w:rFonts w:ascii="GHEA Grapalat" w:hAnsi="GHEA Grapalat"/>
          <w:sz w:val="26"/>
          <w:szCs w:val="26"/>
          <w:lang w:val="hy-AM"/>
        </w:rPr>
        <w:t xml:space="preserve">կողմից իրականացվել է 96 ըստ </w:t>
      </w:r>
      <w:r w:rsidRPr="00500ECF">
        <w:rPr>
          <w:rFonts w:ascii="GHEA Grapalat" w:hAnsi="GHEA Grapalat"/>
          <w:sz w:val="26"/>
          <w:szCs w:val="26"/>
          <w:lang w:val="hy-AM"/>
        </w:rPr>
        <w:lastRenderedPageBreak/>
        <w:t>անհրաժեշտության ստուգում (ստուգումների տարեկան ծրագրով իրականացվել 390 ստուգում):</w:t>
      </w:r>
    </w:p>
    <w:p w:rsidR="00975946" w:rsidRPr="00500ECF" w:rsidRDefault="00975946" w:rsidP="00187EF2">
      <w:pPr>
        <w:pStyle w:val="a6"/>
        <w:shd w:val="clear" w:color="auto" w:fill="FFFFFF"/>
        <w:spacing w:before="0" w:beforeAutospacing="0" w:after="0" w:afterAutospacing="0" w:line="360" w:lineRule="auto"/>
        <w:jc w:val="both"/>
        <w:rPr>
          <w:rFonts w:ascii="GHEA Grapalat" w:hAnsi="GHEA Grapalat"/>
          <w:sz w:val="26"/>
          <w:szCs w:val="26"/>
          <w:lang w:val="hy-AM"/>
        </w:rPr>
      </w:pPr>
      <w:r w:rsidRPr="00500ECF">
        <w:rPr>
          <w:rFonts w:ascii="GHEA Grapalat" w:hAnsi="GHEA Grapalat"/>
          <w:sz w:val="26"/>
          <w:szCs w:val="26"/>
          <w:lang w:val="hy-AM"/>
        </w:rPr>
        <w:t xml:space="preserve">3.2) </w:t>
      </w:r>
      <w:r w:rsidR="003649E0" w:rsidRPr="00500ECF">
        <w:rPr>
          <w:rFonts w:ascii="GHEA Grapalat" w:hAnsi="GHEA Grapalat"/>
          <w:sz w:val="26"/>
          <w:szCs w:val="26"/>
          <w:lang w:val="hy-AM"/>
        </w:rPr>
        <w:t xml:space="preserve">ՇՎՏՄ-ի </w:t>
      </w:r>
      <w:r w:rsidRPr="00500ECF">
        <w:rPr>
          <w:rFonts w:ascii="GHEA Grapalat" w:hAnsi="GHEA Grapalat"/>
          <w:sz w:val="26"/>
          <w:szCs w:val="26"/>
          <w:lang w:val="hy-AM"/>
        </w:rPr>
        <w:t>վերահսկման երեքից հինգ բարձր ռիսկային բնագավառներում իրավիճակի փոփոխությունը</w:t>
      </w:r>
      <w:r w:rsidRPr="00500ECF">
        <w:rPr>
          <w:rStyle w:val="ae"/>
          <w:rFonts w:ascii="GHEA Grapalat" w:hAnsi="GHEA Grapalat"/>
          <w:sz w:val="26"/>
          <w:szCs w:val="26"/>
          <w:lang w:val="hy-AM"/>
        </w:rPr>
        <w:footnoteReference w:id="2"/>
      </w:r>
      <w:r w:rsidRPr="00500ECF">
        <w:rPr>
          <w:rFonts w:ascii="GHEA Grapalat" w:hAnsi="GHEA Grapalat"/>
          <w:sz w:val="26"/>
          <w:szCs w:val="26"/>
          <w:lang w:val="hy-AM"/>
        </w:rPr>
        <w:t xml:space="preserve"> հաշվարկվում է նշված բնագավառներում առկա իրավիճակի գնահատականը համեմատելով նախորդ տարվա իրավիճակի գնահատականի հետ։</w:t>
      </w:r>
    </w:p>
    <w:p w:rsidR="00975946" w:rsidRPr="00500ECF" w:rsidRDefault="00975946" w:rsidP="00975946">
      <w:pPr>
        <w:pStyle w:val="a6"/>
        <w:shd w:val="clear" w:color="auto" w:fill="FFFFFF"/>
        <w:spacing w:before="0" w:beforeAutospacing="0" w:after="120" w:afterAutospacing="0"/>
        <w:jc w:val="both"/>
        <w:rPr>
          <w:rFonts w:ascii="GHEA Grapalat" w:hAnsi="GHEA Grapalat"/>
          <w:sz w:val="26"/>
          <w:szCs w:val="26"/>
        </w:rPr>
      </w:pPr>
      <w:r w:rsidRPr="00500ECF">
        <w:rPr>
          <w:rFonts w:ascii="GHEA Grapalat" w:hAnsi="GHEA Grapalat"/>
          <w:sz w:val="26"/>
          <w:szCs w:val="26"/>
          <w:u w:val="single"/>
          <w:lang w:val="en-GB"/>
        </w:rPr>
        <w:t>2020</w:t>
      </w:r>
      <w:r w:rsidRPr="00500ECF">
        <w:rPr>
          <w:rFonts w:ascii="GHEA Grapalat" w:hAnsi="GHEA Grapalat"/>
          <w:sz w:val="26"/>
          <w:szCs w:val="26"/>
          <w:lang w:val="en-GB"/>
        </w:rPr>
        <w:t xml:space="preserve"> </w:t>
      </w:r>
      <w:r w:rsidRPr="00500ECF">
        <w:rPr>
          <w:rFonts w:ascii="GHEA Grapalat" w:hAnsi="GHEA Grapalat"/>
          <w:sz w:val="26"/>
          <w:szCs w:val="26"/>
        </w:rPr>
        <w:t>թ</w:t>
      </w:r>
      <w:r w:rsidRPr="00500ECF">
        <w:rPr>
          <w:rFonts w:ascii="GHEA Grapalat" w:hAnsi="GHEA Grapalat"/>
          <w:sz w:val="26"/>
          <w:szCs w:val="26"/>
          <w:lang w:val="hy-AM"/>
        </w:rPr>
        <w:t>վական</w:t>
      </w:r>
      <w:r w:rsidRPr="00500ECF">
        <w:rPr>
          <w:rFonts w:ascii="GHEA Grapalat" w:hAnsi="GHEA Grapalat"/>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260"/>
        <w:gridCol w:w="3509"/>
      </w:tblGrid>
      <w:tr w:rsidR="00500ECF" w:rsidRPr="00637355" w:rsidTr="009060A2">
        <w:tc>
          <w:tcPr>
            <w:tcW w:w="3227"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sz w:val="15"/>
                <w:szCs w:val="15"/>
              </w:rPr>
            </w:pPr>
            <w:r w:rsidRPr="00500ECF">
              <w:rPr>
                <w:rFonts w:ascii="GHEA Grapalat" w:hAnsi="GHEA Grapalat"/>
                <w:sz w:val="15"/>
                <w:szCs w:val="15"/>
              </w:rPr>
              <w:t>Ոլորտ</w:t>
            </w:r>
          </w:p>
        </w:tc>
        <w:tc>
          <w:tcPr>
            <w:tcW w:w="3260" w:type="dxa"/>
            <w:shd w:val="clear" w:color="auto" w:fill="auto"/>
          </w:tcPr>
          <w:p w:rsidR="00975946" w:rsidRPr="00500ECF" w:rsidRDefault="00975946" w:rsidP="004E7BAA">
            <w:pPr>
              <w:pStyle w:val="a6"/>
              <w:spacing w:before="0" w:beforeAutospacing="0" w:after="120" w:afterAutospacing="0"/>
              <w:jc w:val="center"/>
              <w:rPr>
                <w:rFonts w:ascii="GHEA Grapalat" w:hAnsi="GHEA Grapalat"/>
                <w:sz w:val="15"/>
                <w:szCs w:val="15"/>
              </w:rPr>
            </w:pPr>
            <w:r w:rsidRPr="00500ECF">
              <w:rPr>
                <w:rFonts w:ascii="GHEA Grapalat" w:hAnsi="GHEA Grapalat"/>
                <w:sz w:val="15"/>
                <w:szCs w:val="15"/>
              </w:rPr>
              <w:t>Տարեկան ծրագրով նախատեսված ստուգման ենթարկված տնտեսվարողների ռիսկայնությունը մինչև ստուգում</w:t>
            </w:r>
          </w:p>
        </w:tc>
        <w:tc>
          <w:tcPr>
            <w:tcW w:w="3509" w:type="dxa"/>
            <w:shd w:val="clear" w:color="auto" w:fill="auto"/>
          </w:tcPr>
          <w:p w:rsidR="00975946" w:rsidRPr="00500ECF" w:rsidRDefault="00975946" w:rsidP="004E7BAA">
            <w:pPr>
              <w:pStyle w:val="a6"/>
              <w:spacing w:before="0" w:beforeAutospacing="0" w:after="120" w:afterAutospacing="0"/>
              <w:jc w:val="center"/>
              <w:rPr>
                <w:rFonts w:ascii="GHEA Grapalat" w:hAnsi="GHEA Grapalat"/>
                <w:sz w:val="15"/>
                <w:szCs w:val="15"/>
                <w:lang w:val="hy-AM"/>
              </w:rPr>
            </w:pPr>
            <w:r w:rsidRPr="00500ECF">
              <w:rPr>
                <w:rFonts w:ascii="GHEA Grapalat" w:hAnsi="GHEA Grapalat"/>
                <w:sz w:val="15"/>
                <w:szCs w:val="15"/>
              </w:rPr>
              <w:t>Տարեկան ծրագրով նախատեսված ստուգման ենթարկված տնտեսվարողների ռիսկայնությունը ստուգման ավարտից հետո</w:t>
            </w:r>
          </w:p>
        </w:tc>
      </w:tr>
      <w:tr w:rsidR="00500ECF" w:rsidRPr="00500ECF" w:rsidTr="009060A2">
        <w:tc>
          <w:tcPr>
            <w:tcW w:w="3227" w:type="dxa"/>
            <w:shd w:val="clear" w:color="auto" w:fill="auto"/>
          </w:tcPr>
          <w:p w:rsidR="00975946" w:rsidRPr="00500ECF" w:rsidRDefault="00975946" w:rsidP="000E5666">
            <w:pPr>
              <w:pStyle w:val="a6"/>
              <w:spacing w:before="0" w:beforeAutospacing="0" w:after="120" w:afterAutospacing="0"/>
              <w:jc w:val="both"/>
              <w:rPr>
                <w:rFonts w:ascii="GHEA Grapalat" w:hAnsi="GHEA Grapalat"/>
                <w:lang w:val="hy-AM"/>
              </w:rPr>
            </w:pPr>
            <w:r w:rsidRPr="00500ECF">
              <w:rPr>
                <w:rFonts w:ascii="GHEA Grapalat" w:hAnsi="GHEA Grapalat"/>
                <w:bCs/>
                <w:sz w:val="20"/>
                <w:szCs w:val="20"/>
              </w:rPr>
              <w:t>Խաղալիքների անվտանգություն</w:t>
            </w:r>
          </w:p>
        </w:tc>
        <w:tc>
          <w:tcPr>
            <w:tcW w:w="3260" w:type="dxa"/>
            <w:shd w:val="clear" w:color="auto" w:fill="auto"/>
          </w:tcPr>
          <w:tbl>
            <w:tblPr>
              <w:tblW w:w="0" w:type="auto"/>
              <w:tblLayout w:type="fixed"/>
              <w:tblLook w:val="04A0" w:firstRow="1" w:lastRow="0" w:firstColumn="1" w:lastColumn="0" w:noHBand="0" w:noVBand="1"/>
            </w:tblPr>
            <w:tblGrid>
              <w:gridCol w:w="1112"/>
              <w:gridCol w:w="1112"/>
              <w:gridCol w:w="1113"/>
            </w:tblGrid>
            <w:tr w:rsidR="00500ECF" w:rsidRPr="00500ECF" w:rsidTr="009060A2">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Բարձր</w:t>
                  </w:r>
                </w:p>
              </w:tc>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Միջին</w:t>
                  </w:r>
                </w:p>
              </w:tc>
              <w:tc>
                <w:tcPr>
                  <w:tcW w:w="1113"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Ցածր</w:t>
                  </w:r>
                </w:p>
              </w:tc>
            </w:tr>
            <w:tr w:rsidR="00500ECF" w:rsidRPr="00500ECF" w:rsidTr="009060A2">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47</w:t>
                  </w:r>
                </w:p>
              </w:tc>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2</w:t>
                  </w:r>
                </w:p>
              </w:tc>
              <w:tc>
                <w:tcPr>
                  <w:tcW w:w="1113"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0</w:t>
                  </w:r>
                </w:p>
              </w:tc>
            </w:tr>
          </w:tbl>
          <w:p w:rsidR="00975946" w:rsidRPr="00500ECF" w:rsidRDefault="00975946" w:rsidP="000E5666">
            <w:pPr>
              <w:pStyle w:val="a6"/>
              <w:spacing w:before="0" w:beforeAutospacing="0" w:after="120" w:afterAutospacing="0"/>
              <w:jc w:val="both"/>
              <w:rPr>
                <w:rFonts w:ascii="GHEA Grapalat" w:hAnsi="GHEA Grapalat"/>
              </w:rPr>
            </w:pPr>
          </w:p>
        </w:tc>
        <w:tc>
          <w:tcPr>
            <w:tcW w:w="3509" w:type="dxa"/>
            <w:shd w:val="clear" w:color="auto" w:fill="auto"/>
          </w:tcPr>
          <w:tbl>
            <w:tblPr>
              <w:tblW w:w="0" w:type="auto"/>
              <w:tblLayout w:type="fixed"/>
              <w:tblLook w:val="04A0" w:firstRow="1" w:lastRow="0" w:firstColumn="1" w:lastColumn="0" w:noHBand="0" w:noVBand="1"/>
            </w:tblPr>
            <w:tblGrid>
              <w:gridCol w:w="1112"/>
              <w:gridCol w:w="1112"/>
              <w:gridCol w:w="1113"/>
            </w:tblGrid>
            <w:tr w:rsidR="00500ECF" w:rsidRPr="00500ECF" w:rsidTr="009060A2">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Բարձր</w:t>
                  </w:r>
                </w:p>
              </w:tc>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Միջին</w:t>
                  </w:r>
                </w:p>
              </w:tc>
              <w:tc>
                <w:tcPr>
                  <w:tcW w:w="1113"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Ցածր</w:t>
                  </w:r>
                </w:p>
              </w:tc>
            </w:tr>
            <w:tr w:rsidR="00500ECF" w:rsidRPr="00500ECF" w:rsidTr="009060A2">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49</w:t>
                  </w:r>
                </w:p>
              </w:tc>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0</w:t>
                  </w:r>
                </w:p>
              </w:tc>
              <w:tc>
                <w:tcPr>
                  <w:tcW w:w="1113"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0</w:t>
                  </w:r>
                </w:p>
              </w:tc>
            </w:tr>
          </w:tbl>
          <w:p w:rsidR="00975946" w:rsidRPr="00500ECF" w:rsidRDefault="00975946" w:rsidP="000E5666">
            <w:pPr>
              <w:pStyle w:val="a6"/>
              <w:spacing w:before="0" w:beforeAutospacing="0" w:after="120" w:afterAutospacing="0"/>
              <w:jc w:val="center"/>
              <w:rPr>
                <w:rFonts w:ascii="GHEA Grapalat" w:hAnsi="GHEA Grapalat"/>
              </w:rPr>
            </w:pPr>
          </w:p>
        </w:tc>
      </w:tr>
      <w:tr w:rsidR="00500ECF" w:rsidRPr="00500ECF" w:rsidTr="009060A2">
        <w:trPr>
          <w:trHeight w:val="1178"/>
        </w:trPr>
        <w:tc>
          <w:tcPr>
            <w:tcW w:w="3227" w:type="dxa"/>
            <w:shd w:val="clear" w:color="auto" w:fill="auto"/>
          </w:tcPr>
          <w:p w:rsidR="00975946" w:rsidRPr="00500ECF" w:rsidRDefault="00975946" w:rsidP="000E5666">
            <w:pPr>
              <w:pStyle w:val="a6"/>
              <w:spacing w:before="0" w:beforeAutospacing="0" w:after="120" w:afterAutospacing="0"/>
              <w:jc w:val="both"/>
              <w:rPr>
                <w:rFonts w:ascii="GHEA Grapalat" w:hAnsi="GHEA Grapalat" w:cs="Sylfaen"/>
                <w:bCs/>
                <w:sz w:val="21"/>
                <w:szCs w:val="21"/>
                <w:shd w:val="clear" w:color="auto" w:fill="FFFFFF"/>
                <w:lang w:val="hy-AM"/>
              </w:rPr>
            </w:pPr>
            <w:r w:rsidRPr="00500ECF">
              <w:rPr>
                <w:rStyle w:val="a7"/>
                <w:rFonts w:ascii="GHEA Grapalat" w:hAnsi="GHEA Grapalat" w:cs="Sylfaen"/>
                <w:b w:val="0"/>
                <w:sz w:val="21"/>
                <w:szCs w:val="21"/>
                <w:shd w:val="clear" w:color="auto" w:fill="FFFFFF"/>
                <w:lang w:val="hy-AM"/>
              </w:rPr>
              <w:t>Ավտոգազալիցքավորման</w:t>
            </w:r>
            <w:r w:rsidRPr="00500ECF">
              <w:rPr>
                <w:rStyle w:val="a7"/>
                <w:rFonts w:ascii="GHEA Grapalat" w:hAnsi="GHEA Grapalat" w:cs="Arial"/>
                <w:b w:val="0"/>
                <w:sz w:val="21"/>
                <w:szCs w:val="21"/>
                <w:shd w:val="clear" w:color="auto" w:fill="FFFFFF"/>
                <w:lang w:val="hy-AM"/>
              </w:rPr>
              <w:t xml:space="preserve"> </w:t>
            </w:r>
            <w:r w:rsidRPr="00500ECF">
              <w:rPr>
                <w:rStyle w:val="a7"/>
                <w:rFonts w:ascii="GHEA Grapalat" w:hAnsi="GHEA Grapalat" w:cs="Sylfaen"/>
                <w:b w:val="0"/>
                <w:sz w:val="21"/>
                <w:szCs w:val="21"/>
                <w:shd w:val="clear" w:color="auto" w:fill="FFFFFF"/>
                <w:lang w:val="hy-AM"/>
              </w:rPr>
              <w:t>ճնշակայանների</w:t>
            </w:r>
            <w:r w:rsidRPr="00500ECF">
              <w:rPr>
                <w:rStyle w:val="a7"/>
                <w:rFonts w:ascii="GHEA Grapalat" w:hAnsi="GHEA Grapalat" w:cs="Arial"/>
                <w:b w:val="0"/>
                <w:sz w:val="21"/>
                <w:szCs w:val="21"/>
                <w:shd w:val="clear" w:color="auto" w:fill="FFFFFF"/>
                <w:lang w:val="hy-AM"/>
              </w:rPr>
              <w:t xml:space="preserve"> (</w:t>
            </w:r>
            <w:r w:rsidRPr="00500ECF">
              <w:rPr>
                <w:rStyle w:val="a7"/>
                <w:rFonts w:ascii="GHEA Grapalat" w:hAnsi="GHEA Grapalat" w:cs="Sylfaen"/>
                <w:b w:val="0"/>
                <w:sz w:val="21"/>
                <w:szCs w:val="21"/>
                <w:shd w:val="clear" w:color="auto" w:fill="FFFFFF"/>
                <w:lang w:val="hy-AM"/>
              </w:rPr>
              <w:t>ԱԳԼՃԿ</w:t>
            </w:r>
            <w:r w:rsidRPr="00500ECF">
              <w:rPr>
                <w:rStyle w:val="a7"/>
                <w:rFonts w:ascii="GHEA Grapalat" w:hAnsi="GHEA Grapalat" w:cs="Arial"/>
                <w:b w:val="0"/>
                <w:sz w:val="21"/>
                <w:szCs w:val="21"/>
                <w:shd w:val="clear" w:color="auto" w:fill="FFFFFF"/>
                <w:lang w:val="hy-AM"/>
              </w:rPr>
              <w:t xml:space="preserve">) </w:t>
            </w:r>
            <w:r w:rsidRPr="00500ECF">
              <w:rPr>
                <w:rStyle w:val="a7"/>
                <w:rFonts w:ascii="GHEA Grapalat" w:hAnsi="GHEA Grapalat" w:cs="Sylfaen"/>
                <w:b w:val="0"/>
                <w:sz w:val="21"/>
                <w:szCs w:val="21"/>
                <w:shd w:val="clear" w:color="auto" w:fill="FFFFFF"/>
                <w:lang w:val="hy-AM"/>
              </w:rPr>
              <w:t>կառուցման</w:t>
            </w:r>
            <w:r w:rsidRPr="00500ECF">
              <w:rPr>
                <w:rStyle w:val="a7"/>
                <w:rFonts w:ascii="GHEA Grapalat" w:hAnsi="GHEA Grapalat" w:cs="Arial"/>
                <w:b w:val="0"/>
                <w:sz w:val="21"/>
                <w:szCs w:val="21"/>
                <w:shd w:val="clear" w:color="auto" w:fill="FFFFFF"/>
                <w:lang w:val="hy-AM"/>
              </w:rPr>
              <w:t xml:space="preserve"> </w:t>
            </w:r>
            <w:r w:rsidRPr="00500ECF">
              <w:rPr>
                <w:rStyle w:val="a7"/>
                <w:rFonts w:ascii="GHEA Grapalat" w:hAnsi="GHEA Grapalat" w:cs="Sylfaen"/>
                <w:b w:val="0"/>
                <w:sz w:val="21"/>
                <w:szCs w:val="21"/>
                <w:shd w:val="clear" w:color="auto" w:fill="FFFFFF"/>
                <w:lang w:val="hy-AM"/>
              </w:rPr>
              <w:t>և</w:t>
            </w:r>
            <w:r w:rsidRPr="00500ECF">
              <w:rPr>
                <w:rStyle w:val="a7"/>
                <w:rFonts w:ascii="GHEA Grapalat" w:hAnsi="GHEA Grapalat" w:cs="Arial"/>
                <w:b w:val="0"/>
                <w:sz w:val="21"/>
                <w:szCs w:val="21"/>
                <w:shd w:val="clear" w:color="auto" w:fill="FFFFFF"/>
                <w:lang w:val="hy-AM"/>
              </w:rPr>
              <w:t xml:space="preserve"> </w:t>
            </w:r>
            <w:r w:rsidRPr="00500ECF">
              <w:rPr>
                <w:rStyle w:val="a7"/>
                <w:rFonts w:ascii="GHEA Grapalat" w:hAnsi="GHEA Grapalat" w:cs="Sylfaen"/>
                <w:b w:val="0"/>
                <w:sz w:val="21"/>
                <w:szCs w:val="21"/>
                <w:shd w:val="clear" w:color="auto" w:fill="FFFFFF"/>
                <w:lang w:val="hy-AM"/>
              </w:rPr>
              <w:t>շահագործման</w:t>
            </w:r>
            <w:r w:rsidRPr="00500ECF">
              <w:rPr>
                <w:rStyle w:val="a7"/>
                <w:rFonts w:ascii="GHEA Grapalat" w:hAnsi="GHEA Grapalat" w:cs="Arial"/>
                <w:b w:val="0"/>
                <w:sz w:val="21"/>
                <w:szCs w:val="21"/>
                <w:shd w:val="clear" w:color="auto" w:fill="FFFFFF"/>
                <w:lang w:val="hy-AM"/>
              </w:rPr>
              <w:t xml:space="preserve"> </w:t>
            </w:r>
            <w:r w:rsidRPr="00500ECF">
              <w:rPr>
                <w:rStyle w:val="a7"/>
                <w:rFonts w:ascii="GHEA Grapalat" w:hAnsi="GHEA Grapalat" w:cs="Sylfaen"/>
                <w:b w:val="0"/>
                <w:sz w:val="21"/>
                <w:szCs w:val="21"/>
                <w:shd w:val="clear" w:color="auto" w:fill="FFFFFF"/>
                <w:lang w:val="hy-AM"/>
              </w:rPr>
              <w:t>նվազագույն</w:t>
            </w:r>
            <w:r w:rsidRPr="00500ECF">
              <w:rPr>
                <w:rStyle w:val="a7"/>
                <w:rFonts w:ascii="GHEA Grapalat" w:hAnsi="GHEA Grapalat" w:cs="Arial"/>
                <w:b w:val="0"/>
                <w:sz w:val="21"/>
                <w:szCs w:val="21"/>
                <w:shd w:val="clear" w:color="auto" w:fill="FFFFFF"/>
                <w:lang w:val="hy-AM"/>
              </w:rPr>
              <w:t xml:space="preserve"> </w:t>
            </w:r>
            <w:r w:rsidRPr="00500ECF">
              <w:rPr>
                <w:rStyle w:val="a7"/>
                <w:rFonts w:ascii="GHEA Grapalat" w:hAnsi="GHEA Grapalat" w:cs="Sylfaen"/>
                <w:b w:val="0"/>
                <w:sz w:val="21"/>
                <w:szCs w:val="21"/>
                <w:shd w:val="clear" w:color="auto" w:fill="FFFFFF"/>
                <w:lang w:val="hy-AM"/>
              </w:rPr>
              <w:t>պահանջներ</w:t>
            </w:r>
          </w:p>
        </w:tc>
        <w:tc>
          <w:tcPr>
            <w:tcW w:w="3260" w:type="dxa"/>
            <w:shd w:val="clear" w:color="auto" w:fill="auto"/>
          </w:tcPr>
          <w:tbl>
            <w:tblPr>
              <w:tblW w:w="0" w:type="auto"/>
              <w:tblLayout w:type="fixed"/>
              <w:tblLook w:val="04A0" w:firstRow="1" w:lastRow="0" w:firstColumn="1" w:lastColumn="0" w:noHBand="0" w:noVBand="1"/>
            </w:tblPr>
            <w:tblGrid>
              <w:gridCol w:w="1112"/>
              <w:gridCol w:w="1112"/>
              <w:gridCol w:w="1113"/>
            </w:tblGrid>
            <w:tr w:rsidR="00500ECF" w:rsidRPr="00500ECF" w:rsidTr="009060A2">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Բարձր</w:t>
                  </w:r>
                </w:p>
              </w:tc>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Միջին</w:t>
                  </w:r>
                </w:p>
              </w:tc>
              <w:tc>
                <w:tcPr>
                  <w:tcW w:w="1113"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Ցածր</w:t>
                  </w:r>
                </w:p>
              </w:tc>
            </w:tr>
            <w:tr w:rsidR="00500ECF" w:rsidRPr="00500ECF" w:rsidTr="009060A2">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26</w:t>
                  </w:r>
                </w:p>
              </w:tc>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1</w:t>
                  </w:r>
                </w:p>
              </w:tc>
              <w:tc>
                <w:tcPr>
                  <w:tcW w:w="1113"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0</w:t>
                  </w:r>
                </w:p>
              </w:tc>
            </w:tr>
          </w:tbl>
          <w:p w:rsidR="00975946" w:rsidRPr="00500ECF" w:rsidRDefault="00975946" w:rsidP="000E5666">
            <w:pPr>
              <w:pStyle w:val="a6"/>
              <w:spacing w:before="0" w:beforeAutospacing="0" w:after="120" w:afterAutospacing="0"/>
              <w:jc w:val="both"/>
              <w:rPr>
                <w:rFonts w:ascii="GHEA Grapalat" w:hAnsi="GHEA Grapalat"/>
              </w:rPr>
            </w:pPr>
          </w:p>
        </w:tc>
        <w:tc>
          <w:tcPr>
            <w:tcW w:w="3509" w:type="dxa"/>
            <w:shd w:val="clear" w:color="auto" w:fill="auto"/>
          </w:tcPr>
          <w:tbl>
            <w:tblPr>
              <w:tblW w:w="0" w:type="auto"/>
              <w:tblLayout w:type="fixed"/>
              <w:tblLook w:val="04A0" w:firstRow="1" w:lastRow="0" w:firstColumn="1" w:lastColumn="0" w:noHBand="0" w:noVBand="1"/>
            </w:tblPr>
            <w:tblGrid>
              <w:gridCol w:w="1112"/>
              <w:gridCol w:w="1112"/>
              <w:gridCol w:w="1113"/>
            </w:tblGrid>
            <w:tr w:rsidR="00500ECF" w:rsidRPr="00500ECF" w:rsidTr="009060A2">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Բարձր</w:t>
                  </w:r>
                </w:p>
              </w:tc>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Միջին</w:t>
                  </w:r>
                </w:p>
              </w:tc>
              <w:tc>
                <w:tcPr>
                  <w:tcW w:w="1113"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Ցածր</w:t>
                  </w:r>
                </w:p>
              </w:tc>
            </w:tr>
            <w:tr w:rsidR="00500ECF" w:rsidRPr="00500ECF" w:rsidTr="009060A2">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27</w:t>
                  </w:r>
                </w:p>
              </w:tc>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0</w:t>
                  </w:r>
                </w:p>
              </w:tc>
              <w:tc>
                <w:tcPr>
                  <w:tcW w:w="1113"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0</w:t>
                  </w:r>
                </w:p>
              </w:tc>
            </w:tr>
          </w:tbl>
          <w:p w:rsidR="00975946" w:rsidRPr="00500ECF" w:rsidRDefault="00975946" w:rsidP="000E5666">
            <w:pPr>
              <w:pStyle w:val="a6"/>
              <w:spacing w:before="0" w:beforeAutospacing="0" w:after="120" w:afterAutospacing="0"/>
              <w:jc w:val="both"/>
              <w:rPr>
                <w:rFonts w:ascii="GHEA Grapalat" w:hAnsi="GHEA Grapalat"/>
              </w:rPr>
            </w:pPr>
          </w:p>
        </w:tc>
      </w:tr>
      <w:tr w:rsidR="00500ECF" w:rsidRPr="00500ECF" w:rsidTr="009060A2">
        <w:tc>
          <w:tcPr>
            <w:tcW w:w="3227" w:type="dxa"/>
            <w:shd w:val="clear" w:color="auto" w:fill="auto"/>
          </w:tcPr>
          <w:p w:rsidR="00975946" w:rsidRPr="00500ECF" w:rsidRDefault="00975946" w:rsidP="000E5666">
            <w:pPr>
              <w:pStyle w:val="a6"/>
              <w:spacing w:before="0" w:beforeAutospacing="0" w:after="120" w:afterAutospacing="0"/>
              <w:jc w:val="both"/>
              <w:rPr>
                <w:rFonts w:ascii="GHEA Grapalat" w:hAnsi="GHEA Grapalat"/>
                <w:b/>
                <w:lang w:val="hy-AM"/>
              </w:rPr>
            </w:pPr>
            <w:r w:rsidRPr="00500ECF">
              <w:rPr>
                <w:rStyle w:val="a7"/>
                <w:rFonts w:ascii="GHEA Grapalat" w:hAnsi="GHEA Grapalat" w:cs="Sylfaen"/>
                <w:b w:val="0"/>
                <w:sz w:val="21"/>
                <w:szCs w:val="21"/>
                <w:shd w:val="clear" w:color="auto" w:fill="FFFFFF"/>
                <w:lang w:val="hy-AM"/>
              </w:rPr>
              <w:t>Երեխաների</w:t>
            </w:r>
            <w:r w:rsidRPr="00500ECF">
              <w:rPr>
                <w:rStyle w:val="a7"/>
                <w:rFonts w:ascii="GHEA Grapalat" w:hAnsi="GHEA Grapalat" w:cs="Arial"/>
                <w:b w:val="0"/>
                <w:sz w:val="21"/>
                <w:szCs w:val="21"/>
                <w:shd w:val="clear" w:color="auto" w:fill="FFFFFF"/>
                <w:lang w:val="hy-AM"/>
              </w:rPr>
              <w:t xml:space="preserve"> </w:t>
            </w:r>
            <w:r w:rsidRPr="00500ECF">
              <w:rPr>
                <w:rStyle w:val="a7"/>
                <w:rFonts w:ascii="GHEA Grapalat" w:hAnsi="GHEA Grapalat" w:cs="Sylfaen"/>
                <w:b w:val="0"/>
                <w:sz w:val="21"/>
                <w:szCs w:val="21"/>
                <w:shd w:val="clear" w:color="auto" w:fill="FFFFFF"/>
                <w:lang w:val="hy-AM"/>
              </w:rPr>
              <w:t>և</w:t>
            </w:r>
            <w:r w:rsidRPr="00500ECF">
              <w:rPr>
                <w:rStyle w:val="a7"/>
                <w:rFonts w:ascii="GHEA Grapalat" w:hAnsi="GHEA Grapalat" w:cs="Arial"/>
                <w:b w:val="0"/>
                <w:sz w:val="21"/>
                <w:szCs w:val="21"/>
                <w:shd w:val="clear" w:color="auto" w:fill="FFFFFF"/>
                <w:lang w:val="hy-AM"/>
              </w:rPr>
              <w:t xml:space="preserve"> </w:t>
            </w:r>
            <w:r w:rsidRPr="00500ECF">
              <w:rPr>
                <w:rStyle w:val="a7"/>
                <w:rFonts w:ascii="GHEA Grapalat" w:hAnsi="GHEA Grapalat" w:cs="Sylfaen"/>
                <w:b w:val="0"/>
                <w:sz w:val="21"/>
                <w:szCs w:val="21"/>
                <w:shd w:val="clear" w:color="auto" w:fill="FFFFFF"/>
                <w:lang w:val="hy-AM"/>
              </w:rPr>
              <w:t>դեռահասների</w:t>
            </w:r>
            <w:r w:rsidRPr="00500ECF">
              <w:rPr>
                <w:rStyle w:val="a7"/>
                <w:rFonts w:ascii="GHEA Grapalat" w:hAnsi="GHEA Grapalat" w:cs="Arial"/>
                <w:b w:val="0"/>
                <w:sz w:val="21"/>
                <w:szCs w:val="21"/>
                <w:shd w:val="clear" w:color="auto" w:fill="FFFFFF"/>
                <w:lang w:val="hy-AM"/>
              </w:rPr>
              <w:t xml:space="preserve"> </w:t>
            </w:r>
            <w:r w:rsidRPr="00500ECF">
              <w:rPr>
                <w:rStyle w:val="a7"/>
                <w:rFonts w:ascii="GHEA Grapalat" w:hAnsi="GHEA Grapalat" w:cs="Sylfaen"/>
                <w:b w:val="0"/>
                <w:sz w:val="21"/>
                <w:szCs w:val="21"/>
                <w:shd w:val="clear" w:color="auto" w:fill="FFFFFF"/>
                <w:lang w:val="hy-AM"/>
              </w:rPr>
              <w:t>համար</w:t>
            </w:r>
            <w:r w:rsidRPr="00500ECF">
              <w:rPr>
                <w:rStyle w:val="a7"/>
                <w:rFonts w:ascii="GHEA Grapalat" w:hAnsi="GHEA Grapalat" w:cs="Arial"/>
                <w:b w:val="0"/>
                <w:sz w:val="21"/>
                <w:szCs w:val="21"/>
                <w:shd w:val="clear" w:color="auto" w:fill="FFFFFF"/>
                <w:lang w:val="hy-AM"/>
              </w:rPr>
              <w:t xml:space="preserve"> </w:t>
            </w:r>
            <w:r w:rsidRPr="00500ECF">
              <w:rPr>
                <w:rStyle w:val="a7"/>
                <w:rFonts w:ascii="GHEA Grapalat" w:hAnsi="GHEA Grapalat" w:cs="Sylfaen"/>
                <w:b w:val="0"/>
                <w:sz w:val="21"/>
                <w:szCs w:val="21"/>
                <w:shd w:val="clear" w:color="auto" w:fill="FFFFFF"/>
                <w:lang w:val="hy-AM"/>
              </w:rPr>
              <w:t>նախատեսված</w:t>
            </w:r>
            <w:r w:rsidRPr="00500ECF">
              <w:rPr>
                <w:rStyle w:val="a7"/>
                <w:rFonts w:ascii="GHEA Grapalat" w:hAnsi="GHEA Grapalat" w:cs="Arial"/>
                <w:b w:val="0"/>
                <w:sz w:val="21"/>
                <w:szCs w:val="21"/>
                <w:shd w:val="clear" w:color="auto" w:fill="FFFFFF"/>
                <w:lang w:val="hy-AM"/>
              </w:rPr>
              <w:t xml:space="preserve"> </w:t>
            </w:r>
            <w:r w:rsidRPr="00500ECF">
              <w:rPr>
                <w:rStyle w:val="a7"/>
                <w:rFonts w:ascii="GHEA Grapalat" w:hAnsi="GHEA Grapalat" w:cs="Sylfaen"/>
                <w:b w:val="0"/>
                <w:sz w:val="21"/>
                <w:szCs w:val="21"/>
                <w:shd w:val="clear" w:color="auto" w:fill="FFFFFF"/>
                <w:lang w:val="hy-AM"/>
              </w:rPr>
              <w:t>արտադրանք</w:t>
            </w:r>
          </w:p>
        </w:tc>
        <w:tc>
          <w:tcPr>
            <w:tcW w:w="3260" w:type="dxa"/>
            <w:shd w:val="clear" w:color="auto" w:fill="auto"/>
          </w:tcPr>
          <w:tbl>
            <w:tblPr>
              <w:tblW w:w="0" w:type="auto"/>
              <w:tblLayout w:type="fixed"/>
              <w:tblLook w:val="04A0" w:firstRow="1" w:lastRow="0" w:firstColumn="1" w:lastColumn="0" w:noHBand="0" w:noVBand="1"/>
            </w:tblPr>
            <w:tblGrid>
              <w:gridCol w:w="1112"/>
              <w:gridCol w:w="1112"/>
              <w:gridCol w:w="1113"/>
            </w:tblGrid>
            <w:tr w:rsidR="00500ECF" w:rsidRPr="00500ECF" w:rsidTr="009060A2">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Բարձր</w:t>
                  </w:r>
                </w:p>
              </w:tc>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Միջին</w:t>
                  </w:r>
                </w:p>
              </w:tc>
              <w:tc>
                <w:tcPr>
                  <w:tcW w:w="1113"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Ցածր</w:t>
                  </w:r>
                </w:p>
              </w:tc>
            </w:tr>
            <w:tr w:rsidR="00500ECF" w:rsidRPr="00500ECF" w:rsidTr="009060A2">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23</w:t>
                  </w:r>
                </w:p>
              </w:tc>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0</w:t>
                  </w:r>
                </w:p>
              </w:tc>
              <w:tc>
                <w:tcPr>
                  <w:tcW w:w="1113"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0</w:t>
                  </w:r>
                </w:p>
              </w:tc>
            </w:tr>
          </w:tbl>
          <w:p w:rsidR="00975946" w:rsidRPr="00500ECF" w:rsidRDefault="00975946" w:rsidP="000E5666">
            <w:pPr>
              <w:pStyle w:val="a6"/>
              <w:spacing w:before="0" w:beforeAutospacing="0" w:after="120" w:afterAutospacing="0"/>
              <w:jc w:val="center"/>
              <w:rPr>
                <w:rFonts w:ascii="GHEA Grapalat" w:hAnsi="GHEA Grapalat"/>
              </w:rPr>
            </w:pPr>
          </w:p>
        </w:tc>
        <w:tc>
          <w:tcPr>
            <w:tcW w:w="3509" w:type="dxa"/>
            <w:shd w:val="clear" w:color="auto" w:fill="auto"/>
          </w:tcPr>
          <w:tbl>
            <w:tblPr>
              <w:tblW w:w="0" w:type="auto"/>
              <w:tblLayout w:type="fixed"/>
              <w:tblLook w:val="04A0" w:firstRow="1" w:lastRow="0" w:firstColumn="1" w:lastColumn="0" w:noHBand="0" w:noVBand="1"/>
            </w:tblPr>
            <w:tblGrid>
              <w:gridCol w:w="1112"/>
              <w:gridCol w:w="1112"/>
              <w:gridCol w:w="1113"/>
            </w:tblGrid>
            <w:tr w:rsidR="00500ECF" w:rsidRPr="00500ECF" w:rsidTr="009060A2">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Բարձր</w:t>
                  </w:r>
                </w:p>
              </w:tc>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Միջին</w:t>
                  </w:r>
                </w:p>
              </w:tc>
              <w:tc>
                <w:tcPr>
                  <w:tcW w:w="1113"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Ցածր</w:t>
                  </w:r>
                </w:p>
              </w:tc>
            </w:tr>
            <w:tr w:rsidR="00500ECF" w:rsidRPr="00500ECF" w:rsidTr="009060A2">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23</w:t>
                  </w:r>
                </w:p>
              </w:tc>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0</w:t>
                  </w:r>
                </w:p>
              </w:tc>
              <w:tc>
                <w:tcPr>
                  <w:tcW w:w="1113"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0</w:t>
                  </w:r>
                </w:p>
              </w:tc>
            </w:tr>
          </w:tbl>
          <w:p w:rsidR="00975946" w:rsidRPr="00500ECF" w:rsidRDefault="00975946" w:rsidP="000E5666">
            <w:pPr>
              <w:pStyle w:val="a6"/>
              <w:spacing w:before="0" w:beforeAutospacing="0" w:after="120" w:afterAutospacing="0"/>
              <w:jc w:val="center"/>
              <w:rPr>
                <w:rFonts w:ascii="GHEA Grapalat" w:hAnsi="GHEA Grapalat"/>
              </w:rPr>
            </w:pPr>
          </w:p>
        </w:tc>
      </w:tr>
    </w:tbl>
    <w:p w:rsidR="00975946" w:rsidRPr="00500ECF" w:rsidRDefault="00975946" w:rsidP="00975946">
      <w:pPr>
        <w:pStyle w:val="a6"/>
        <w:shd w:val="clear" w:color="auto" w:fill="FFFFFF"/>
        <w:spacing w:before="0" w:beforeAutospacing="0" w:after="120" w:afterAutospacing="0"/>
        <w:jc w:val="both"/>
        <w:rPr>
          <w:rFonts w:ascii="GHEA Grapalat" w:hAnsi="GHEA Grapalat"/>
          <w:sz w:val="26"/>
          <w:szCs w:val="26"/>
        </w:rPr>
      </w:pPr>
      <w:r w:rsidRPr="00500ECF">
        <w:rPr>
          <w:rFonts w:ascii="GHEA Grapalat" w:hAnsi="GHEA Grapalat"/>
          <w:sz w:val="26"/>
          <w:szCs w:val="26"/>
          <w:u w:val="single"/>
        </w:rPr>
        <w:t>2021</w:t>
      </w:r>
      <w:r w:rsidRPr="00500ECF">
        <w:rPr>
          <w:rFonts w:ascii="GHEA Grapalat" w:hAnsi="GHEA Grapalat"/>
          <w:sz w:val="26"/>
          <w:szCs w:val="26"/>
        </w:rPr>
        <w:t xml:space="preserve"> թ</w:t>
      </w:r>
      <w:r w:rsidRPr="00500ECF">
        <w:rPr>
          <w:rFonts w:ascii="GHEA Grapalat" w:hAnsi="GHEA Grapalat"/>
          <w:sz w:val="26"/>
          <w:szCs w:val="26"/>
          <w:lang w:val="hy-AM"/>
        </w:rPr>
        <w:t>վական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3377"/>
        <w:gridCol w:w="3378"/>
      </w:tblGrid>
      <w:tr w:rsidR="00500ECF" w:rsidRPr="00637355" w:rsidTr="000E5666">
        <w:tc>
          <w:tcPr>
            <w:tcW w:w="3568"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sz w:val="16"/>
                <w:szCs w:val="16"/>
              </w:rPr>
            </w:pPr>
            <w:r w:rsidRPr="00500ECF">
              <w:rPr>
                <w:rFonts w:ascii="GHEA Grapalat" w:hAnsi="GHEA Grapalat"/>
                <w:sz w:val="16"/>
                <w:szCs w:val="16"/>
              </w:rPr>
              <w:t>Ոլորտ</w:t>
            </w:r>
          </w:p>
        </w:tc>
        <w:tc>
          <w:tcPr>
            <w:tcW w:w="3568" w:type="dxa"/>
            <w:shd w:val="clear" w:color="auto" w:fill="auto"/>
          </w:tcPr>
          <w:p w:rsidR="00975946" w:rsidRPr="00500ECF" w:rsidRDefault="00975946" w:rsidP="004E7BAA">
            <w:pPr>
              <w:pStyle w:val="a6"/>
              <w:spacing w:before="0" w:beforeAutospacing="0" w:after="120" w:afterAutospacing="0"/>
              <w:jc w:val="center"/>
              <w:rPr>
                <w:rFonts w:ascii="GHEA Grapalat" w:hAnsi="GHEA Grapalat"/>
                <w:sz w:val="15"/>
                <w:szCs w:val="15"/>
              </w:rPr>
            </w:pPr>
            <w:r w:rsidRPr="00500ECF">
              <w:rPr>
                <w:rFonts w:ascii="GHEA Grapalat" w:hAnsi="GHEA Grapalat"/>
                <w:sz w:val="15"/>
                <w:szCs w:val="15"/>
              </w:rPr>
              <w:t>Տարեկան ծրագրով նախատեսված ստուգման ենթարկված տնտեսվարողների ռիսկայնությունը մինչև ստուգում</w:t>
            </w:r>
          </w:p>
        </w:tc>
        <w:tc>
          <w:tcPr>
            <w:tcW w:w="3569" w:type="dxa"/>
            <w:shd w:val="clear" w:color="auto" w:fill="auto"/>
          </w:tcPr>
          <w:p w:rsidR="00975946" w:rsidRPr="00500ECF" w:rsidRDefault="00975946" w:rsidP="004E7BAA">
            <w:pPr>
              <w:pStyle w:val="a6"/>
              <w:spacing w:before="0" w:beforeAutospacing="0" w:after="120" w:afterAutospacing="0"/>
              <w:jc w:val="center"/>
              <w:rPr>
                <w:rFonts w:ascii="GHEA Grapalat" w:hAnsi="GHEA Grapalat"/>
                <w:sz w:val="15"/>
                <w:szCs w:val="15"/>
                <w:lang w:val="hy-AM"/>
              </w:rPr>
            </w:pPr>
            <w:r w:rsidRPr="00500ECF">
              <w:rPr>
                <w:rFonts w:ascii="GHEA Grapalat" w:hAnsi="GHEA Grapalat"/>
                <w:sz w:val="15"/>
                <w:szCs w:val="15"/>
              </w:rPr>
              <w:t>Տարեկան ծրագրով նախատեսված ստուգման ենթարկված տնտեսվարողների ռիսկայնությունը ստուգման ավարտից հետո</w:t>
            </w:r>
          </w:p>
        </w:tc>
      </w:tr>
      <w:tr w:rsidR="00500ECF" w:rsidRPr="00500ECF" w:rsidTr="000E5666">
        <w:tc>
          <w:tcPr>
            <w:tcW w:w="3568" w:type="dxa"/>
            <w:shd w:val="clear" w:color="auto" w:fill="auto"/>
          </w:tcPr>
          <w:p w:rsidR="00975946" w:rsidRPr="00500ECF" w:rsidRDefault="00975946" w:rsidP="000E5666">
            <w:pPr>
              <w:pStyle w:val="a6"/>
              <w:spacing w:before="0" w:beforeAutospacing="0" w:after="120" w:afterAutospacing="0"/>
              <w:jc w:val="both"/>
              <w:rPr>
                <w:rFonts w:ascii="GHEA Grapalat" w:hAnsi="GHEA Grapalat"/>
                <w:lang w:val="hy-AM"/>
              </w:rPr>
            </w:pPr>
            <w:r w:rsidRPr="00500ECF">
              <w:rPr>
                <w:rFonts w:ascii="GHEA Grapalat" w:hAnsi="GHEA Grapalat"/>
                <w:bCs/>
                <w:sz w:val="20"/>
                <w:szCs w:val="20"/>
              </w:rPr>
              <w:t>Խաղալիքների անվտանգություն</w:t>
            </w:r>
          </w:p>
        </w:tc>
        <w:tc>
          <w:tcPr>
            <w:tcW w:w="3568" w:type="dxa"/>
            <w:shd w:val="clear" w:color="auto" w:fill="auto"/>
          </w:tcPr>
          <w:tbl>
            <w:tblPr>
              <w:tblW w:w="0" w:type="auto"/>
              <w:tblLook w:val="04A0" w:firstRow="1" w:lastRow="0" w:firstColumn="1" w:lastColumn="0" w:noHBand="0" w:noVBand="1"/>
            </w:tblPr>
            <w:tblGrid>
              <w:gridCol w:w="1071"/>
              <w:gridCol w:w="1056"/>
              <w:gridCol w:w="1034"/>
            </w:tblGrid>
            <w:tr w:rsidR="00500ECF" w:rsidRPr="00500ECF" w:rsidTr="000E5666">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Բարձր</w:t>
                  </w:r>
                </w:p>
              </w:tc>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Միջին</w:t>
                  </w:r>
                </w:p>
              </w:tc>
              <w:tc>
                <w:tcPr>
                  <w:tcW w:w="1113"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Ցածր</w:t>
                  </w:r>
                </w:p>
              </w:tc>
            </w:tr>
            <w:tr w:rsidR="00500ECF" w:rsidRPr="00500ECF" w:rsidTr="000E5666">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23</w:t>
                  </w:r>
                </w:p>
              </w:tc>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1</w:t>
                  </w:r>
                </w:p>
              </w:tc>
              <w:tc>
                <w:tcPr>
                  <w:tcW w:w="1113"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0</w:t>
                  </w:r>
                </w:p>
              </w:tc>
            </w:tr>
          </w:tbl>
          <w:p w:rsidR="00975946" w:rsidRPr="00500ECF" w:rsidRDefault="00975946" w:rsidP="000E5666">
            <w:pPr>
              <w:pStyle w:val="a6"/>
              <w:spacing w:before="0" w:beforeAutospacing="0" w:after="120" w:afterAutospacing="0"/>
              <w:jc w:val="both"/>
              <w:rPr>
                <w:rFonts w:ascii="GHEA Grapalat" w:hAnsi="GHEA Grapalat"/>
              </w:rPr>
            </w:pPr>
          </w:p>
        </w:tc>
        <w:tc>
          <w:tcPr>
            <w:tcW w:w="3569" w:type="dxa"/>
            <w:shd w:val="clear" w:color="auto" w:fill="auto"/>
          </w:tcPr>
          <w:tbl>
            <w:tblPr>
              <w:tblW w:w="0" w:type="auto"/>
              <w:tblLook w:val="04A0" w:firstRow="1" w:lastRow="0" w:firstColumn="1" w:lastColumn="0" w:noHBand="0" w:noVBand="1"/>
            </w:tblPr>
            <w:tblGrid>
              <w:gridCol w:w="1072"/>
              <w:gridCol w:w="1056"/>
              <w:gridCol w:w="1034"/>
            </w:tblGrid>
            <w:tr w:rsidR="00500ECF" w:rsidRPr="00500ECF" w:rsidTr="000E5666">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Բարձր</w:t>
                  </w:r>
                </w:p>
              </w:tc>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Միջին</w:t>
                  </w:r>
                </w:p>
              </w:tc>
              <w:tc>
                <w:tcPr>
                  <w:tcW w:w="1113"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Ցածր</w:t>
                  </w:r>
                </w:p>
              </w:tc>
            </w:tr>
            <w:tr w:rsidR="00500ECF" w:rsidRPr="00500ECF" w:rsidTr="000E5666">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22</w:t>
                  </w:r>
                </w:p>
              </w:tc>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2</w:t>
                  </w:r>
                </w:p>
              </w:tc>
              <w:tc>
                <w:tcPr>
                  <w:tcW w:w="1113"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0</w:t>
                  </w:r>
                </w:p>
              </w:tc>
            </w:tr>
          </w:tbl>
          <w:p w:rsidR="00975946" w:rsidRPr="00500ECF" w:rsidRDefault="00975946" w:rsidP="000E5666">
            <w:pPr>
              <w:pStyle w:val="a6"/>
              <w:spacing w:before="0" w:beforeAutospacing="0" w:after="120" w:afterAutospacing="0"/>
              <w:jc w:val="center"/>
              <w:rPr>
                <w:rFonts w:ascii="GHEA Grapalat" w:hAnsi="GHEA Grapalat"/>
              </w:rPr>
            </w:pPr>
          </w:p>
        </w:tc>
      </w:tr>
      <w:tr w:rsidR="00500ECF" w:rsidRPr="00500ECF" w:rsidTr="004E7BAA">
        <w:trPr>
          <w:trHeight w:val="1337"/>
        </w:trPr>
        <w:tc>
          <w:tcPr>
            <w:tcW w:w="3568" w:type="dxa"/>
            <w:shd w:val="clear" w:color="auto" w:fill="auto"/>
          </w:tcPr>
          <w:p w:rsidR="00975946" w:rsidRPr="00500ECF" w:rsidRDefault="00975946" w:rsidP="000E5666">
            <w:pPr>
              <w:pStyle w:val="a6"/>
              <w:spacing w:before="0" w:beforeAutospacing="0" w:after="120" w:afterAutospacing="0"/>
              <w:jc w:val="both"/>
              <w:rPr>
                <w:rStyle w:val="a7"/>
                <w:rFonts w:ascii="GHEA Grapalat" w:hAnsi="GHEA Grapalat" w:cs="Sylfaen"/>
                <w:b w:val="0"/>
                <w:sz w:val="21"/>
                <w:szCs w:val="21"/>
                <w:shd w:val="clear" w:color="auto" w:fill="FFFFFF"/>
                <w:lang w:val="hy-AM"/>
              </w:rPr>
            </w:pPr>
            <w:r w:rsidRPr="00500ECF">
              <w:rPr>
                <w:rStyle w:val="a7"/>
                <w:rFonts w:ascii="GHEA Grapalat" w:hAnsi="GHEA Grapalat" w:cs="Sylfaen"/>
                <w:b w:val="0"/>
                <w:sz w:val="21"/>
                <w:szCs w:val="21"/>
                <w:shd w:val="clear" w:color="auto" w:fill="FFFFFF"/>
                <w:lang w:val="hy-AM"/>
              </w:rPr>
              <w:t>Ավտոգազալիցքավորման</w:t>
            </w:r>
            <w:r w:rsidRPr="00500ECF">
              <w:rPr>
                <w:rStyle w:val="a7"/>
                <w:rFonts w:ascii="GHEA Grapalat" w:hAnsi="GHEA Grapalat" w:cs="Arial"/>
                <w:b w:val="0"/>
                <w:sz w:val="21"/>
                <w:szCs w:val="21"/>
                <w:shd w:val="clear" w:color="auto" w:fill="FFFFFF"/>
                <w:lang w:val="hy-AM"/>
              </w:rPr>
              <w:t xml:space="preserve"> </w:t>
            </w:r>
            <w:r w:rsidRPr="00500ECF">
              <w:rPr>
                <w:rStyle w:val="a7"/>
                <w:rFonts w:ascii="GHEA Grapalat" w:hAnsi="GHEA Grapalat" w:cs="Sylfaen"/>
                <w:b w:val="0"/>
                <w:sz w:val="21"/>
                <w:szCs w:val="21"/>
                <w:shd w:val="clear" w:color="auto" w:fill="FFFFFF"/>
                <w:lang w:val="hy-AM"/>
              </w:rPr>
              <w:t>ճնշակայանների</w:t>
            </w:r>
            <w:r w:rsidRPr="00500ECF">
              <w:rPr>
                <w:rStyle w:val="a7"/>
                <w:rFonts w:ascii="GHEA Grapalat" w:hAnsi="GHEA Grapalat" w:cs="Arial"/>
                <w:b w:val="0"/>
                <w:sz w:val="21"/>
                <w:szCs w:val="21"/>
                <w:shd w:val="clear" w:color="auto" w:fill="FFFFFF"/>
                <w:lang w:val="hy-AM"/>
              </w:rPr>
              <w:t xml:space="preserve"> (</w:t>
            </w:r>
            <w:r w:rsidRPr="00500ECF">
              <w:rPr>
                <w:rStyle w:val="a7"/>
                <w:rFonts w:ascii="GHEA Grapalat" w:hAnsi="GHEA Grapalat" w:cs="Sylfaen"/>
                <w:b w:val="0"/>
                <w:sz w:val="21"/>
                <w:szCs w:val="21"/>
                <w:shd w:val="clear" w:color="auto" w:fill="FFFFFF"/>
                <w:lang w:val="hy-AM"/>
              </w:rPr>
              <w:t>ԱԳԼՃԿ</w:t>
            </w:r>
            <w:r w:rsidRPr="00500ECF">
              <w:rPr>
                <w:rStyle w:val="a7"/>
                <w:rFonts w:ascii="GHEA Grapalat" w:hAnsi="GHEA Grapalat" w:cs="Arial"/>
                <w:b w:val="0"/>
                <w:sz w:val="21"/>
                <w:szCs w:val="21"/>
                <w:shd w:val="clear" w:color="auto" w:fill="FFFFFF"/>
                <w:lang w:val="hy-AM"/>
              </w:rPr>
              <w:t xml:space="preserve">) </w:t>
            </w:r>
            <w:r w:rsidRPr="00500ECF">
              <w:rPr>
                <w:rStyle w:val="a7"/>
                <w:rFonts w:ascii="GHEA Grapalat" w:hAnsi="GHEA Grapalat" w:cs="Sylfaen"/>
                <w:b w:val="0"/>
                <w:sz w:val="21"/>
                <w:szCs w:val="21"/>
                <w:shd w:val="clear" w:color="auto" w:fill="FFFFFF"/>
                <w:lang w:val="hy-AM"/>
              </w:rPr>
              <w:t>կառուցման</w:t>
            </w:r>
            <w:r w:rsidRPr="00500ECF">
              <w:rPr>
                <w:rStyle w:val="a7"/>
                <w:rFonts w:ascii="GHEA Grapalat" w:hAnsi="GHEA Grapalat" w:cs="Arial"/>
                <w:b w:val="0"/>
                <w:sz w:val="21"/>
                <w:szCs w:val="21"/>
                <w:shd w:val="clear" w:color="auto" w:fill="FFFFFF"/>
                <w:lang w:val="hy-AM"/>
              </w:rPr>
              <w:t xml:space="preserve"> </w:t>
            </w:r>
            <w:r w:rsidRPr="00500ECF">
              <w:rPr>
                <w:rStyle w:val="a7"/>
                <w:rFonts w:ascii="GHEA Grapalat" w:hAnsi="GHEA Grapalat" w:cs="Sylfaen"/>
                <w:b w:val="0"/>
                <w:sz w:val="21"/>
                <w:szCs w:val="21"/>
                <w:shd w:val="clear" w:color="auto" w:fill="FFFFFF"/>
                <w:lang w:val="hy-AM"/>
              </w:rPr>
              <w:t>և</w:t>
            </w:r>
            <w:r w:rsidRPr="00500ECF">
              <w:rPr>
                <w:rStyle w:val="a7"/>
                <w:rFonts w:ascii="GHEA Grapalat" w:hAnsi="GHEA Grapalat" w:cs="Arial"/>
                <w:b w:val="0"/>
                <w:sz w:val="21"/>
                <w:szCs w:val="21"/>
                <w:shd w:val="clear" w:color="auto" w:fill="FFFFFF"/>
                <w:lang w:val="hy-AM"/>
              </w:rPr>
              <w:t xml:space="preserve"> </w:t>
            </w:r>
            <w:r w:rsidRPr="00500ECF">
              <w:rPr>
                <w:rStyle w:val="a7"/>
                <w:rFonts w:ascii="GHEA Grapalat" w:hAnsi="GHEA Grapalat" w:cs="Sylfaen"/>
                <w:b w:val="0"/>
                <w:sz w:val="21"/>
                <w:szCs w:val="21"/>
                <w:shd w:val="clear" w:color="auto" w:fill="FFFFFF"/>
                <w:lang w:val="hy-AM"/>
              </w:rPr>
              <w:t>շահագործման</w:t>
            </w:r>
            <w:r w:rsidRPr="00500ECF">
              <w:rPr>
                <w:rStyle w:val="a7"/>
                <w:rFonts w:ascii="GHEA Grapalat" w:hAnsi="GHEA Grapalat" w:cs="Arial"/>
                <w:b w:val="0"/>
                <w:sz w:val="21"/>
                <w:szCs w:val="21"/>
                <w:shd w:val="clear" w:color="auto" w:fill="FFFFFF"/>
                <w:lang w:val="hy-AM"/>
              </w:rPr>
              <w:t xml:space="preserve"> </w:t>
            </w:r>
            <w:r w:rsidRPr="00500ECF">
              <w:rPr>
                <w:rStyle w:val="a7"/>
                <w:rFonts w:ascii="GHEA Grapalat" w:hAnsi="GHEA Grapalat" w:cs="Sylfaen"/>
                <w:b w:val="0"/>
                <w:sz w:val="21"/>
                <w:szCs w:val="21"/>
                <w:shd w:val="clear" w:color="auto" w:fill="FFFFFF"/>
                <w:lang w:val="hy-AM"/>
              </w:rPr>
              <w:t>նվազագույն</w:t>
            </w:r>
            <w:r w:rsidRPr="00500ECF">
              <w:rPr>
                <w:rStyle w:val="a7"/>
                <w:rFonts w:ascii="GHEA Grapalat" w:hAnsi="GHEA Grapalat" w:cs="Arial"/>
                <w:b w:val="0"/>
                <w:sz w:val="21"/>
                <w:szCs w:val="21"/>
                <w:shd w:val="clear" w:color="auto" w:fill="FFFFFF"/>
                <w:lang w:val="hy-AM"/>
              </w:rPr>
              <w:t xml:space="preserve"> </w:t>
            </w:r>
            <w:r w:rsidRPr="00500ECF">
              <w:rPr>
                <w:rStyle w:val="a7"/>
                <w:rFonts w:ascii="GHEA Grapalat" w:hAnsi="GHEA Grapalat" w:cs="Sylfaen"/>
                <w:b w:val="0"/>
                <w:sz w:val="21"/>
                <w:szCs w:val="21"/>
                <w:shd w:val="clear" w:color="auto" w:fill="FFFFFF"/>
                <w:lang w:val="hy-AM"/>
              </w:rPr>
              <w:t>պահանջներ</w:t>
            </w:r>
          </w:p>
          <w:p w:rsidR="00975946" w:rsidRPr="00500ECF" w:rsidRDefault="00975946" w:rsidP="000E5666">
            <w:pPr>
              <w:pStyle w:val="a6"/>
              <w:spacing w:before="0" w:beforeAutospacing="0" w:after="120" w:afterAutospacing="0"/>
              <w:jc w:val="both"/>
              <w:rPr>
                <w:rFonts w:ascii="GHEA Grapalat" w:hAnsi="GHEA Grapalat"/>
                <w:b/>
                <w:lang w:val="hy-AM"/>
              </w:rPr>
            </w:pPr>
          </w:p>
        </w:tc>
        <w:tc>
          <w:tcPr>
            <w:tcW w:w="3568" w:type="dxa"/>
            <w:shd w:val="clear" w:color="auto" w:fill="auto"/>
          </w:tcPr>
          <w:tbl>
            <w:tblPr>
              <w:tblW w:w="0" w:type="auto"/>
              <w:tblLook w:val="04A0" w:firstRow="1" w:lastRow="0" w:firstColumn="1" w:lastColumn="0" w:noHBand="0" w:noVBand="1"/>
            </w:tblPr>
            <w:tblGrid>
              <w:gridCol w:w="1071"/>
              <w:gridCol w:w="1056"/>
              <w:gridCol w:w="1034"/>
            </w:tblGrid>
            <w:tr w:rsidR="00500ECF" w:rsidRPr="00500ECF" w:rsidTr="000E5666">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Բարձր</w:t>
                  </w:r>
                </w:p>
              </w:tc>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Միջին</w:t>
                  </w:r>
                </w:p>
              </w:tc>
              <w:tc>
                <w:tcPr>
                  <w:tcW w:w="1113"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Ցածր</w:t>
                  </w:r>
                </w:p>
              </w:tc>
            </w:tr>
            <w:tr w:rsidR="00500ECF" w:rsidRPr="00500ECF" w:rsidTr="000E5666">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62</w:t>
                  </w:r>
                </w:p>
              </w:tc>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0</w:t>
                  </w:r>
                </w:p>
              </w:tc>
              <w:tc>
                <w:tcPr>
                  <w:tcW w:w="1113"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0</w:t>
                  </w:r>
                </w:p>
              </w:tc>
            </w:tr>
          </w:tbl>
          <w:p w:rsidR="00975946" w:rsidRPr="00500ECF" w:rsidRDefault="00975946" w:rsidP="000E5666">
            <w:pPr>
              <w:pStyle w:val="a6"/>
              <w:spacing w:before="0" w:beforeAutospacing="0" w:after="120" w:afterAutospacing="0"/>
              <w:jc w:val="both"/>
              <w:rPr>
                <w:rFonts w:ascii="GHEA Grapalat" w:hAnsi="GHEA Grapalat"/>
              </w:rPr>
            </w:pPr>
          </w:p>
        </w:tc>
        <w:tc>
          <w:tcPr>
            <w:tcW w:w="3569" w:type="dxa"/>
            <w:shd w:val="clear" w:color="auto" w:fill="auto"/>
          </w:tcPr>
          <w:tbl>
            <w:tblPr>
              <w:tblW w:w="0" w:type="auto"/>
              <w:tblLook w:val="04A0" w:firstRow="1" w:lastRow="0" w:firstColumn="1" w:lastColumn="0" w:noHBand="0" w:noVBand="1"/>
            </w:tblPr>
            <w:tblGrid>
              <w:gridCol w:w="1072"/>
              <w:gridCol w:w="1056"/>
              <w:gridCol w:w="1034"/>
            </w:tblGrid>
            <w:tr w:rsidR="00500ECF" w:rsidRPr="00500ECF" w:rsidTr="000E5666">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Բարձր</w:t>
                  </w:r>
                </w:p>
              </w:tc>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Միջին</w:t>
                  </w:r>
                </w:p>
              </w:tc>
              <w:tc>
                <w:tcPr>
                  <w:tcW w:w="1113"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Ցածր</w:t>
                  </w:r>
                </w:p>
              </w:tc>
            </w:tr>
            <w:tr w:rsidR="00500ECF" w:rsidRPr="00500ECF" w:rsidTr="000E5666">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62</w:t>
                  </w:r>
                </w:p>
              </w:tc>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0</w:t>
                  </w:r>
                </w:p>
              </w:tc>
              <w:tc>
                <w:tcPr>
                  <w:tcW w:w="1113"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0</w:t>
                  </w:r>
                </w:p>
              </w:tc>
            </w:tr>
          </w:tbl>
          <w:p w:rsidR="00975946" w:rsidRPr="00500ECF" w:rsidRDefault="00975946" w:rsidP="000E5666">
            <w:pPr>
              <w:pStyle w:val="a6"/>
              <w:spacing w:before="0" w:beforeAutospacing="0" w:after="120" w:afterAutospacing="0"/>
              <w:jc w:val="both"/>
              <w:rPr>
                <w:rFonts w:ascii="GHEA Grapalat" w:hAnsi="GHEA Grapalat"/>
              </w:rPr>
            </w:pPr>
          </w:p>
        </w:tc>
      </w:tr>
      <w:tr w:rsidR="00975946" w:rsidRPr="00500ECF" w:rsidTr="000E5666">
        <w:tc>
          <w:tcPr>
            <w:tcW w:w="3568" w:type="dxa"/>
            <w:shd w:val="clear" w:color="auto" w:fill="auto"/>
          </w:tcPr>
          <w:p w:rsidR="00975946" w:rsidRPr="00500ECF" w:rsidRDefault="00975946" w:rsidP="000E5666">
            <w:pPr>
              <w:pStyle w:val="a6"/>
              <w:spacing w:before="0" w:beforeAutospacing="0" w:after="120" w:afterAutospacing="0"/>
              <w:jc w:val="both"/>
              <w:rPr>
                <w:rFonts w:ascii="GHEA Grapalat" w:hAnsi="GHEA Grapalat"/>
                <w:b/>
                <w:lang w:val="hy-AM"/>
              </w:rPr>
            </w:pPr>
            <w:r w:rsidRPr="00500ECF">
              <w:rPr>
                <w:rStyle w:val="a7"/>
                <w:rFonts w:ascii="GHEA Grapalat" w:hAnsi="GHEA Grapalat" w:cs="Sylfaen"/>
                <w:b w:val="0"/>
                <w:sz w:val="21"/>
                <w:szCs w:val="21"/>
                <w:shd w:val="clear" w:color="auto" w:fill="FFFFFF"/>
                <w:lang w:val="hy-AM"/>
              </w:rPr>
              <w:t>Երեխաների</w:t>
            </w:r>
            <w:r w:rsidRPr="00500ECF">
              <w:rPr>
                <w:rStyle w:val="a7"/>
                <w:rFonts w:ascii="GHEA Grapalat" w:hAnsi="GHEA Grapalat" w:cs="Arial"/>
                <w:b w:val="0"/>
                <w:sz w:val="21"/>
                <w:szCs w:val="21"/>
                <w:shd w:val="clear" w:color="auto" w:fill="FFFFFF"/>
                <w:lang w:val="hy-AM"/>
              </w:rPr>
              <w:t xml:space="preserve"> </w:t>
            </w:r>
            <w:r w:rsidRPr="00500ECF">
              <w:rPr>
                <w:rStyle w:val="a7"/>
                <w:rFonts w:ascii="GHEA Grapalat" w:hAnsi="GHEA Grapalat" w:cs="Sylfaen"/>
                <w:b w:val="0"/>
                <w:sz w:val="21"/>
                <w:szCs w:val="21"/>
                <w:shd w:val="clear" w:color="auto" w:fill="FFFFFF"/>
                <w:lang w:val="hy-AM"/>
              </w:rPr>
              <w:t>և</w:t>
            </w:r>
            <w:r w:rsidRPr="00500ECF">
              <w:rPr>
                <w:rStyle w:val="a7"/>
                <w:rFonts w:ascii="GHEA Grapalat" w:hAnsi="GHEA Grapalat" w:cs="Arial"/>
                <w:b w:val="0"/>
                <w:sz w:val="21"/>
                <w:szCs w:val="21"/>
                <w:shd w:val="clear" w:color="auto" w:fill="FFFFFF"/>
                <w:lang w:val="hy-AM"/>
              </w:rPr>
              <w:t xml:space="preserve"> </w:t>
            </w:r>
            <w:r w:rsidRPr="00500ECF">
              <w:rPr>
                <w:rStyle w:val="a7"/>
                <w:rFonts w:ascii="GHEA Grapalat" w:hAnsi="GHEA Grapalat" w:cs="Sylfaen"/>
                <w:b w:val="0"/>
                <w:sz w:val="21"/>
                <w:szCs w:val="21"/>
                <w:shd w:val="clear" w:color="auto" w:fill="FFFFFF"/>
                <w:lang w:val="hy-AM"/>
              </w:rPr>
              <w:t>դեռահասների</w:t>
            </w:r>
            <w:r w:rsidRPr="00500ECF">
              <w:rPr>
                <w:rStyle w:val="a7"/>
                <w:rFonts w:ascii="GHEA Grapalat" w:hAnsi="GHEA Grapalat" w:cs="Arial"/>
                <w:b w:val="0"/>
                <w:sz w:val="21"/>
                <w:szCs w:val="21"/>
                <w:shd w:val="clear" w:color="auto" w:fill="FFFFFF"/>
                <w:lang w:val="hy-AM"/>
              </w:rPr>
              <w:t xml:space="preserve"> </w:t>
            </w:r>
            <w:r w:rsidRPr="00500ECF">
              <w:rPr>
                <w:rStyle w:val="a7"/>
                <w:rFonts w:ascii="GHEA Grapalat" w:hAnsi="GHEA Grapalat" w:cs="Sylfaen"/>
                <w:b w:val="0"/>
                <w:sz w:val="21"/>
                <w:szCs w:val="21"/>
                <w:shd w:val="clear" w:color="auto" w:fill="FFFFFF"/>
                <w:lang w:val="hy-AM"/>
              </w:rPr>
              <w:t>համար</w:t>
            </w:r>
            <w:r w:rsidRPr="00500ECF">
              <w:rPr>
                <w:rStyle w:val="a7"/>
                <w:rFonts w:ascii="GHEA Grapalat" w:hAnsi="GHEA Grapalat" w:cs="Arial"/>
                <w:b w:val="0"/>
                <w:sz w:val="21"/>
                <w:szCs w:val="21"/>
                <w:shd w:val="clear" w:color="auto" w:fill="FFFFFF"/>
                <w:lang w:val="hy-AM"/>
              </w:rPr>
              <w:t xml:space="preserve"> </w:t>
            </w:r>
            <w:r w:rsidRPr="00500ECF">
              <w:rPr>
                <w:rStyle w:val="a7"/>
                <w:rFonts w:ascii="GHEA Grapalat" w:hAnsi="GHEA Grapalat" w:cs="Sylfaen"/>
                <w:b w:val="0"/>
                <w:sz w:val="21"/>
                <w:szCs w:val="21"/>
                <w:shd w:val="clear" w:color="auto" w:fill="FFFFFF"/>
                <w:lang w:val="hy-AM"/>
              </w:rPr>
              <w:t>նախատեսված</w:t>
            </w:r>
            <w:r w:rsidRPr="00500ECF">
              <w:rPr>
                <w:rStyle w:val="a7"/>
                <w:rFonts w:ascii="GHEA Grapalat" w:hAnsi="GHEA Grapalat" w:cs="Arial"/>
                <w:b w:val="0"/>
                <w:sz w:val="21"/>
                <w:szCs w:val="21"/>
                <w:shd w:val="clear" w:color="auto" w:fill="FFFFFF"/>
                <w:lang w:val="hy-AM"/>
              </w:rPr>
              <w:t xml:space="preserve"> </w:t>
            </w:r>
            <w:r w:rsidRPr="00500ECF">
              <w:rPr>
                <w:rStyle w:val="a7"/>
                <w:rFonts w:ascii="GHEA Grapalat" w:hAnsi="GHEA Grapalat" w:cs="Sylfaen"/>
                <w:b w:val="0"/>
                <w:sz w:val="21"/>
                <w:szCs w:val="21"/>
                <w:shd w:val="clear" w:color="auto" w:fill="FFFFFF"/>
                <w:lang w:val="hy-AM"/>
              </w:rPr>
              <w:t>արտադրանք</w:t>
            </w:r>
          </w:p>
        </w:tc>
        <w:tc>
          <w:tcPr>
            <w:tcW w:w="3568" w:type="dxa"/>
            <w:shd w:val="clear" w:color="auto" w:fill="auto"/>
          </w:tcPr>
          <w:tbl>
            <w:tblPr>
              <w:tblW w:w="0" w:type="auto"/>
              <w:tblLook w:val="04A0" w:firstRow="1" w:lastRow="0" w:firstColumn="1" w:lastColumn="0" w:noHBand="0" w:noVBand="1"/>
            </w:tblPr>
            <w:tblGrid>
              <w:gridCol w:w="1071"/>
              <w:gridCol w:w="1056"/>
              <w:gridCol w:w="1034"/>
            </w:tblGrid>
            <w:tr w:rsidR="00500ECF" w:rsidRPr="00500ECF" w:rsidTr="000E5666">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Բարձր</w:t>
                  </w:r>
                </w:p>
              </w:tc>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Միջին</w:t>
                  </w:r>
                </w:p>
              </w:tc>
              <w:tc>
                <w:tcPr>
                  <w:tcW w:w="1113"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Ցածր</w:t>
                  </w:r>
                </w:p>
              </w:tc>
            </w:tr>
            <w:tr w:rsidR="00500ECF" w:rsidRPr="00500ECF" w:rsidTr="000E5666">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lang w:val="hy-AM"/>
                    </w:rPr>
                  </w:pPr>
                  <w:r w:rsidRPr="00500ECF">
                    <w:rPr>
                      <w:rFonts w:ascii="GHEA Grapalat" w:hAnsi="GHEA Grapalat"/>
                      <w:lang w:val="hy-AM"/>
                    </w:rPr>
                    <w:t>33</w:t>
                  </w:r>
                </w:p>
              </w:tc>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lang w:val="hy-AM"/>
                    </w:rPr>
                  </w:pPr>
                  <w:r w:rsidRPr="00500ECF">
                    <w:rPr>
                      <w:rFonts w:ascii="GHEA Grapalat" w:hAnsi="GHEA Grapalat"/>
                      <w:lang w:val="hy-AM"/>
                    </w:rPr>
                    <w:t>4</w:t>
                  </w:r>
                </w:p>
              </w:tc>
              <w:tc>
                <w:tcPr>
                  <w:tcW w:w="1113"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0</w:t>
                  </w:r>
                </w:p>
              </w:tc>
            </w:tr>
          </w:tbl>
          <w:p w:rsidR="00975946" w:rsidRPr="00500ECF" w:rsidRDefault="00975946" w:rsidP="000E5666">
            <w:pPr>
              <w:pStyle w:val="a6"/>
              <w:spacing w:before="0" w:beforeAutospacing="0" w:after="120" w:afterAutospacing="0"/>
              <w:jc w:val="center"/>
              <w:rPr>
                <w:rFonts w:ascii="GHEA Grapalat" w:hAnsi="GHEA Grapalat"/>
              </w:rPr>
            </w:pPr>
          </w:p>
        </w:tc>
        <w:tc>
          <w:tcPr>
            <w:tcW w:w="3569" w:type="dxa"/>
            <w:shd w:val="clear" w:color="auto" w:fill="auto"/>
          </w:tcPr>
          <w:tbl>
            <w:tblPr>
              <w:tblW w:w="0" w:type="auto"/>
              <w:tblLook w:val="04A0" w:firstRow="1" w:lastRow="0" w:firstColumn="1" w:lastColumn="0" w:noHBand="0" w:noVBand="1"/>
            </w:tblPr>
            <w:tblGrid>
              <w:gridCol w:w="1072"/>
              <w:gridCol w:w="1056"/>
              <w:gridCol w:w="1034"/>
            </w:tblGrid>
            <w:tr w:rsidR="00500ECF" w:rsidRPr="00500ECF" w:rsidTr="000E5666">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Բարձր</w:t>
                  </w:r>
                </w:p>
              </w:tc>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Միջին</w:t>
                  </w:r>
                </w:p>
              </w:tc>
              <w:tc>
                <w:tcPr>
                  <w:tcW w:w="1113"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Ցածր</w:t>
                  </w:r>
                </w:p>
              </w:tc>
            </w:tr>
            <w:tr w:rsidR="00500ECF" w:rsidRPr="00500ECF" w:rsidTr="000E5666">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lang w:val="hy-AM"/>
                    </w:rPr>
                  </w:pPr>
                  <w:r w:rsidRPr="00500ECF">
                    <w:rPr>
                      <w:rFonts w:ascii="GHEA Grapalat" w:hAnsi="GHEA Grapalat"/>
                      <w:lang w:val="hy-AM"/>
                    </w:rPr>
                    <w:t>33</w:t>
                  </w:r>
                </w:p>
              </w:tc>
              <w:tc>
                <w:tcPr>
                  <w:tcW w:w="1112"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lang w:val="hy-AM"/>
                    </w:rPr>
                  </w:pPr>
                  <w:r w:rsidRPr="00500ECF">
                    <w:rPr>
                      <w:rFonts w:ascii="GHEA Grapalat" w:hAnsi="GHEA Grapalat"/>
                      <w:lang w:val="hy-AM"/>
                    </w:rPr>
                    <w:t>4</w:t>
                  </w:r>
                </w:p>
              </w:tc>
              <w:tc>
                <w:tcPr>
                  <w:tcW w:w="1113" w:type="dxa"/>
                  <w:shd w:val="clear" w:color="auto" w:fill="auto"/>
                </w:tcPr>
                <w:p w:rsidR="00975946" w:rsidRPr="00500ECF" w:rsidRDefault="00975946" w:rsidP="000E5666">
                  <w:pPr>
                    <w:pStyle w:val="a6"/>
                    <w:spacing w:before="0" w:beforeAutospacing="0" w:after="120" w:afterAutospacing="0"/>
                    <w:jc w:val="center"/>
                    <w:rPr>
                      <w:rFonts w:ascii="GHEA Grapalat" w:hAnsi="GHEA Grapalat"/>
                    </w:rPr>
                  </w:pPr>
                  <w:r w:rsidRPr="00500ECF">
                    <w:rPr>
                      <w:rFonts w:ascii="GHEA Grapalat" w:hAnsi="GHEA Grapalat"/>
                    </w:rPr>
                    <w:t>0</w:t>
                  </w:r>
                </w:p>
              </w:tc>
            </w:tr>
          </w:tbl>
          <w:p w:rsidR="00975946" w:rsidRPr="00500ECF" w:rsidRDefault="00975946" w:rsidP="000E5666">
            <w:pPr>
              <w:pStyle w:val="a6"/>
              <w:spacing w:before="0" w:beforeAutospacing="0" w:after="120" w:afterAutospacing="0"/>
              <w:jc w:val="center"/>
              <w:rPr>
                <w:rFonts w:ascii="GHEA Grapalat" w:hAnsi="GHEA Grapalat"/>
              </w:rPr>
            </w:pPr>
          </w:p>
        </w:tc>
      </w:tr>
    </w:tbl>
    <w:p w:rsidR="00975946" w:rsidRPr="00500ECF" w:rsidRDefault="00975946" w:rsidP="00975946">
      <w:pPr>
        <w:pStyle w:val="a6"/>
        <w:shd w:val="clear" w:color="auto" w:fill="FFFFFF"/>
        <w:spacing w:before="0" w:beforeAutospacing="0" w:after="120" w:afterAutospacing="0"/>
        <w:jc w:val="both"/>
        <w:rPr>
          <w:rFonts w:ascii="GHEA Grapalat" w:hAnsi="GHEA Grapalat"/>
          <w:sz w:val="10"/>
          <w:szCs w:val="10"/>
        </w:rPr>
      </w:pPr>
    </w:p>
    <w:p w:rsidR="00975946" w:rsidRPr="00500ECF" w:rsidRDefault="00975946" w:rsidP="00187EF2">
      <w:pPr>
        <w:pStyle w:val="a6"/>
        <w:shd w:val="clear" w:color="auto" w:fill="FFFFFF"/>
        <w:spacing w:before="0" w:beforeAutospacing="0" w:after="0" w:afterAutospacing="0" w:line="360" w:lineRule="auto"/>
        <w:jc w:val="both"/>
        <w:rPr>
          <w:rFonts w:ascii="GHEA Grapalat" w:hAnsi="GHEA Grapalat"/>
          <w:sz w:val="26"/>
          <w:szCs w:val="26"/>
          <w:lang w:val="hy-AM"/>
        </w:rPr>
      </w:pPr>
      <w:r w:rsidRPr="00500ECF">
        <w:rPr>
          <w:rFonts w:ascii="GHEA Grapalat" w:hAnsi="GHEA Grapalat"/>
          <w:sz w:val="26"/>
          <w:szCs w:val="26"/>
          <w:lang w:val="hy-AM"/>
        </w:rPr>
        <w:t xml:space="preserve">   3.3) Ըստ առանձին ստուգման հատկացված ֆինանսական միջոցները և մարդկային ռեսուրսները:</w:t>
      </w:r>
    </w:p>
    <w:p w:rsidR="00975946" w:rsidRPr="00500ECF" w:rsidRDefault="00975946" w:rsidP="00DF49FD">
      <w:pPr>
        <w:pStyle w:val="a6"/>
        <w:shd w:val="clear" w:color="auto" w:fill="FFFFFF"/>
        <w:spacing w:before="0" w:beforeAutospacing="0" w:after="0" w:afterAutospacing="0" w:line="360" w:lineRule="auto"/>
        <w:ind w:firstLine="720"/>
        <w:jc w:val="both"/>
        <w:rPr>
          <w:rFonts w:ascii="GHEA Grapalat" w:hAnsi="GHEA Grapalat"/>
          <w:sz w:val="26"/>
          <w:szCs w:val="26"/>
          <w:lang w:val="hy-AM"/>
        </w:rPr>
      </w:pPr>
      <w:r w:rsidRPr="00500ECF">
        <w:rPr>
          <w:rFonts w:ascii="GHEA Grapalat" w:hAnsi="GHEA Grapalat"/>
          <w:sz w:val="26"/>
          <w:szCs w:val="26"/>
          <w:u w:val="single"/>
          <w:lang w:val="hy-AM"/>
        </w:rPr>
        <w:lastRenderedPageBreak/>
        <w:t>2020</w:t>
      </w:r>
      <w:r w:rsidRPr="00500ECF">
        <w:rPr>
          <w:rFonts w:ascii="GHEA Grapalat" w:hAnsi="GHEA Grapalat"/>
          <w:sz w:val="26"/>
          <w:szCs w:val="26"/>
          <w:lang w:val="hy-AM"/>
        </w:rPr>
        <w:t xml:space="preserve"> թվականին ըստ առանձին ստուգման հատկացված ֆինանսական միջոցները կազմել են 16 784 դրամ, իսկ մարդկային ռեսուրսները կազմել են 2,04 աշխատակից: </w:t>
      </w:r>
    </w:p>
    <w:p w:rsidR="00975946" w:rsidRPr="00500ECF" w:rsidRDefault="00975946" w:rsidP="00DF49FD">
      <w:pPr>
        <w:pStyle w:val="a6"/>
        <w:shd w:val="clear" w:color="auto" w:fill="FFFFFF"/>
        <w:spacing w:before="0" w:beforeAutospacing="0" w:after="0" w:afterAutospacing="0" w:line="360" w:lineRule="auto"/>
        <w:ind w:firstLine="720"/>
        <w:jc w:val="both"/>
        <w:rPr>
          <w:rFonts w:ascii="GHEA Grapalat" w:hAnsi="GHEA Grapalat"/>
          <w:sz w:val="26"/>
          <w:szCs w:val="26"/>
          <w:lang w:val="hy-AM"/>
        </w:rPr>
      </w:pPr>
      <w:r w:rsidRPr="00500ECF">
        <w:rPr>
          <w:rFonts w:ascii="GHEA Grapalat" w:hAnsi="GHEA Grapalat"/>
          <w:sz w:val="26"/>
          <w:szCs w:val="26"/>
          <w:u w:val="single"/>
          <w:lang w:val="hy-AM"/>
        </w:rPr>
        <w:t>2021</w:t>
      </w:r>
      <w:r w:rsidRPr="00500ECF">
        <w:rPr>
          <w:rFonts w:ascii="GHEA Grapalat" w:hAnsi="GHEA Grapalat"/>
          <w:sz w:val="26"/>
          <w:szCs w:val="26"/>
          <w:lang w:val="hy-AM"/>
        </w:rPr>
        <w:t xml:space="preserve"> թվականի ըստ առանձին ստուգման հատկացված ֆինանսական միջոցները կազմել են 31 286 դրամ, իսկ մարդկային ռեսուրսները կազմել են 2,016 աշխատակից: </w:t>
      </w:r>
    </w:p>
    <w:p w:rsidR="00E836F1" w:rsidRPr="00500ECF" w:rsidRDefault="00975946" w:rsidP="00187EF2">
      <w:pPr>
        <w:pStyle w:val="a6"/>
        <w:shd w:val="clear" w:color="auto" w:fill="FFFFFF"/>
        <w:spacing w:before="0" w:beforeAutospacing="0" w:after="0" w:afterAutospacing="0" w:line="360" w:lineRule="auto"/>
        <w:jc w:val="both"/>
        <w:rPr>
          <w:rFonts w:ascii="GHEA Grapalat" w:hAnsi="GHEA Grapalat"/>
          <w:sz w:val="26"/>
          <w:szCs w:val="26"/>
          <w:lang w:val="hy-AM"/>
        </w:rPr>
      </w:pPr>
      <w:r w:rsidRPr="00500ECF">
        <w:rPr>
          <w:rFonts w:ascii="GHEA Grapalat" w:hAnsi="GHEA Grapalat"/>
          <w:sz w:val="26"/>
          <w:szCs w:val="26"/>
          <w:lang w:val="hy-AM"/>
        </w:rPr>
        <w:t>3.4)</w:t>
      </w:r>
      <w:r w:rsidRPr="00500ECF">
        <w:rPr>
          <w:rFonts w:ascii="GHEA Grapalat" w:hAnsi="GHEA Grapalat"/>
          <w:sz w:val="26"/>
          <w:szCs w:val="26"/>
          <w:lang w:val="hy-AM"/>
        </w:rPr>
        <w:tab/>
      </w:r>
      <w:r w:rsidR="003649E0" w:rsidRPr="00500ECF">
        <w:rPr>
          <w:rFonts w:ascii="GHEA Grapalat" w:hAnsi="GHEA Grapalat"/>
          <w:sz w:val="26"/>
          <w:szCs w:val="26"/>
          <w:lang w:val="hy-AM"/>
        </w:rPr>
        <w:t>ՇՎՏՄ-ի</w:t>
      </w:r>
      <w:r w:rsidRPr="00500ECF">
        <w:rPr>
          <w:rFonts w:ascii="GHEA Grapalat" w:hAnsi="GHEA Grapalat"/>
          <w:sz w:val="26"/>
          <w:szCs w:val="26"/>
          <w:lang w:val="hy-AM"/>
        </w:rPr>
        <w:t xml:space="preserve">, </w:t>
      </w:r>
      <w:r w:rsidR="003649E0" w:rsidRPr="00500ECF">
        <w:rPr>
          <w:rFonts w:ascii="GHEA Grapalat" w:hAnsi="GHEA Grapalat"/>
          <w:sz w:val="26"/>
          <w:szCs w:val="26"/>
          <w:lang w:val="hy-AM"/>
        </w:rPr>
        <w:t xml:space="preserve">ՇՎՏՄ-ի </w:t>
      </w:r>
      <w:r w:rsidRPr="00500ECF">
        <w:rPr>
          <w:rFonts w:ascii="GHEA Grapalat" w:hAnsi="GHEA Grapalat"/>
          <w:sz w:val="26"/>
          <w:szCs w:val="26"/>
          <w:lang w:val="hy-AM"/>
        </w:rPr>
        <w:t xml:space="preserve">աշխատակիցների դեմ բերված դիմում-բողոքների քանակը և դրանց արդյունքները։  </w:t>
      </w:r>
    </w:p>
    <w:p w:rsidR="00975946" w:rsidRPr="00500ECF" w:rsidRDefault="00975946" w:rsidP="00E836F1">
      <w:pPr>
        <w:pStyle w:val="a6"/>
        <w:shd w:val="clear" w:color="auto" w:fill="FFFFFF"/>
        <w:spacing w:before="0" w:beforeAutospacing="0" w:after="0" w:afterAutospacing="0" w:line="360" w:lineRule="auto"/>
        <w:ind w:firstLine="720"/>
        <w:jc w:val="both"/>
        <w:rPr>
          <w:rFonts w:ascii="GHEA Grapalat" w:hAnsi="GHEA Grapalat"/>
          <w:sz w:val="26"/>
          <w:szCs w:val="26"/>
          <w:lang w:val="hy-AM"/>
        </w:rPr>
      </w:pPr>
      <w:r w:rsidRPr="00500ECF">
        <w:rPr>
          <w:rFonts w:ascii="GHEA Grapalat" w:hAnsi="GHEA Grapalat"/>
          <w:sz w:val="26"/>
          <w:szCs w:val="26"/>
          <w:u w:val="single"/>
          <w:lang w:val="hy-AM"/>
        </w:rPr>
        <w:t>2020</w:t>
      </w:r>
      <w:r w:rsidRPr="00500ECF">
        <w:rPr>
          <w:rFonts w:ascii="GHEA Grapalat" w:hAnsi="GHEA Grapalat"/>
          <w:sz w:val="26"/>
          <w:szCs w:val="26"/>
          <w:lang w:val="hy-AM"/>
        </w:rPr>
        <w:t xml:space="preserve"> թվականին տնտեսվարող սուբյեկտների կողմից բողոքարկվել են դատարանում </w:t>
      </w:r>
      <w:r w:rsidR="003649E0" w:rsidRPr="00500ECF">
        <w:rPr>
          <w:rFonts w:ascii="GHEA Grapalat" w:hAnsi="GHEA Grapalat"/>
          <w:sz w:val="26"/>
          <w:szCs w:val="26"/>
          <w:lang w:val="hy-AM"/>
        </w:rPr>
        <w:t xml:space="preserve">ՇՎՏՄ-ի </w:t>
      </w:r>
      <w:r w:rsidRPr="00500ECF">
        <w:rPr>
          <w:rFonts w:ascii="GHEA Grapalat" w:hAnsi="GHEA Grapalat"/>
          <w:sz w:val="26"/>
          <w:szCs w:val="26"/>
          <w:lang w:val="hy-AM"/>
        </w:rPr>
        <w:t>17 որոշում։ 14 հայցադիմում դատարանի կողմից բավարարվել է, 1 վճիռ կայացվել է ի օգուտ ՇՎՏՄ-ի, 1 հայցադիմումի ընդունումը մերժվել է և 1 հայցադիմումով դեռևս դատաքննություն իրականացված չէ:</w:t>
      </w:r>
    </w:p>
    <w:p w:rsidR="00975946" w:rsidRPr="00500ECF" w:rsidRDefault="00975946" w:rsidP="00187EF2">
      <w:pPr>
        <w:spacing w:after="0" w:line="360" w:lineRule="auto"/>
        <w:jc w:val="both"/>
        <w:rPr>
          <w:rFonts w:ascii="GHEA Grapalat" w:hAnsi="GHEA Grapalat"/>
          <w:sz w:val="26"/>
          <w:szCs w:val="26"/>
          <w:lang w:val="hy-AM"/>
        </w:rPr>
      </w:pPr>
      <w:r w:rsidRPr="00500ECF">
        <w:rPr>
          <w:rFonts w:ascii="GHEA Grapalat" w:hAnsi="GHEA Grapalat"/>
          <w:sz w:val="26"/>
          <w:szCs w:val="26"/>
          <w:u w:val="single"/>
          <w:lang w:val="hy-AM"/>
        </w:rPr>
        <w:t>2021</w:t>
      </w:r>
      <w:r w:rsidRPr="00500ECF">
        <w:rPr>
          <w:rFonts w:ascii="GHEA Grapalat" w:hAnsi="GHEA Grapalat"/>
          <w:sz w:val="26"/>
          <w:szCs w:val="26"/>
          <w:lang w:val="hy-AM"/>
        </w:rPr>
        <w:t xml:space="preserve"> թվականին տնտեսվարող սուբյեկտների կողմից բողոքարկվել են դատարանում </w:t>
      </w:r>
      <w:r w:rsidR="003649E0" w:rsidRPr="00500ECF">
        <w:rPr>
          <w:rFonts w:ascii="GHEA Grapalat" w:hAnsi="GHEA Grapalat"/>
          <w:sz w:val="26"/>
          <w:szCs w:val="26"/>
          <w:lang w:val="hy-AM"/>
        </w:rPr>
        <w:t xml:space="preserve">ՇՎՏՄ-ի </w:t>
      </w:r>
      <w:r w:rsidRPr="00500ECF">
        <w:rPr>
          <w:rFonts w:ascii="GHEA Grapalat" w:hAnsi="GHEA Grapalat"/>
          <w:sz w:val="26"/>
          <w:szCs w:val="26"/>
          <w:lang w:val="hy-AM"/>
        </w:rPr>
        <w:t>35 որոշում: 6 հայցադիմում դատարանի կողմից բավարարվել է, 3  վճիռ կայացվել է ի օգուտ ՇՎՏՄ-ի, 5 հայցադիմում վերադարձվել է, 1  հայցադիմումի ընդունումը մերժվել է, 20 հայցադիմումով դեռևս դատաքննություն իրականացված չէ։</w:t>
      </w:r>
    </w:p>
    <w:p w:rsidR="000B2DBC" w:rsidRPr="00500ECF" w:rsidRDefault="000B2DBC" w:rsidP="00975946">
      <w:pPr>
        <w:spacing w:after="0" w:line="240" w:lineRule="auto"/>
        <w:jc w:val="center"/>
        <w:rPr>
          <w:rFonts w:ascii="GHEA Grapalat" w:hAnsi="GHEA Grapalat" w:cs="Sylfaen"/>
          <w:sz w:val="26"/>
          <w:szCs w:val="26"/>
          <w:lang w:val="hy-AM"/>
        </w:rPr>
      </w:pPr>
      <w:r w:rsidRPr="00500ECF">
        <w:rPr>
          <w:rFonts w:ascii="GHEA Grapalat" w:hAnsi="GHEA Grapalat" w:cs="Sylfaen"/>
          <w:sz w:val="26"/>
          <w:szCs w:val="26"/>
          <w:lang w:val="hy-AM"/>
        </w:rPr>
        <w:br w:type="page"/>
      </w:r>
    </w:p>
    <w:p w:rsidR="000B2DBC" w:rsidRPr="00500ECF" w:rsidRDefault="000B2DBC" w:rsidP="000B2DBC">
      <w:pPr>
        <w:spacing w:after="0" w:line="360" w:lineRule="auto"/>
        <w:jc w:val="right"/>
        <w:rPr>
          <w:rFonts w:ascii="GHEA Grapalat" w:hAnsi="GHEA Grapalat"/>
          <w:sz w:val="26"/>
          <w:szCs w:val="26"/>
          <w:lang w:val="hy-AM"/>
        </w:rPr>
        <w:sectPr w:rsidR="000B2DBC" w:rsidRPr="00500ECF" w:rsidSect="00F11140">
          <w:footerReference w:type="default" r:id="rId13"/>
          <w:pgSz w:w="11907" w:h="16840" w:code="9"/>
          <w:pgMar w:top="1247" w:right="567" w:bottom="851" w:left="1276" w:header="709" w:footer="79" w:gutter="0"/>
          <w:cols w:space="708"/>
          <w:docGrid w:linePitch="360"/>
        </w:sectPr>
      </w:pPr>
    </w:p>
    <w:p w:rsidR="000B2DBC" w:rsidRPr="00500ECF" w:rsidRDefault="000B2DBC" w:rsidP="000B2DBC">
      <w:pPr>
        <w:spacing w:after="0" w:line="360" w:lineRule="auto"/>
        <w:jc w:val="right"/>
        <w:rPr>
          <w:rFonts w:ascii="GHEA Grapalat" w:hAnsi="GHEA Grapalat"/>
          <w:sz w:val="26"/>
          <w:szCs w:val="26"/>
          <w:lang w:val="en-US"/>
        </w:rPr>
      </w:pPr>
      <w:r w:rsidRPr="00500ECF">
        <w:rPr>
          <w:rFonts w:ascii="GHEA Grapalat" w:hAnsi="GHEA Grapalat"/>
          <w:sz w:val="26"/>
          <w:szCs w:val="26"/>
          <w:lang w:val="hy-AM"/>
        </w:rPr>
        <w:lastRenderedPageBreak/>
        <w:t xml:space="preserve">Հավելված </w:t>
      </w:r>
      <w:r w:rsidRPr="00500ECF">
        <w:rPr>
          <w:rFonts w:ascii="GHEA Grapalat" w:hAnsi="GHEA Grapalat"/>
          <w:sz w:val="26"/>
          <w:szCs w:val="26"/>
          <w:lang w:val="en-US"/>
        </w:rPr>
        <w:t>1</w:t>
      </w:r>
    </w:p>
    <w:tbl>
      <w:tblPr>
        <w:tblStyle w:val="a8"/>
        <w:tblW w:w="15650" w:type="dxa"/>
        <w:jc w:val="center"/>
        <w:tblLayout w:type="fixed"/>
        <w:tblLook w:val="04A0" w:firstRow="1" w:lastRow="0" w:firstColumn="1" w:lastColumn="0" w:noHBand="0" w:noVBand="1"/>
      </w:tblPr>
      <w:tblGrid>
        <w:gridCol w:w="515"/>
        <w:gridCol w:w="8047"/>
        <w:gridCol w:w="2694"/>
        <w:gridCol w:w="2551"/>
        <w:gridCol w:w="1843"/>
      </w:tblGrid>
      <w:tr w:rsidR="00500ECF" w:rsidRPr="00500ECF" w:rsidTr="000B2DBC">
        <w:trPr>
          <w:trHeight w:val="105"/>
          <w:jc w:val="center"/>
        </w:trPr>
        <w:tc>
          <w:tcPr>
            <w:tcW w:w="515" w:type="dxa"/>
            <w:vMerge w:val="restart"/>
            <w:vAlign w:val="center"/>
          </w:tcPr>
          <w:p w:rsidR="000B2DBC" w:rsidRPr="00500ECF" w:rsidRDefault="000B2DBC" w:rsidP="000B2DBC">
            <w:pPr>
              <w:jc w:val="center"/>
              <w:rPr>
                <w:rFonts w:ascii="GHEA Grapalat" w:hAnsi="GHEA Grapalat"/>
                <w:b/>
              </w:rPr>
            </w:pPr>
            <w:r w:rsidRPr="00500ECF">
              <w:rPr>
                <w:rFonts w:ascii="GHEA Grapalat" w:hAnsi="GHEA Grapalat"/>
                <w:b/>
              </w:rPr>
              <w:t>N</w:t>
            </w:r>
          </w:p>
        </w:tc>
        <w:tc>
          <w:tcPr>
            <w:tcW w:w="8047" w:type="dxa"/>
            <w:vMerge w:val="restart"/>
            <w:vAlign w:val="center"/>
          </w:tcPr>
          <w:p w:rsidR="000B2DBC" w:rsidRPr="00500ECF" w:rsidRDefault="000B2DBC" w:rsidP="000B2DBC">
            <w:pPr>
              <w:jc w:val="center"/>
              <w:rPr>
                <w:rFonts w:ascii="GHEA Grapalat" w:hAnsi="GHEA Grapalat"/>
                <w:b/>
                <w:lang w:val="en-US"/>
              </w:rPr>
            </w:pPr>
            <w:r w:rsidRPr="00500ECF">
              <w:rPr>
                <w:rFonts w:ascii="GHEA Grapalat" w:hAnsi="GHEA Grapalat"/>
                <w:b/>
                <w:lang w:val="en-US"/>
              </w:rPr>
              <w:t>Իրավական ակտի անվանումը</w:t>
            </w:r>
          </w:p>
        </w:tc>
        <w:tc>
          <w:tcPr>
            <w:tcW w:w="7088" w:type="dxa"/>
            <w:gridSpan w:val="3"/>
            <w:vAlign w:val="center"/>
          </w:tcPr>
          <w:p w:rsidR="000B2DBC" w:rsidRPr="00500ECF" w:rsidRDefault="000B2DBC" w:rsidP="000B2DBC">
            <w:pPr>
              <w:ind w:left="-88" w:right="-110"/>
              <w:jc w:val="center"/>
              <w:rPr>
                <w:rFonts w:ascii="GHEA Grapalat" w:hAnsi="GHEA Grapalat"/>
                <w:b/>
                <w:lang w:val="en-US"/>
              </w:rPr>
            </w:pPr>
            <w:r w:rsidRPr="00500ECF">
              <w:rPr>
                <w:rFonts w:ascii="GHEA Grapalat" w:hAnsi="GHEA Grapalat"/>
                <w:b/>
                <w:lang w:val="en-US"/>
              </w:rPr>
              <w:t>Ընդունող մարմին</w:t>
            </w:r>
          </w:p>
        </w:tc>
      </w:tr>
      <w:tr w:rsidR="00500ECF" w:rsidRPr="00500ECF" w:rsidTr="000B2DBC">
        <w:trPr>
          <w:trHeight w:val="72"/>
          <w:jc w:val="center"/>
        </w:trPr>
        <w:tc>
          <w:tcPr>
            <w:tcW w:w="515" w:type="dxa"/>
            <w:vMerge/>
            <w:vAlign w:val="center"/>
          </w:tcPr>
          <w:p w:rsidR="000B2DBC" w:rsidRPr="00500ECF" w:rsidRDefault="000B2DBC" w:rsidP="000B2DBC">
            <w:pPr>
              <w:jc w:val="center"/>
              <w:rPr>
                <w:rFonts w:ascii="GHEA Grapalat" w:hAnsi="GHEA Grapalat"/>
              </w:rPr>
            </w:pPr>
          </w:p>
        </w:tc>
        <w:tc>
          <w:tcPr>
            <w:tcW w:w="8047" w:type="dxa"/>
            <w:vMerge/>
            <w:vAlign w:val="center"/>
          </w:tcPr>
          <w:p w:rsidR="000B2DBC" w:rsidRPr="00500ECF" w:rsidRDefault="000B2DBC" w:rsidP="000B2DBC">
            <w:pPr>
              <w:jc w:val="center"/>
              <w:rPr>
                <w:rFonts w:ascii="GHEA Grapalat" w:hAnsi="GHEA Grapalat"/>
              </w:rPr>
            </w:pPr>
          </w:p>
        </w:tc>
        <w:tc>
          <w:tcPr>
            <w:tcW w:w="2694" w:type="dxa"/>
            <w:vAlign w:val="center"/>
          </w:tcPr>
          <w:p w:rsidR="000B2DBC" w:rsidRPr="00500ECF" w:rsidRDefault="000B2DBC" w:rsidP="000B2DBC">
            <w:pPr>
              <w:ind w:left="-88" w:right="-110"/>
              <w:jc w:val="center"/>
              <w:rPr>
                <w:rFonts w:ascii="GHEA Grapalat" w:hAnsi="GHEA Grapalat"/>
                <w:b/>
                <w:lang w:val="en-US"/>
              </w:rPr>
            </w:pPr>
            <w:r w:rsidRPr="00500ECF">
              <w:rPr>
                <w:rFonts w:ascii="GHEA Grapalat" w:hAnsi="GHEA Grapalat"/>
                <w:b/>
                <w:lang w:val="en-US"/>
              </w:rPr>
              <w:t xml:space="preserve">անվանումը </w:t>
            </w:r>
          </w:p>
        </w:tc>
        <w:tc>
          <w:tcPr>
            <w:tcW w:w="2551" w:type="dxa"/>
            <w:vAlign w:val="center"/>
          </w:tcPr>
          <w:p w:rsidR="000B2DBC" w:rsidRPr="00500ECF" w:rsidRDefault="000B2DBC" w:rsidP="000B2DBC">
            <w:pPr>
              <w:ind w:left="-88" w:right="-110"/>
              <w:jc w:val="center"/>
              <w:rPr>
                <w:rFonts w:ascii="GHEA Grapalat" w:hAnsi="GHEA Grapalat"/>
                <w:b/>
              </w:rPr>
            </w:pPr>
            <w:r w:rsidRPr="00500ECF">
              <w:rPr>
                <w:rFonts w:ascii="GHEA Grapalat" w:hAnsi="GHEA Grapalat"/>
                <w:b/>
              </w:rPr>
              <w:t>ամսաթիվը</w:t>
            </w:r>
          </w:p>
        </w:tc>
        <w:tc>
          <w:tcPr>
            <w:tcW w:w="1843" w:type="dxa"/>
            <w:vAlign w:val="center"/>
          </w:tcPr>
          <w:p w:rsidR="000B2DBC" w:rsidRPr="00500ECF" w:rsidRDefault="000B2DBC" w:rsidP="000B2DBC">
            <w:pPr>
              <w:ind w:left="-88" w:right="-110"/>
              <w:jc w:val="center"/>
              <w:rPr>
                <w:rFonts w:ascii="GHEA Grapalat" w:hAnsi="GHEA Grapalat"/>
                <w:b/>
              </w:rPr>
            </w:pPr>
            <w:r w:rsidRPr="00500ECF">
              <w:rPr>
                <w:rFonts w:ascii="GHEA Grapalat" w:hAnsi="GHEA Grapalat"/>
                <w:b/>
                <w:lang w:val="en-US"/>
              </w:rPr>
              <w:t>հ</w:t>
            </w:r>
            <w:r w:rsidRPr="00500ECF">
              <w:rPr>
                <w:rFonts w:ascii="GHEA Grapalat" w:hAnsi="GHEA Grapalat"/>
                <w:b/>
              </w:rPr>
              <w:t>ամարը</w:t>
            </w:r>
          </w:p>
        </w:tc>
      </w:tr>
      <w:tr w:rsidR="00500ECF" w:rsidRPr="00500ECF" w:rsidTr="000B2DBC">
        <w:trPr>
          <w:trHeight w:val="54"/>
          <w:jc w:val="center"/>
        </w:trPr>
        <w:tc>
          <w:tcPr>
            <w:tcW w:w="515" w:type="dxa"/>
            <w:vAlign w:val="center"/>
          </w:tcPr>
          <w:p w:rsidR="000B2DBC" w:rsidRPr="00500ECF" w:rsidRDefault="000B2DBC" w:rsidP="000B2DBC">
            <w:pPr>
              <w:pStyle w:val="a3"/>
              <w:numPr>
                <w:ilvl w:val="0"/>
                <w:numId w:val="8"/>
              </w:numPr>
              <w:tabs>
                <w:tab w:val="left" w:pos="176"/>
                <w:tab w:val="left" w:pos="330"/>
              </w:tabs>
              <w:jc w:val="center"/>
              <w:rPr>
                <w:rFonts w:ascii="GHEA Grapalat" w:hAnsi="GHEA Grapalat"/>
                <w:lang w:val="en-US"/>
              </w:rPr>
            </w:pPr>
          </w:p>
        </w:tc>
        <w:tc>
          <w:tcPr>
            <w:tcW w:w="8047" w:type="dxa"/>
            <w:vAlign w:val="center"/>
          </w:tcPr>
          <w:p w:rsidR="000B2DBC" w:rsidRPr="00500ECF" w:rsidRDefault="000B2DBC" w:rsidP="000B2DBC">
            <w:pPr>
              <w:ind w:left="-93" w:right="-151"/>
              <w:rPr>
                <w:rFonts w:ascii="GHEA Grapalat" w:hAnsi="GHEA Grapalat" w:cs="Sylfaen"/>
                <w:lang w:val="en-US"/>
              </w:rPr>
            </w:pPr>
            <w:r w:rsidRPr="00500ECF">
              <w:rPr>
                <w:rFonts w:ascii="GHEA Grapalat" w:hAnsi="GHEA Grapalat" w:cs="Sylfaen"/>
                <w:lang w:val="en-US"/>
              </w:rPr>
              <w:t>Վ</w:t>
            </w:r>
            <w:hyperlink r:id="rId14" w:tgtFrame="blank" w:history="1">
              <w:r w:rsidRPr="00500ECF">
                <w:rPr>
                  <w:rFonts w:ascii="GHEA Grapalat" w:hAnsi="GHEA Grapalat" w:cs="Sylfaen"/>
                  <w:lang w:val="hy-AM"/>
                </w:rPr>
                <w:t>արչական իրավախախտումների վերաբերյալ</w:t>
              </w:r>
              <w:r w:rsidRPr="00500ECF">
                <w:rPr>
                  <w:rFonts w:ascii="GHEA Grapalat" w:hAnsi="GHEA Grapalat" w:cs="Sylfaen"/>
                  <w:lang w:val="en-US"/>
                </w:rPr>
                <w:t xml:space="preserve"> ՀՀ</w:t>
              </w:r>
              <w:r w:rsidRPr="00500ECF">
                <w:rPr>
                  <w:rFonts w:ascii="GHEA Grapalat" w:hAnsi="GHEA Grapalat" w:cs="Sylfaen"/>
                  <w:lang w:val="hy-AM"/>
                </w:rPr>
                <w:t xml:space="preserve"> օրենսգիրք</w:t>
              </w:r>
            </w:hyperlink>
          </w:p>
        </w:tc>
        <w:tc>
          <w:tcPr>
            <w:tcW w:w="2694" w:type="dxa"/>
            <w:vAlign w:val="center"/>
          </w:tcPr>
          <w:p w:rsidR="000B2DBC" w:rsidRPr="00500ECF" w:rsidRDefault="000B2DBC" w:rsidP="000B2DBC">
            <w:pPr>
              <w:ind w:left="-88" w:right="-110"/>
              <w:jc w:val="center"/>
              <w:rPr>
                <w:rFonts w:ascii="GHEA Grapalat" w:hAnsi="GHEA Grapalat"/>
              </w:rPr>
            </w:pPr>
            <w:r w:rsidRPr="00500ECF">
              <w:rPr>
                <w:rFonts w:ascii="GHEA Grapalat" w:hAnsi="GHEA Grapalat" w:cs="Sylfaen"/>
              </w:rPr>
              <w:t>Գերագույն</w:t>
            </w:r>
            <w:r w:rsidRPr="00500ECF">
              <w:rPr>
                <w:rFonts w:ascii="GHEA Grapalat" w:hAnsi="GHEA Grapalat"/>
              </w:rPr>
              <w:t xml:space="preserve"> </w:t>
            </w:r>
            <w:r w:rsidRPr="00500ECF">
              <w:rPr>
                <w:rFonts w:ascii="GHEA Grapalat" w:hAnsi="GHEA Grapalat" w:cs="Sylfaen"/>
              </w:rPr>
              <w:t>խորհուրդ</w:t>
            </w:r>
          </w:p>
        </w:tc>
        <w:tc>
          <w:tcPr>
            <w:tcW w:w="2551" w:type="dxa"/>
            <w:vAlign w:val="center"/>
          </w:tcPr>
          <w:p w:rsidR="000B2DBC" w:rsidRPr="00500ECF" w:rsidRDefault="000B2DBC" w:rsidP="000B2DBC">
            <w:pPr>
              <w:ind w:left="-88" w:right="-110"/>
              <w:jc w:val="center"/>
              <w:rPr>
                <w:rFonts w:ascii="GHEA Grapalat" w:hAnsi="GHEA Grapalat"/>
              </w:rPr>
            </w:pPr>
            <w:r w:rsidRPr="00500ECF">
              <w:rPr>
                <w:rFonts w:ascii="GHEA Grapalat" w:hAnsi="GHEA Grapalat"/>
              </w:rPr>
              <w:t xml:space="preserve">06 </w:t>
            </w:r>
            <w:r w:rsidRPr="00500ECF">
              <w:rPr>
                <w:rFonts w:ascii="GHEA Grapalat" w:hAnsi="GHEA Grapalat" w:cs="Sylfaen"/>
              </w:rPr>
              <w:t>դեկտեմբերի</w:t>
            </w:r>
            <w:r w:rsidRPr="00500ECF">
              <w:rPr>
                <w:rFonts w:ascii="GHEA Grapalat" w:hAnsi="GHEA Grapalat"/>
              </w:rPr>
              <w:t xml:space="preserve"> 1985թ.</w:t>
            </w:r>
          </w:p>
        </w:tc>
        <w:tc>
          <w:tcPr>
            <w:tcW w:w="1843" w:type="dxa"/>
            <w:vAlign w:val="center"/>
          </w:tcPr>
          <w:p w:rsidR="000B2DBC" w:rsidRPr="00500ECF" w:rsidRDefault="000B2DBC" w:rsidP="000B2DBC">
            <w:pPr>
              <w:ind w:left="-88" w:right="-110"/>
              <w:jc w:val="center"/>
              <w:rPr>
                <w:rFonts w:ascii="GHEA Grapalat" w:hAnsi="GHEA Grapalat"/>
              </w:rPr>
            </w:pPr>
            <w:r w:rsidRPr="00500ECF">
              <w:rPr>
                <w:rFonts w:ascii="GHEA Grapalat" w:hAnsi="GHEA Grapalat"/>
              </w:rPr>
              <w:t>--</w:t>
            </w:r>
          </w:p>
        </w:tc>
      </w:tr>
      <w:tr w:rsidR="00500ECF" w:rsidRPr="00500ECF" w:rsidTr="000B2DBC">
        <w:trPr>
          <w:trHeight w:val="165"/>
          <w:jc w:val="center"/>
        </w:trPr>
        <w:tc>
          <w:tcPr>
            <w:tcW w:w="515" w:type="dxa"/>
            <w:vAlign w:val="center"/>
          </w:tcPr>
          <w:p w:rsidR="000B2DBC" w:rsidRPr="00500ECF" w:rsidRDefault="000B2DBC"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0B2DBC" w:rsidRPr="00500ECF" w:rsidRDefault="000B2DBC" w:rsidP="000B2DBC">
            <w:pPr>
              <w:ind w:left="-93" w:right="-151"/>
              <w:rPr>
                <w:rFonts w:ascii="GHEA Grapalat" w:hAnsi="GHEA Grapalat" w:cs="Sylfaen"/>
                <w:lang w:val="hy-AM"/>
              </w:rPr>
            </w:pPr>
            <w:r w:rsidRPr="00500ECF">
              <w:rPr>
                <w:rFonts w:ascii="GHEA Grapalat" w:hAnsi="GHEA Grapalat" w:cs="Sylfaen"/>
                <w:lang w:val="en-US"/>
              </w:rPr>
              <w:t>Վ</w:t>
            </w:r>
            <w:r w:rsidRPr="00500ECF">
              <w:rPr>
                <w:rFonts w:ascii="GHEA Grapalat" w:hAnsi="GHEA Grapalat" w:cs="Sylfaen"/>
                <w:lang w:val="hy-AM"/>
              </w:rPr>
              <w:t xml:space="preserve">արչարարության հիմունքների և վարչական վարույթի մասին </w:t>
            </w:r>
            <w:r w:rsidRPr="00500ECF">
              <w:rPr>
                <w:rFonts w:ascii="GHEA Grapalat" w:hAnsi="GHEA Grapalat" w:cs="Sylfaen"/>
                <w:lang w:val="en-US"/>
              </w:rPr>
              <w:t>ՀՀ</w:t>
            </w:r>
            <w:r w:rsidRPr="00500ECF">
              <w:rPr>
                <w:rFonts w:ascii="GHEA Grapalat" w:hAnsi="GHEA Grapalat" w:cs="Sylfaen"/>
                <w:lang w:val="hy-AM"/>
              </w:rPr>
              <w:t xml:space="preserve"> օրենք</w:t>
            </w:r>
          </w:p>
        </w:tc>
        <w:tc>
          <w:tcPr>
            <w:tcW w:w="2694" w:type="dxa"/>
            <w:vAlign w:val="center"/>
          </w:tcPr>
          <w:p w:rsidR="000B2DBC" w:rsidRPr="00500ECF" w:rsidRDefault="000B2DBC" w:rsidP="000B2DBC">
            <w:pPr>
              <w:ind w:left="-88" w:right="-110"/>
              <w:jc w:val="center"/>
              <w:rPr>
                <w:rFonts w:ascii="GHEA Grapalat" w:hAnsi="GHEA Grapalat"/>
              </w:rPr>
            </w:pPr>
            <w:r w:rsidRPr="00500ECF">
              <w:rPr>
                <w:rFonts w:ascii="GHEA Grapalat" w:hAnsi="GHEA Grapalat" w:cs="Sylfaen"/>
              </w:rPr>
              <w:t>ՀՀ</w:t>
            </w:r>
            <w:r w:rsidRPr="00500ECF">
              <w:rPr>
                <w:rFonts w:ascii="GHEA Grapalat" w:hAnsi="GHEA Grapalat"/>
              </w:rPr>
              <w:t xml:space="preserve"> </w:t>
            </w:r>
            <w:r w:rsidRPr="00500ECF">
              <w:rPr>
                <w:rFonts w:ascii="GHEA Grapalat" w:hAnsi="GHEA Grapalat" w:cs="Sylfaen"/>
              </w:rPr>
              <w:t>Ազգային</w:t>
            </w:r>
            <w:r w:rsidRPr="00500ECF">
              <w:rPr>
                <w:rFonts w:ascii="GHEA Grapalat" w:hAnsi="GHEA Grapalat"/>
              </w:rPr>
              <w:t xml:space="preserve"> </w:t>
            </w:r>
            <w:r w:rsidRPr="00500ECF">
              <w:rPr>
                <w:rFonts w:ascii="GHEA Grapalat" w:hAnsi="GHEA Grapalat" w:cs="Sylfaen"/>
              </w:rPr>
              <w:t>ժողով</w:t>
            </w:r>
          </w:p>
        </w:tc>
        <w:tc>
          <w:tcPr>
            <w:tcW w:w="2551" w:type="dxa"/>
            <w:vAlign w:val="center"/>
          </w:tcPr>
          <w:p w:rsidR="000B2DBC" w:rsidRPr="00500ECF" w:rsidRDefault="000B2DBC" w:rsidP="000B2DBC">
            <w:pPr>
              <w:ind w:left="-88" w:right="-110"/>
              <w:jc w:val="center"/>
              <w:rPr>
                <w:rFonts w:ascii="GHEA Grapalat" w:hAnsi="GHEA Grapalat"/>
              </w:rPr>
            </w:pPr>
            <w:r w:rsidRPr="00500ECF">
              <w:rPr>
                <w:rFonts w:ascii="GHEA Grapalat" w:hAnsi="GHEA Grapalat"/>
              </w:rPr>
              <w:t xml:space="preserve">18 </w:t>
            </w:r>
            <w:r w:rsidRPr="00500ECF">
              <w:rPr>
                <w:rFonts w:ascii="GHEA Grapalat" w:hAnsi="GHEA Grapalat" w:cs="Sylfaen"/>
              </w:rPr>
              <w:t>փետրվարի</w:t>
            </w:r>
            <w:r w:rsidRPr="00500ECF">
              <w:rPr>
                <w:rFonts w:ascii="GHEA Grapalat" w:hAnsi="GHEA Grapalat"/>
              </w:rPr>
              <w:t xml:space="preserve"> 2004թ.</w:t>
            </w:r>
          </w:p>
        </w:tc>
        <w:tc>
          <w:tcPr>
            <w:tcW w:w="1843" w:type="dxa"/>
            <w:vAlign w:val="center"/>
          </w:tcPr>
          <w:p w:rsidR="000B2DBC" w:rsidRPr="00500ECF" w:rsidRDefault="000B2DBC" w:rsidP="000B2DBC">
            <w:pPr>
              <w:ind w:left="-88" w:right="-110"/>
              <w:jc w:val="center"/>
              <w:rPr>
                <w:rFonts w:ascii="GHEA Grapalat" w:hAnsi="GHEA Grapalat"/>
              </w:rPr>
            </w:pPr>
            <w:r w:rsidRPr="00500ECF">
              <w:rPr>
                <w:rFonts w:ascii="GHEA Grapalat" w:hAnsi="GHEA Grapalat" w:cs="Sylfaen"/>
              </w:rPr>
              <w:t>ՀՕ</w:t>
            </w:r>
            <w:r w:rsidRPr="00500ECF">
              <w:rPr>
                <w:rFonts w:ascii="GHEA Grapalat" w:hAnsi="GHEA Grapalat"/>
              </w:rPr>
              <w:t>-41-</w:t>
            </w:r>
            <w:r w:rsidRPr="00500ECF">
              <w:rPr>
                <w:rFonts w:ascii="GHEA Grapalat" w:hAnsi="GHEA Grapalat" w:cs="Sylfaen"/>
              </w:rPr>
              <w:t>Ն</w:t>
            </w:r>
          </w:p>
        </w:tc>
      </w:tr>
      <w:tr w:rsidR="00500ECF" w:rsidRPr="00500ECF" w:rsidTr="000B2DBC">
        <w:trPr>
          <w:trHeight w:val="165"/>
          <w:jc w:val="center"/>
        </w:trPr>
        <w:tc>
          <w:tcPr>
            <w:tcW w:w="515" w:type="dxa"/>
            <w:vAlign w:val="center"/>
          </w:tcPr>
          <w:p w:rsidR="000B2DBC" w:rsidRPr="00500ECF" w:rsidRDefault="000B2DBC"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0B2DBC" w:rsidRPr="00500ECF" w:rsidRDefault="000B2DBC" w:rsidP="000B2DBC">
            <w:pPr>
              <w:ind w:left="-93" w:right="-151"/>
              <w:rPr>
                <w:rFonts w:ascii="GHEA Grapalat" w:hAnsi="GHEA Grapalat" w:cs="Sylfaen"/>
                <w:lang w:val="hy-AM"/>
              </w:rPr>
            </w:pPr>
            <w:r w:rsidRPr="00500ECF">
              <w:rPr>
                <w:rFonts w:ascii="GHEA Grapalat" w:hAnsi="GHEA Grapalat" w:cs="Sylfaen"/>
                <w:lang w:val="en-US"/>
              </w:rPr>
              <w:t>Հ</w:t>
            </w:r>
            <w:r w:rsidRPr="00500ECF">
              <w:rPr>
                <w:rFonts w:ascii="GHEA Grapalat" w:hAnsi="GHEA Grapalat" w:cs="Sylfaen"/>
                <w:lang w:val="hy-AM"/>
              </w:rPr>
              <w:t xml:space="preserve">այաստանի հանրապետությունում ստուգումների կազմակերպման </w:t>
            </w:r>
            <w:r w:rsidRPr="00500ECF">
              <w:rPr>
                <w:rFonts w:ascii="GHEA Grapalat" w:hAnsi="GHEA Grapalat" w:cs="Sylfaen"/>
              </w:rPr>
              <w:t>և</w:t>
            </w:r>
            <w:r w:rsidRPr="00500ECF">
              <w:rPr>
                <w:rFonts w:ascii="GHEA Grapalat" w:hAnsi="GHEA Grapalat" w:cs="Sylfaen"/>
                <w:lang w:val="hy-AM"/>
              </w:rPr>
              <w:t xml:space="preserve"> անցկացման մասին </w:t>
            </w:r>
            <w:r w:rsidRPr="00500ECF">
              <w:rPr>
                <w:rFonts w:ascii="GHEA Grapalat" w:hAnsi="GHEA Grapalat" w:cs="Sylfaen"/>
                <w:lang w:val="en-US"/>
              </w:rPr>
              <w:t>ՀՀ</w:t>
            </w:r>
            <w:r w:rsidRPr="00500ECF">
              <w:rPr>
                <w:rFonts w:ascii="GHEA Grapalat" w:hAnsi="GHEA Grapalat" w:cs="Sylfaen"/>
                <w:lang w:val="hy-AM"/>
              </w:rPr>
              <w:t xml:space="preserve"> օրենք</w:t>
            </w:r>
          </w:p>
        </w:tc>
        <w:tc>
          <w:tcPr>
            <w:tcW w:w="2694" w:type="dxa"/>
            <w:vAlign w:val="center"/>
          </w:tcPr>
          <w:p w:rsidR="000B2DBC" w:rsidRPr="00500ECF" w:rsidRDefault="000B2DBC" w:rsidP="000B2DBC">
            <w:pPr>
              <w:ind w:left="-88" w:right="-110"/>
              <w:jc w:val="center"/>
              <w:rPr>
                <w:rFonts w:ascii="GHEA Grapalat" w:hAnsi="GHEA Grapalat"/>
              </w:rPr>
            </w:pPr>
            <w:r w:rsidRPr="00500ECF">
              <w:rPr>
                <w:rFonts w:ascii="GHEA Grapalat" w:hAnsi="GHEA Grapalat" w:cs="Sylfaen"/>
              </w:rPr>
              <w:t>ՀՀ</w:t>
            </w:r>
            <w:r w:rsidRPr="00500ECF">
              <w:rPr>
                <w:rFonts w:ascii="GHEA Grapalat" w:hAnsi="GHEA Grapalat"/>
              </w:rPr>
              <w:t xml:space="preserve"> </w:t>
            </w:r>
            <w:r w:rsidRPr="00500ECF">
              <w:rPr>
                <w:rFonts w:ascii="GHEA Grapalat" w:hAnsi="GHEA Grapalat" w:cs="Sylfaen"/>
              </w:rPr>
              <w:t>Ազգային</w:t>
            </w:r>
            <w:r w:rsidRPr="00500ECF">
              <w:rPr>
                <w:rFonts w:ascii="GHEA Grapalat" w:hAnsi="GHEA Grapalat"/>
              </w:rPr>
              <w:t xml:space="preserve"> </w:t>
            </w:r>
            <w:r w:rsidRPr="00500ECF">
              <w:rPr>
                <w:rFonts w:ascii="GHEA Grapalat" w:hAnsi="GHEA Grapalat" w:cs="Sylfaen"/>
              </w:rPr>
              <w:t>ժողով</w:t>
            </w:r>
          </w:p>
        </w:tc>
        <w:tc>
          <w:tcPr>
            <w:tcW w:w="2551" w:type="dxa"/>
            <w:vAlign w:val="center"/>
          </w:tcPr>
          <w:p w:rsidR="000B2DBC" w:rsidRPr="00500ECF" w:rsidRDefault="000B2DBC" w:rsidP="000B2DBC">
            <w:pPr>
              <w:ind w:left="-88" w:right="-110"/>
              <w:jc w:val="center"/>
              <w:rPr>
                <w:rFonts w:ascii="GHEA Grapalat" w:hAnsi="GHEA Grapalat"/>
              </w:rPr>
            </w:pPr>
            <w:r w:rsidRPr="00500ECF">
              <w:rPr>
                <w:rFonts w:ascii="GHEA Grapalat" w:hAnsi="GHEA Grapalat"/>
              </w:rPr>
              <w:t>17 մայիսի 2000թ.</w:t>
            </w:r>
          </w:p>
        </w:tc>
        <w:tc>
          <w:tcPr>
            <w:tcW w:w="1843" w:type="dxa"/>
            <w:vAlign w:val="center"/>
          </w:tcPr>
          <w:p w:rsidR="000B2DBC" w:rsidRPr="00500ECF" w:rsidRDefault="000B2DBC" w:rsidP="000B2DBC">
            <w:pPr>
              <w:ind w:left="-88" w:right="-110"/>
              <w:jc w:val="center"/>
              <w:rPr>
                <w:rFonts w:ascii="GHEA Grapalat" w:hAnsi="GHEA Grapalat"/>
              </w:rPr>
            </w:pPr>
            <w:r w:rsidRPr="00500ECF">
              <w:rPr>
                <w:rFonts w:ascii="GHEA Grapalat" w:hAnsi="GHEA Grapalat" w:cs="Sylfaen"/>
              </w:rPr>
              <w:t>ՀՕ</w:t>
            </w:r>
            <w:r w:rsidRPr="00500ECF">
              <w:rPr>
                <w:rFonts w:ascii="GHEA Grapalat" w:hAnsi="GHEA Grapalat"/>
              </w:rPr>
              <w:t>-60</w:t>
            </w:r>
          </w:p>
        </w:tc>
      </w:tr>
      <w:tr w:rsidR="00500ECF" w:rsidRPr="00500ECF" w:rsidTr="000B2DBC">
        <w:trPr>
          <w:trHeight w:val="165"/>
          <w:jc w:val="center"/>
        </w:trPr>
        <w:tc>
          <w:tcPr>
            <w:tcW w:w="515" w:type="dxa"/>
            <w:vAlign w:val="center"/>
          </w:tcPr>
          <w:p w:rsidR="000B2DBC" w:rsidRPr="00500ECF" w:rsidRDefault="000B2DBC"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0B2DBC" w:rsidRPr="00500ECF" w:rsidRDefault="000B2DBC" w:rsidP="000B2DBC">
            <w:pPr>
              <w:ind w:left="-93" w:right="-151"/>
              <w:rPr>
                <w:rFonts w:ascii="GHEA Grapalat" w:hAnsi="GHEA Grapalat" w:cs="Sylfaen"/>
              </w:rPr>
            </w:pPr>
            <w:r w:rsidRPr="00500ECF">
              <w:rPr>
                <w:rFonts w:ascii="GHEA Grapalat" w:hAnsi="GHEA Grapalat" w:cs="Sylfaen"/>
                <w:lang w:val="en-US"/>
              </w:rPr>
              <w:t>Տ</w:t>
            </w:r>
            <w:hyperlink r:id="rId15" w:tgtFrame="blank" w:history="1">
              <w:r w:rsidRPr="00500ECF">
                <w:rPr>
                  <w:rFonts w:ascii="GHEA Grapalat" w:hAnsi="GHEA Grapalat" w:cs="Sylfaen"/>
                  <w:lang w:val="hy-AM"/>
                </w:rPr>
                <w:t xml:space="preserve">եսչական մարմինների մասին </w:t>
              </w:r>
              <w:r w:rsidRPr="00500ECF">
                <w:rPr>
                  <w:rFonts w:ascii="GHEA Grapalat" w:hAnsi="GHEA Grapalat" w:cs="Sylfaen"/>
                  <w:lang w:val="en-US"/>
                </w:rPr>
                <w:t>ՀՀ</w:t>
              </w:r>
              <w:r w:rsidRPr="00500ECF">
                <w:rPr>
                  <w:rFonts w:ascii="GHEA Grapalat" w:hAnsi="GHEA Grapalat" w:cs="Sylfaen"/>
                  <w:lang w:val="hy-AM"/>
                </w:rPr>
                <w:t xml:space="preserve"> օրենք</w:t>
              </w:r>
            </w:hyperlink>
          </w:p>
        </w:tc>
        <w:tc>
          <w:tcPr>
            <w:tcW w:w="2694" w:type="dxa"/>
            <w:vAlign w:val="center"/>
          </w:tcPr>
          <w:p w:rsidR="000B2DBC" w:rsidRPr="00500ECF" w:rsidRDefault="000B2DBC" w:rsidP="000B2DBC">
            <w:pPr>
              <w:ind w:left="-88" w:right="-110"/>
              <w:jc w:val="center"/>
              <w:rPr>
                <w:rFonts w:ascii="GHEA Grapalat" w:hAnsi="GHEA Grapalat"/>
              </w:rPr>
            </w:pPr>
            <w:r w:rsidRPr="00500ECF">
              <w:rPr>
                <w:rFonts w:ascii="GHEA Grapalat" w:hAnsi="GHEA Grapalat" w:cs="Sylfaen"/>
              </w:rPr>
              <w:t>ՀՀ</w:t>
            </w:r>
            <w:r w:rsidRPr="00500ECF">
              <w:rPr>
                <w:rFonts w:ascii="GHEA Grapalat" w:hAnsi="GHEA Grapalat"/>
              </w:rPr>
              <w:t xml:space="preserve"> </w:t>
            </w:r>
            <w:r w:rsidRPr="00500ECF">
              <w:rPr>
                <w:rFonts w:ascii="GHEA Grapalat" w:hAnsi="GHEA Grapalat" w:cs="Sylfaen"/>
              </w:rPr>
              <w:t>Ազգային</w:t>
            </w:r>
            <w:r w:rsidRPr="00500ECF">
              <w:rPr>
                <w:rFonts w:ascii="GHEA Grapalat" w:hAnsi="GHEA Grapalat"/>
              </w:rPr>
              <w:t xml:space="preserve"> </w:t>
            </w:r>
            <w:r w:rsidRPr="00500ECF">
              <w:rPr>
                <w:rFonts w:ascii="GHEA Grapalat" w:hAnsi="GHEA Grapalat" w:cs="Sylfaen"/>
              </w:rPr>
              <w:t>ժողով</w:t>
            </w:r>
          </w:p>
        </w:tc>
        <w:tc>
          <w:tcPr>
            <w:tcW w:w="2551" w:type="dxa"/>
            <w:vAlign w:val="center"/>
          </w:tcPr>
          <w:p w:rsidR="000B2DBC" w:rsidRPr="00500ECF" w:rsidRDefault="000B2DBC" w:rsidP="000B2DBC">
            <w:pPr>
              <w:ind w:left="-88" w:right="-110"/>
              <w:jc w:val="center"/>
              <w:rPr>
                <w:rFonts w:ascii="GHEA Grapalat" w:hAnsi="GHEA Grapalat"/>
              </w:rPr>
            </w:pPr>
            <w:r w:rsidRPr="00500ECF">
              <w:rPr>
                <w:rFonts w:ascii="GHEA Grapalat" w:hAnsi="GHEA Grapalat"/>
              </w:rPr>
              <w:t>17 դեկտեմբերի 2014թ.</w:t>
            </w:r>
          </w:p>
        </w:tc>
        <w:tc>
          <w:tcPr>
            <w:tcW w:w="1843" w:type="dxa"/>
            <w:vAlign w:val="center"/>
          </w:tcPr>
          <w:p w:rsidR="000B2DBC" w:rsidRPr="00500ECF" w:rsidRDefault="000B2DBC" w:rsidP="000B2DBC">
            <w:pPr>
              <w:ind w:left="-88" w:right="-110"/>
              <w:jc w:val="center"/>
              <w:rPr>
                <w:rFonts w:ascii="GHEA Grapalat" w:hAnsi="GHEA Grapalat"/>
              </w:rPr>
            </w:pPr>
            <w:r w:rsidRPr="00500ECF">
              <w:rPr>
                <w:rFonts w:ascii="GHEA Grapalat" w:hAnsi="GHEA Grapalat" w:cs="Sylfaen"/>
              </w:rPr>
              <w:t>ՀՕ</w:t>
            </w:r>
            <w:r w:rsidRPr="00500ECF">
              <w:rPr>
                <w:rFonts w:ascii="GHEA Grapalat" w:hAnsi="GHEA Grapalat"/>
              </w:rPr>
              <w:t>-254-</w:t>
            </w:r>
            <w:r w:rsidRPr="00500ECF">
              <w:rPr>
                <w:rFonts w:ascii="GHEA Grapalat" w:hAnsi="GHEA Grapalat" w:cs="Sylfaen"/>
              </w:rPr>
              <w:t>Ն</w:t>
            </w:r>
          </w:p>
        </w:tc>
      </w:tr>
      <w:tr w:rsidR="00500ECF" w:rsidRPr="00500ECF" w:rsidTr="000B2DBC">
        <w:trPr>
          <w:trHeight w:val="165"/>
          <w:jc w:val="center"/>
        </w:trPr>
        <w:tc>
          <w:tcPr>
            <w:tcW w:w="515" w:type="dxa"/>
            <w:vAlign w:val="center"/>
          </w:tcPr>
          <w:p w:rsidR="000B2DBC" w:rsidRPr="00500ECF" w:rsidRDefault="000B2DBC"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0B2DBC" w:rsidRPr="00500ECF" w:rsidRDefault="000B2DBC" w:rsidP="000B2DBC">
            <w:pPr>
              <w:ind w:left="-93" w:right="-151"/>
              <w:rPr>
                <w:rFonts w:ascii="GHEA Grapalat" w:hAnsi="GHEA Grapalat" w:cs="Sylfaen"/>
                <w:lang w:val="hy-AM"/>
              </w:rPr>
            </w:pPr>
            <w:r w:rsidRPr="00500ECF">
              <w:rPr>
                <w:rFonts w:ascii="GHEA Grapalat" w:hAnsi="GHEA Grapalat" w:cs="Sylfaen"/>
                <w:lang w:val="en-US"/>
              </w:rPr>
              <w:t>Թ</w:t>
            </w:r>
            <w:r w:rsidRPr="00500ECF">
              <w:rPr>
                <w:rFonts w:ascii="GHEA Grapalat" w:hAnsi="GHEA Grapalat" w:cs="Sylfaen"/>
                <w:lang w:val="hy-AM"/>
              </w:rPr>
              <w:t xml:space="preserve">անկարժեք մետաղների մասին </w:t>
            </w:r>
            <w:r w:rsidRPr="00500ECF">
              <w:rPr>
                <w:rFonts w:ascii="GHEA Grapalat" w:hAnsi="GHEA Grapalat" w:cs="Sylfaen"/>
                <w:lang w:val="en-US"/>
              </w:rPr>
              <w:t>ՀՀ</w:t>
            </w:r>
            <w:r w:rsidRPr="00500ECF">
              <w:rPr>
                <w:rFonts w:ascii="GHEA Grapalat" w:hAnsi="GHEA Grapalat" w:cs="Sylfaen"/>
                <w:lang w:val="hy-AM"/>
              </w:rPr>
              <w:t xml:space="preserve"> օրենք</w:t>
            </w:r>
          </w:p>
        </w:tc>
        <w:tc>
          <w:tcPr>
            <w:tcW w:w="2694" w:type="dxa"/>
            <w:vAlign w:val="center"/>
          </w:tcPr>
          <w:p w:rsidR="000B2DBC" w:rsidRPr="00500ECF" w:rsidRDefault="000B2DBC" w:rsidP="000B2DBC">
            <w:pPr>
              <w:ind w:left="-88" w:right="-110"/>
              <w:jc w:val="center"/>
              <w:rPr>
                <w:rFonts w:ascii="GHEA Grapalat" w:hAnsi="GHEA Grapalat"/>
              </w:rPr>
            </w:pPr>
            <w:r w:rsidRPr="00500ECF">
              <w:rPr>
                <w:rFonts w:ascii="GHEA Grapalat" w:hAnsi="GHEA Grapalat" w:cs="Sylfaen"/>
              </w:rPr>
              <w:t>ՀՀ</w:t>
            </w:r>
            <w:r w:rsidRPr="00500ECF">
              <w:rPr>
                <w:rFonts w:ascii="GHEA Grapalat" w:hAnsi="GHEA Grapalat"/>
              </w:rPr>
              <w:t xml:space="preserve"> </w:t>
            </w:r>
            <w:r w:rsidRPr="00500ECF">
              <w:rPr>
                <w:rFonts w:ascii="GHEA Grapalat" w:hAnsi="GHEA Grapalat" w:cs="Sylfaen"/>
              </w:rPr>
              <w:t>Ազգային</w:t>
            </w:r>
            <w:r w:rsidRPr="00500ECF">
              <w:rPr>
                <w:rFonts w:ascii="GHEA Grapalat" w:hAnsi="GHEA Grapalat"/>
              </w:rPr>
              <w:t xml:space="preserve"> </w:t>
            </w:r>
            <w:r w:rsidRPr="00500ECF">
              <w:rPr>
                <w:rFonts w:ascii="GHEA Grapalat" w:hAnsi="GHEA Grapalat" w:cs="Sylfaen"/>
              </w:rPr>
              <w:t>ժողով</w:t>
            </w:r>
          </w:p>
        </w:tc>
        <w:tc>
          <w:tcPr>
            <w:tcW w:w="2551" w:type="dxa"/>
            <w:vAlign w:val="center"/>
          </w:tcPr>
          <w:p w:rsidR="000B2DBC" w:rsidRPr="00500ECF" w:rsidRDefault="000B2DBC" w:rsidP="000B2DBC">
            <w:pPr>
              <w:ind w:left="-88" w:right="-110"/>
              <w:jc w:val="center"/>
              <w:rPr>
                <w:rFonts w:ascii="GHEA Grapalat" w:hAnsi="GHEA Grapalat"/>
              </w:rPr>
            </w:pPr>
            <w:r w:rsidRPr="00500ECF">
              <w:rPr>
                <w:rFonts w:ascii="GHEA Grapalat" w:hAnsi="GHEA Grapalat"/>
              </w:rPr>
              <w:t>23 մաիսի 2006թ.</w:t>
            </w:r>
          </w:p>
        </w:tc>
        <w:tc>
          <w:tcPr>
            <w:tcW w:w="1843" w:type="dxa"/>
            <w:vAlign w:val="center"/>
          </w:tcPr>
          <w:p w:rsidR="000B2DBC" w:rsidRPr="00500ECF" w:rsidRDefault="000B2DBC" w:rsidP="000B2DBC">
            <w:pPr>
              <w:ind w:left="-88" w:right="-110"/>
              <w:jc w:val="center"/>
              <w:rPr>
                <w:rFonts w:ascii="GHEA Grapalat" w:hAnsi="GHEA Grapalat"/>
              </w:rPr>
            </w:pPr>
            <w:r w:rsidRPr="00500ECF">
              <w:rPr>
                <w:rFonts w:ascii="GHEA Grapalat" w:hAnsi="GHEA Grapalat" w:cs="Sylfaen"/>
              </w:rPr>
              <w:t>ՀՕ</w:t>
            </w:r>
            <w:r w:rsidRPr="00500ECF">
              <w:rPr>
                <w:rFonts w:ascii="GHEA Grapalat" w:hAnsi="GHEA Grapalat"/>
              </w:rPr>
              <w:t>-83-</w:t>
            </w:r>
            <w:r w:rsidRPr="00500ECF">
              <w:rPr>
                <w:rFonts w:ascii="GHEA Grapalat" w:hAnsi="GHEA Grapalat" w:cs="Sylfaen"/>
              </w:rPr>
              <w:t>Ն</w:t>
            </w:r>
          </w:p>
        </w:tc>
      </w:tr>
      <w:tr w:rsidR="00500ECF" w:rsidRPr="00500ECF" w:rsidTr="000B2DBC">
        <w:trPr>
          <w:trHeight w:val="54"/>
          <w:jc w:val="center"/>
        </w:trPr>
        <w:tc>
          <w:tcPr>
            <w:tcW w:w="515" w:type="dxa"/>
            <w:vAlign w:val="center"/>
          </w:tcPr>
          <w:p w:rsidR="000B2DBC" w:rsidRPr="00500ECF" w:rsidRDefault="000B2DBC"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0B2DBC" w:rsidRPr="00500ECF" w:rsidRDefault="000B2DBC" w:rsidP="000B2DBC">
            <w:pPr>
              <w:ind w:left="-93" w:right="-151"/>
              <w:rPr>
                <w:rFonts w:ascii="GHEA Grapalat" w:hAnsi="GHEA Grapalat" w:cs="Sylfaen"/>
                <w:lang w:val="hy-AM"/>
              </w:rPr>
            </w:pPr>
            <w:r w:rsidRPr="00500ECF">
              <w:rPr>
                <w:rFonts w:ascii="GHEA Grapalat" w:hAnsi="GHEA Grapalat" w:cs="Sylfaen"/>
                <w:lang w:val="en-US"/>
              </w:rPr>
              <w:t>Տ</w:t>
            </w:r>
            <w:r w:rsidRPr="00500ECF">
              <w:rPr>
                <w:rFonts w:ascii="GHEA Grapalat" w:hAnsi="GHEA Grapalat" w:cs="Sylfaen"/>
                <w:lang w:val="hy-AM"/>
              </w:rPr>
              <w:t xml:space="preserve">եխնիկական կանոնակարգման մասին </w:t>
            </w:r>
            <w:r w:rsidRPr="00500ECF">
              <w:rPr>
                <w:rFonts w:ascii="GHEA Grapalat" w:hAnsi="GHEA Grapalat" w:cs="Sylfaen"/>
                <w:lang w:val="en-US"/>
              </w:rPr>
              <w:t>ՀՀ</w:t>
            </w:r>
            <w:r w:rsidRPr="00500ECF">
              <w:rPr>
                <w:rFonts w:ascii="GHEA Grapalat" w:hAnsi="GHEA Grapalat" w:cs="Sylfaen"/>
                <w:lang w:val="hy-AM"/>
              </w:rPr>
              <w:t xml:space="preserve"> օրենք</w:t>
            </w:r>
          </w:p>
        </w:tc>
        <w:tc>
          <w:tcPr>
            <w:tcW w:w="2694" w:type="dxa"/>
            <w:vAlign w:val="center"/>
          </w:tcPr>
          <w:p w:rsidR="000B2DBC" w:rsidRPr="00500ECF" w:rsidRDefault="000B2DBC" w:rsidP="000B2DBC">
            <w:pPr>
              <w:ind w:left="-88" w:right="-110"/>
              <w:jc w:val="center"/>
              <w:rPr>
                <w:rFonts w:ascii="GHEA Grapalat" w:hAnsi="GHEA Grapalat"/>
              </w:rPr>
            </w:pPr>
            <w:r w:rsidRPr="00500ECF">
              <w:rPr>
                <w:rFonts w:ascii="GHEA Grapalat" w:hAnsi="GHEA Grapalat" w:cs="Sylfaen"/>
              </w:rPr>
              <w:t>ՀՀ</w:t>
            </w:r>
            <w:r w:rsidRPr="00500ECF">
              <w:rPr>
                <w:rFonts w:ascii="GHEA Grapalat" w:hAnsi="GHEA Grapalat"/>
              </w:rPr>
              <w:t xml:space="preserve"> </w:t>
            </w:r>
            <w:r w:rsidRPr="00500ECF">
              <w:rPr>
                <w:rFonts w:ascii="GHEA Grapalat" w:hAnsi="GHEA Grapalat" w:cs="Sylfaen"/>
              </w:rPr>
              <w:t>Ազգային</w:t>
            </w:r>
            <w:r w:rsidRPr="00500ECF">
              <w:rPr>
                <w:rFonts w:ascii="GHEA Grapalat" w:hAnsi="GHEA Grapalat"/>
              </w:rPr>
              <w:t xml:space="preserve"> </w:t>
            </w:r>
            <w:r w:rsidRPr="00500ECF">
              <w:rPr>
                <w:rFonts w:ascii="GHEA Grapalat" w:hAnsi="GHEA Grapalat" w:cs="Sylfaen"/>
              </w:rPr>
              <w:t>ժողով</w:t>
            </w:r>
          </w:p>
        </w:tc>
        <w:tc>
          <w:tcPr>
            <w:tcW w:w="2551" w:type="dxa"/>
            <w:vAlign w:val="center"/>
          </w:tcPr>
          <w:p w:rsidR="000B2DBC" w:rsidRPr="00500ECF" w:rsidRDefault="000B2DBC" w:rsidP="000B2DBC">
            <w:pPr>
              <w:ind w:left="-88" w:right="-110"/>
              <w:jc w:val="center"/>
              <w:rPr>
                <w:rFonts w:ascii="GHEA Grapalat" w:hAnsi="GHEA Grapalat"/>
              </w:rPr>
            </w:pPr>
            <w:r w:rsidRPr="00500ECF">
              <w:rPr>
                <w:rFonts w:ascii="GHEA Grapalat" w:hAnsi="GHEA Grapalat"/>
              </w:rPr>
              <w:t xml:space="preserve">08 </w:t>
            </w:r>
            <w:r w:rsidRPr="00500ECF">
              <w:rPr>
                <w:rFonts w:ascii="GHEA Grapalat" w:hAnsi="GHEA Grapalat" w:cs="Sylfaen"/>
              </w:rPr>
              <w:t xml:space="preserve">փետրվարի </w:t>
            </w:r>
            <w:r w:rsidRPr="00500ECF">
              <w:rPr>
                <w:rFonts w:ascii="GHEA Grapalat" w:hAnsi="GHEA Grapalat"/>
              </w:rPr>
              <w:t>2012թ.</w:t>
            </w:r>
          </w:p>
        </w:tc>
        <w:tc>
          <w:tcPr>
            <w:tcW w:w="1843" w:type="dxa"/>
            <w:vAlign w:val="center"/>
          </w:tcPr>
          <w:p w:rsidR="000B2DBC" w:rsidRPr="00500ECF" w:rsidRDefault="000B2DBC" w:rsidP="000B2DBC">
            <w:pPr>
              <w:ind w:left="-88" w:right="-110"/>
              <w:jc w:val="center"/>
              <w:rPr>
                <w:rFonts w:ascii="GHEA Grapalat" w:hAnsi="GHEA Grapalat"/>
              </w:rPr>
            </w:pPr>
            <w:r w:rsidRPr="00500ECF">
              <w:rPr>
                <w:rFonts w:ascii="GHEA Grapalat" w:hAnsi="GHEA Grapalat" w:cs="Sylfaen"/>
              </w:rPr>
              <w:t>ՀՕ</w:t>
            </w:r>
            <w:r w:rsidRPr="00500ECF">
              <w:rPr>
                <w:rFonts w:ascii="GHEA Grapalat" w:hAnsi="GHEA Grapalat"/>
              </w:rPr>
              <w:t>-19-</w:t>
            </w:r>
            <w:r w:rsidRPr="00500ECF">
              <w:rPr>
                <w:rFonts w:ascii="GHEA Grapalat" w:hAnsi="GHEA Grapalat" w:cs="Sylfaen"/>
              </w:rPr>
              <w:t>Ն</w:t>
            </w:r>
          </w:p>
        </w:tc>
      </w:tr>
      <w:tr w:rsidR="00500ECF" w:rsidRPr="00500ECF" w:rsidTr="000B2DBC">
        <w:trPr>
          <w:trHeight w:val="165"/>
          <w:jc w:val="center"/>
        </w:trPr>
        <w:tc>
          <w:tcPr>
            <w:tcW w:w="515" w:type="dxa"/>
            <w:vAlign w:val="center"/>
          </w:tcPr>
          <w:p w:rsidR="000B2DBC" w:rsidRPr="00500ECF" w:rsidRDefault="000B2DBC"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0B2DBC" w:rsidRPr="00500ECF" w:rsidRDefault="000B2DBC" w:rsidP="000B2DBC">
            <w:pPr>
              <w:ind w:left="-93" w:right="-151"/>
              <w:rPr>
                <w:rFonts w:ascii="GHEA Grapalat" w:hAnsi="GHEA Grapalat" w:cs="Sylfaen"/>
                <w:lang w:val="hy-AM"/>
              </w:rPr>
            </w:pPr>
            <w:r w:rsidRPr="00500ECF">
              <w:rPr>
                <w:rFonts w:ascii="GHEA Grapalat" w:hAnsi="GHEA Grapalat" w:cs="Sylfaen"/>
                <w:lang w:val="en-US"/>
              </w:rPr>
              <w:t>Ս</w:t>
            </w:r>
            <w:r w:rsidRPr="00500ECF">
              <w:rPr>
                <w:rFonts w:ascii="GHEA Grapalat" w:hAnsi="GHEA Grapalat" w:cs="Sylfaen"/>
                <w:lang w:val="hy-AM"/>
              </w:rPr>
              <w:t xml:space="preserve">տանդարտացման մասին </w:t>
            </w:r>
            <w:r w:rsidRPr="00500ECF">
              <w:rPr>
                <w:rFonts w:ascii="GHEA Grapalat" w:hAnsi="GHEA Grapalat" w:cs="Sylfaen"/>
                <w:lang w:val="en-US"/>
              </w:rPr>
              <w:t>ՀՀ</w:t>
            </w:r>
            <w:r w:rsidRPr="00500ECF">
              <w:rPr>
                <w:rFonts w:ascii="GHEA Grapalat" w:hAnsi="GHEA Grapalat" w:cs="Sylfaen"/>
                <w:lang w:val="hy-AM"/>
              </w:rPr>
              <w:t xml:space="preserve"> օրենք</w:t>
            </w:r>
          </w:p>
        </w:tc>
        <w:tc>
          <w:tcPr>
            <w:tcW w:w="2694" w:type="dxa"/>
            <w:vAlign w:val="center"/>
          </w:tcPr>
          <w:p w:rsidR="000B2DBC" w:rsidRPr="00500ECF" w:rsidRDefault="000B2DBC" w:rsidP="000B2DBC">
            <w:pPr>
              <w:ind w:left="-88" w:right="-110"/>
              <w:jc w:val="center"/>
              <w:rPr>
                <w:rFonts w:ascii="GHEA Grapalat" w:hAnsi="GHEA Grapalat"/>
              </w:rPr>
            </w:pPr>
            <w:r w:rsidRPr="00500ECF">
              <w:rPr>
                <w:rFonts w:ascii="GHEA Grapalat" w:hAnsi="GHEA Grapalat" w:cs="Sylfaen"/>
              </w:rPr>
              <w:t>ՀՀ</w:t>
            </w:r>
            <w:r w:rsidRPr="00500ECF">
              <w:rPr>
                <w:rFonts w:ascii="GHEA Grapalat" w:hAnsi="GHEA Grapalat"/>
              </w:rPr>
              <w:t xml:space="preserve"> </w:t>
            </w:r>
            <w:r w:rsidRPr="00500ECF">
              <w:rPr>
                <w:rFonts w:ascii="GHEA Grapalat" w:hAnsi="GHEA Grapalat" w:cs="Sylfaen"/>
              </w:rPr>
              <w:t>Ազգային</w:t>
            </w:r>
            <w:r w:rsidRPr="00500ECF">
              <w:rPr>
                <w:rFonts w:ascii="GHEA Grapalat" w:hAnsi="GHEA Grapalat"/>
              </w:rPr>
              <w:t xml:space="preserve"> </w:t>
            </w:r>
            <w:r w:rsidRPr="00500ECF">
              <w:rPr>
                <w:rFonts w:ascii="GHEA Grapalat" w:hAnsi="GHEA Grapalat" w:cs="Sylfaen"/>
              </w:rPr>
              <w:t>ժողով</w:t>
            </w:r>
          </w:p>
        </w:tc>
        <w:tc>
          <w:tcPr>
            <w:tcW w:w="2551" w:type="dxa"/>
            <w:vAlign w:val="center"/>
          </w:tcPr>
          <w:p w:rsidR="000B2DBC" w:rsidRPr="00500ECF" w:rsidRDefault="000B2DBC" w:rsidP="000B2DBC">
            <w:pPr>
              <w:ind w:left="-88" w:right="-110"/>
              <w:jc w:val="center"/>
              <w:rPr>
                <w:rFonts w:ascii="GHEA Grapalat" w:hAnsi="GHEA Grapalat"/>
              </w:rPr>
            </w:pPr>
            <w:r w:rsidRPr="00500ECF">
              <w:rPr>
                <w:rFonts w:ascii="GHEA Grapalat" w:hAnsi="GHEA Grapalat"/>
              </w:rPr>
              <w:t xml:space="preserve">08 </w:t>
            </w:r>
            <w:r w:rsidRPr="00500ECF">
              <w:rPr>
                <w:rFonts w:ascii="GHEA Grapalat" w:hAnsi="GHEA Grapalat" w:cs="Sylfaen"/>
              </w:rPr>
              <w:t>փետրվարի</w:t>
            </w:r>
            <w:r w:rsidRPr="00500ECF">
              <w:rPr>
                <w:rFonts w:ascii="GHEA Grapalat" w:hAnsi="GHEA Grapalat"/>
              </w:rPr>
              <w:t xml:space="preserve"> 2012թ.</w:t>
            </w:r>
          </w:p>
        </w:tc>
        <w:tc>
          <w:tcPr>
            <w:tcW w:w="1843" w:type="dxa"/>
            <w:vAlign w:val="center"/>
          </w:tcPr>
          <w:p w:rsidR="000B2DBC" w:rsidRPr="00500ECF" w:rsidRDefault="000B2DBC" w:rsidP="000B2DBC">
            <w:pPr>
              <w:ind w:left="-88" w:right="-110"/>
              <w:jc w:val="center"/>
              <w:rPr>
                <w:rFonts w:ascii="GHEA Grapalat" w:hAnsi="GHEA Grapalat"/>
              </w:rPr>
            </w:pPr>
            <w:r w:rsidRPr="00500ECF">
              <w:rPr>
                <w:rFonts w:ascii="GHEA Grapalat" w:hAnsi="GHEA Grapalat" w:cs="Sylfaen"/>
              </w:rPr>
              <w:t>ՀՕ</w:t>
            </w:r>
            <w:r w:rsidRPr="00500ECF">
              <w:rPr>
                <w:rFonts w:ascii="GHEA Grapalat" w:hAnsi="GHEA Grapalat"/>
              </w:rPr>
              <w:t>-21-</w:t>
            </w:r>
            <w:r w:rsidRPr="00500ECF">
              <w:rPr>
                <w:rFonts w:ascii="GHEA Grapalat" w:hAnsi="GHEA Grapalat" w:cs="Sylfaen"/>
              </w:rPr>
              <w:t>Ն</w:t>
            </w:r>
          </w:p>
        </w:tc>
      </w:tr>
      <w:tr w:rsidR="00500ECF" w:rsidRPr="00500ECF" w:rsidTr="000B2DBC">
        <w:trPr>
          <w:trHeight w:val="165"/>
          <w:jc w:val="center"/>
        </w:trPr>
        <w:tc>
          <w:tcPr>
            <w:tcW w:w="515" w:type="dxa"/>
            <w:vAlign w:val="center"/>
          </w:tcPr>
          <w:p w:rsidR="000B2DBC" w:rsidRPr="00500ECF" w:rsidRDefault="000B2DBC"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0B2DBC" w:rsidRPr="00500ECF" w:rsidRDefault="000B2DBC" w:rsidP="000B2DBC">
            <w:pPr>
              <w:ind w:left="-93" w:right="-151"/>
              <w:rPr>
                <w:rFonts w:ascii="GHEA Grapalat" w:hAnsi="GHEA Grapalat" w:cs="Sylfaen"/>
                <w:lang w:val="hy-AM"/>
              </w:rPr>
            </w:pPr>
            <w:r w:rsidRPr="00500ECF">
              <w:rPr>
                <w:rFonts w:ascii="GHEA Grapalat" w:hAnsi="GHEA Grapalat" w:cs="Sylfaen"/>
                <w:lang w:val="en-US"/>
              </w:rPr>
              <w:t>Չ</w:t>
            </w:r>
            <w:r w:rsidRPr="00500ECF">
              <w:rPr>
                <w:rFonts w:ascii="GHEA Grapalat" w:hAnsi="GHEA Grapalat" w:cs="Sylfaen"/>
                <w:lang w:val="hy-AM"/>
              </w:rPr>
              <w:t xml:space="preserve">ափումների միասնականության ապահովման մասին </w:t>
            </w:r>
            <w:r w:rsidRPr="00500ECF">
              <w:rPr>
                <w:rFonts w:ascii="GHEA Grapalat" w:hAnsi="GHEA Grapalat" w:cs="Sylfaen"/>
                <w:lang w:val="en-US"/>
              </w:rPr>
              <w:t>ՀՀ</w:t>
            </w:r>
            <w:r w:rsidRPr="00500ECF">
              <w:rPr>
                <w:rFonts w:ascii="GHEA Grapalat" w:hAnsi="GHEA Grapalat" w:cs="Sylfaen"/>
                <w:lang w:val="hy-AM"/>
              </w:rPr>
              <w:t xml:space="preserve"> օրենք</w:t>
            </w:r>
          </w:p>
        </w:tc>
        <w:tc>
          <w:tcPr>
            <w:tcW w:w="2694" w:type="dxa"/>
            <w:vAlign w:val="center"/>
          </w:tcPr>
          <w:p w:rsidR="000B2DBC" w:rsidRPr="00500ECF" w:rsidRDefault="000B2DBC" w:rsidP="000B2DBC">
            <w:pPr>
              <w:ind w:left="-88" w:right="-110"/>
              <w:jc w:val="center"/>
              <w:rPr>
                <w:rFonts w:ascii="GHEA Grapalat" w:hAnsi="GHEA Grapalat"/>
              </w:rPr>
            </w:pPr>
            <w:r w:rsidRPr="00500ECF">
              <w:rPr>
                <w:rFonts w:ascii="GHEA Grapalat" w:hAnsi="GHEA Grapalat" w:cs="Sylfaen"/>
              </w:rPr>
              <w:t>ՀՀ</w:t>
            </w:r>
            <w:r w:rsidRPr="00500ECF">
              <w:rPr>
                <w:rFonts w:ascii="GHEA Grapalat" w:hAnsi="GHEA Grapalat"/>
              </w:rPr>
              <w:t xml:space="preserve"> </w:t>
            </w:r>
            <w:r w:rsidRPr="00500ECF">
              <w:rPr>
                <w:rFonts w:ascii="GHEA Grapalat" w:hAnsi="GHEA Grapalat" w:cs="Sylfaen"/>
              </w:rPr>
              <w:t>Ազգային</w:t>
            </w:r>
            <w:r w:rsidRPr="00500ECF">
              <w:rPr>
                <w:rFonts w:ascii="GHEA Grapalat" w:hAnsi="GHEA Grapalat"/>
              </w:rPr>
              <w:t xml:space="preserve"> </w:t>
            </w:r>
            <w:r w:rsidRPr="00500ECF">
              <w:rPr>
                <w:rFonts w:ascii="GHEA Grapalat" w:hAnsi="GHEA Grapalat" w:cs="Sylfaen"/>
              </w:rPr>
              <w:t>ժողով</w:t>
            </w:r>
          </w:p>
        </w:tc>
        <w:tc>
          <w:tcPr>
            <w:tcW w:w="2551" w:type="dxa"/>
            <w:vAlign w:val="center"/>
          </w:tcPr>
          <w:p w:rsidR="000B2DBC" w:rsidRPr="00500ECF" w:rsidRDefault="000B2DBC" w:rsidP="000B2DBC">
            <w:pPr>
              <w:ind w:left="-88" w:right="-110"/>
              <w:jc w:val="center"/>
              <w:rPr>
                <w:rFonts w:ascii="GHEA Grapalat" w:hAnsi="GHEA Grapalat"/>
              </w:rPr>
            </w:pPr>
            <w:r w:rsidRPr="00500ECF">
              <w:rPr>
                <w:rFonts w:ascii="GHEA Grapalat" w:hAnsi="GHEA Grapalat"/>
              </w:rPr>
              <w:t xml:space="preserve">08 </w:t>
            </w:r>
            <w:r w:rsidRPr="00500ECF">
              <w:rPr>
                <w:rFonts w:ascii="GHEA Grapalat" w:hAnsi="GHEA Grapalat" w:cs="Sylfaen"/>
              </w:rPr>
              <w:t>փետրվարի</w:t>
            </w:r>
            <w:r w:rsidRPr="00500ECF">
              <w:rPr>
                <w:rFonts w:ascii="GHEA Grapalat" w:hAnsi="GHEA Grapalat"/>
              </w:rPr>
              <w:t xml:space="preserve"> 2012թ.</w:t>
            </w:r>
          </w:p>
        </w:tc>
        <w:tc>
          <w:tcPr>
            <w:tcW w:w="1843" w:type="dxa"/>
            <w:vAlign w:val="center"/>
          </w:tcPr>
          <w:p w:rsidR="000B2DBC" w:rsidRPr="00500ECF" w:rsidRDefault="000B2DBC" w:rsidP="000B2DBC">
            <w:pPr>
              <w:ind w:left="-88" w:right="-110"/>
              <w:jc w:val="center"/>
              <w:rPr>
                <w:rFonts w:ascii="GHEA Grapalat" w:hAnsi="GHEA Grapalat"/>
              </w:rPr>
            </w:pPr>
            <w:r w:rsidRPr="00500ECF">
              <w:rPr>
                <w:rFonts w:ascii="GHEA Grapalat" w:hAnsi="GHEA Grapalat" w:cs="Sylfaen"/>
              </w:rPr>
              <w:t>ՀՕ</w:t>
            </w:r>
            <w:r w:rsidRPr="00500ECF">
              <w:rPr>
                <w:rFonts w:ascii="GHEA Grapalat" w:hAnsi="GHEA Grapalat"/>
              </w:rPr>
              <w:t>-22-</w:t>
            </w:r>
            <w:r w:rsidRPr="00500ECF">
              <w:rPr>
                <w:rFonts w:ascii="GHEA Grapalat" w:hAnsi="GHEA Grapalat" w:cs="Sylfaen"/>
              </w:rPr>
              <w:t>Ն</w:t>
            </w:r>
          </w:p>
        </w:tc>
      </w:tr>
      <w:tr w:rsidR="00500ECF" w:rsidRPr="00500ECF" w:rsidTr="000B2DBC">
        <w:trPr>
          <w:trHeight w:val="165"/>
          <w:jc w:val="center"/>
        </w:trPr>
        <w:tc>
          <w:tcPr>
            <w:tcW w:w="515" w:type="dxa"/>
            <w:vAlign w:val="center"/>
          </w:tcPr>
          <w:p w:rsidR="000B2DBC" w:rsidRPr="00500ECF" w:rsidRDefault="000B2DBC"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0B2DBC" w:rsidRPr="00500ECF" w:rsidRDefault="000B2DBC" w:rsidP="000B2DBC">
            <w:pPr>
              <w:ind w:left="-93" w:right="-151"/>
              <w:rPr>
                <w:rFonts w:ascii="GHEA Grapalat" w:hAnsi="GHEA Grapalat" w:cs="Sylfaen"/>
                <w:lang w:val="hy-AM"/>
              </w:rPr>
            </w:pPr>
            <w:r w:rsidRPr="00500ECF">
              <w:rPr>
                <w:rFonts w:ascii="GHEA Grapalat" w:hAnsi="GHEA Grapalat" w:cs="Sylfaen"/>
                <w:lang w:val="hy-AM"/>
              </w:rPr>
              <w:t>Առևտրի և ծառայությունների մասին ՀՀ օրենք</w:t>
            </w:r>
          </w:p>
        </w:tc>
        <w:tc>
          <w:tcPr>
            <w:tcW w:w="2694" w:type="dxa"/>
            <w:vAlign w:val="center"/>
          </w:tcPr>
          <w:p w:rsidR="000B2DBC" w:rsidRPr="00500ECF" w:rsidRDefault="000B2DBC" w:rsidP="000B2DBC">
            <w:pPr>
              <w:ind w:left="-88" w:right="-110"/>
              <w:jc w:val="center"/>
              <w:rPr>
                <w:rFonts w:ascii="GHEA Grapalat" w:hAnsi="GHEA Grapalat"/>
              </w:rPr>
            </w:pPr>
            <w:r w:rsidRPr="00500ECF">
              <w:rPr>
                <w:rFonts w:ascii="GHEA Grapalat" w:hAnsi="GHEA Grapalat" w:cs="Sylfaen"/>
              </w:rPr>
              <w:t>ՀՀ</w:t>
            </w:r>
            <w:r w:rsidRPr="00500ECF">
              <w:rPr>
                <w:rFonts w:ascii="GHEA Grapalat" w:hAnsi="GHEA Grapalat"/>
              </w:rPr>
              <w:t xml:space="preserve"> </w:t>
            </w:r>
            <w:r w:rsidRPr="00500ECF">
              <w:rPr>
                <w:rFonts w:ascii="GHEA Grapalat" w:hAnsi="GHEA Grapalat" w:cs="Sylfaen"/>
              </w:rPr>
              <w:t>Ազգային</w:t>
            </w:r>
            <w:r w:rsidRPr="00500ECF">
              <w:rPr>
                <w:rFonts w:ascii="GHEA Grapalat" w:hAnsi="GHEA Grapalat"/>
              </w:rPr>
              <w:t xml:space="preserve"> </w:t>
            </w:r>
            <w:r w:rsidRPr="00500ECF">
              <w:rPr>
                <w:rFonts w:ascii="GHEA Grapalat" w:hAnsi="GHEA Grapalat" w:cs="Sylfaen"/>
              </w:rPr>
              <w:t>ժողով</w:t>
            </w:r>
          </w:p>
        </w:tc>
        <w:tc>
          <w:tcPr>
            <w:tcW w:w="2551" w:type="dxa"/>
            <w:vAlign w:val="center"/>
          </w:tcPr>
          <w:p w:rsidR="000B2DBC" w:rsidRPr="00500ECF" w:rsidRDefault="000B2DBC" w:rsidP="000B2DBC">
            <w:pPr>
              <w:ind w:left="-88" w:right="-110"/>
              <w:jc w:val="center"/>
              <w:rPr>
                <w:rFonts w:ascii="GHEA Grapalat" w:hAnsi="GHEA Grapalat"/>
              </w:rPr>
            </w:pPr>
            <w:r w:rsidRPr="00500ECF">
              <w:rPr>
                <w:rFonts w:ascii="GHEA Grapalat" w:hAnsi="GHEA Grapalat"/>
              </w:rPr>
              <w:t>24 նոյեմբերի 2004թ.</w:t>
            </w:r>
          </w:p>
        </w:tc>
        <w:tc>
          <w:tcPr>
            <w:tcW w:w="1843" w:type="dxa"/>
            <w:vAlign w:val="center"/>
          </w:tcPr>
          <w:p w:rsidR="000B2DBC" w:rsidRPr="00500ECF" w:rsidRDefault="000B2DBC" w:rsidP="000B2DBC">
            <w:pPr>
              <w:ind w:left="-88" w:right="-110"/>
              <w:jc w:val="center"/>
              <w:rPr>
                <w:rFonts w:ascii="GHEA Grapalat" w:hAnsi="GHEA Grapalat"/>
              </w:rPr>
            </w:pPr>
            <w:r w:rsidRPr="00500ECF">
              <w:rPr>
                <w:rFonts w:ascii="GHEA Grapalat" w:hAnsi="GHEA Grapalat"/>
              </w:rPr>
              <w:t>ՀՕ-134-Ն</w:t>
            </w:r>
          </w:p>
        </w:tc>
      </w:tr>
      <w:tr w:rsidR="00500ECF" w:rsidRPr="00500ECF" w:rsidTr="000B2DBC">
        <w:trPr>
          <w:trHeight w:val="165"/>
          <w:jc w:val="center"/>
        </w:trPr>
        <w:tc>
          <w:tcPr>
            <w:tcW w:w="515" w:type="dxa"/>
            <w:vAlign w:val="center"/>
          </w:tcPr>
          <w:p w:rsidR="00A14449" w:rsidRPr="00500ECF" w:rsidRDefault="00A14449"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A14449" w:rsidRPr="00500ECF" w:rsidRDefault="00A14449" w:rsidP="000B2DBC">
            <w:pPr>
              <w:ind w:left="-93" w:right="-151"/>
              <w:rPr>
                <w:rFonts w:ascii="GHEA Grapalat" w:hAnsi="GHEA Grapalat" w:cs="Sylfaen"/>
                <w:lang w:val="hy-AM"/>
              </w:rPr>
            </w:pPr>
            <w:r w:rsidRPr="00500ECF">
              <w:rPr>
                <w:rFonts w:ascii="GHEA Grapalat" w:hAnsi="GHEA Grapalat" w:cs="Sylfaen"/>
                <w:lang w:val="hy-AM"/>
              </w:rPr>
              <w:t>Նյութական պահուստի մասին ՀՀ օրենք</w:t>
            </w:r>
          </w:p>
        </w:tc>
        <w:tc>
          <w:tcPr>
            <w:tcW w:w="2694" w:type="dxa"/>
            <w:vAlign w:val="center"/>
          </w:tcPr>
          <w:p w:rsidR="00A14449" w:rsidRPr="00500ECF" w:rsidRDefault="00A14449" w:rsidP="000B2DBC">
            <w:pPr>
              <w:ind w:left="-88" w:right="-110"/>
              <w:jc w:val="center"/>
              <w:rPr>
                <w:rFonts w:ascii="GHEA Grapalat" w:hAnsi="GHEA Grapalat" w:cs="Sylfaen"/>
              </w:rPr>
            </w:pPr>
            <w:r w:rsidRPr="00500ECF">
              <w:rPr>
                <w:rFonts w:ascii="GHEA Grapalat" w:hAnsi="GHEA Grapalat" w:cs="Sylfaen"/>
              </w:rPr>
              <w:t>ՀՀ</w:t>
            </w:r>
            <w:r w:rsidRPr="00500ECF">
              <w:rPr>
                <w:rFonts w:ascii="GHEA Grapalat" w:hAnsi="GHEA Grapalat"/>
              </w:rPr>
              <w:t xml:space="preserve"> </w:t>
            </w:r>
            <w:r w:rsidRPr="00500ECF">
              <w:rPr>
                <w:rFonts w:ascii="GHEA Grapalat" w:hAnsi="GHEA Grapalat" w:cs="Sylfaen"/>
              </w:rPr>
              <w:t>Ազգային</w:t>
            </w:r>
            <w:r w:rsidRPr="00500ECF">
              <w:rPr>
                <w:rFonts w:ascii="GHEA Grapalat" w:hAnsi="GHEA Grapalat"/>
              </w:rPr>
              <w:t xml:space="preserve"> </w:t>
            </w:r>
            <w:r w:rsidRPr="00500ECF">
              <w:rPr>
                <w:rFonts w:ascii="GHEA Grapalat" w:hAnsi="GHEA Grapalat" w:cs="Sylfaen"/>
              </w:rPr>
              <w:t>ժողով</w:t>
            </w:r>
          </w:p>
        </w:tc>
        <w:tc>
          <w:tcPr>
            <w:tcW w:w="2551" w:type="dxa"/>
            <w:vAlign w:val="center"/>
          </w:tcPr>
          <w:p w:rsidR="00A14449" w:rsidRPr="00500ECF" w:rsidRDefault="00A14449" w:rsidP="00A14449">
            <w:pPr>
              <w:ind w:left="-88" w:right="-110"/>
              <w:jc w:val="center"/>
              <w:rPr>
                <w:rFonts w:ascii="GHEA Grapalat" w:hAnsi="GHEA Grapalat"/>
              </w:rPr>
            </w:pPr>
            <w:r w:rsidRPr="00500ECF">
              <w:rPr>
                <w:rFonts w:ascii="GHEA Grapalat" w:hAnsi="GHEA Grapalat"/>
              </w:rPr>
              <w:t xml:space="preserve">4 </w:t>
            </w:r>
            <w:r w:rsidRPr="00500ECF">
              <w:rPr>
                <w:rFonts w:ascii="GHEA Grapalat" w:hAnsi="GHEA Grapalat"/>
                <w:lang w:val="en-US"/>
              </w:rPr>
              <w:t>մարտի</w:t>
            </w:r>
            <w:r w:rsidRPr="00500ECF">
              <w:rPr>
                <w:rFonts w:ascii="GHEA Grapalat" w:hAnsi="GHEA Grapalat"/>
              </w:rPr>
              <w:t xml:space="preserve"> 20</w:t>
            </w:r>
            <w:r w:rsidRPr="00500ECF">
              <w:rPr>
                <w:rFonts w:ascii="GHEA Grapalat" w:hAnsi="GHEA Grapalat"/>
                <w:lang w:val="en-US"/>
              </w:rPr>
              <w:t>2</w:t>
            </w:r>
            <w:r w:rsidRPr="00500ECF">
              <w:rPr>
                <w:rFonts w:ascii="GHEA Grapalat" w:hAnsi="GHEA Grapalat"/>
              </w:rPr>
              <w:t>0թ.</w:t>
            </w:r>
          </w:p>
        </w:tc>
        <w:tc>
          <w:tcPr>
            <w:tcW w:w="1843" w:type="dxa"/>
            <w:vAlign w:val="center"/>
          </w:tcPr>
          <w:p w:rsidR="00A14449" w:rsidRPr="00500ECF" w:rsidRDefault="00A14449" w:rsidP="000B2DBC">
            <w:pPr>
              <w:ind w:left="-88" w:right="-110"/>
              <w:jc w:val="center"/>
              <w:rPr>
                <w:rFonts w:ascii="GHEA Grapalat" w:hAnsi="GHEA Grapalat"/>
              </w:rPr>
            </w:pPr>
            <w:r w:rsidRPr="00500ECF">
              <w:rPr>
                <w:rFonts w:ascii="GHEA Grapalat" w:hAnsi="GHEA Grapalat"/>
              </w:rPr>
              <w:t>ՀՕ-129-Ն</w:t>
            </w:r>
          </w:p>
        </w:tc>
      </w:tr>
      <w:tr w:rsidR="00500ECF" w:rsidRPr="00500ECF" w:rsidTr="000B2DBC">
        <w:trPr>
          <w:trHeight w:val="165"/>
          <w:jc w:val="center"/>
        </w:trPr>
        <w:tc>
          <w:tcPr>
            <w:tcW w:w="515" w:type="dxa"/>
            <w:vAlign w:val="center"/>
          </w:tcPr>
          <w:p w:rsidR="00A14449" w:rsidRPr="00500ECF" w:rsidRDefault="00A14449"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A14449" w:rsidRPr="00500ECF" w:rsidRDefault="00A14449" w:rsidP="00A14449">
            <w:pPr>
              <w:ind w:left="-93" w:right="-151"/>
              <w:rPr>
                <w:rFonts w:ascii="GHEA Grapalat" w:hAnsi="GHEA Grapalat" w:cs="Sylfaen"/>
                <w:lang w:val="hy-AM"/>
              </w:rPr>
            </w:pPr>
            <w:r w:rsidRPr="00500ECF">
              <w:rPr>
                <w:rFonts w:ascii="GHEA Grapalat" w:hAnsi="GHEA Grapalat" w:cs="Sylfaen"/>
                <w:lang w:val="hy-AM"/>
              </w:rPr>
              <w:t xml:space="preserve">Թմրամիջոցների </w:t>
            </w:r>
            <w:r w:rsidRPr="00500ECF">
              <w:rPr>
                <w:rFonts w:ascii="GHEA Grapalat" w:hAnsi="GHEA Grapalat" w:cs="Sylfaen"/>
                <w:lang w:val="en-US"/>
              </w:rPr>
              <w:t>և</w:t>
            </w:r>
            <w:r w:rsidRPr="00500ECF">
              <w:rPr>
                <w:rFonts w:ascii="GHEA Grapalat" w:hAnsi="GHEA Grapalat" w:cs="Sylfaen"/>
                <w:lang w:val="hy-AM"/>
              </w:rPr>
              <w:t xml:space="preserve"> հոգեմետ (հոգեներգործուն) նյութերի մասին ՀՀ օրենք</w:t>
            </w:r>
          </w:p>
        </w:tc>
        <w:tc>
          <w:tcPr>
            <w:tcW w:w="2694" w:type="dxa"/>
            <w:vAlign w:val="center"/>
          </w:tcPr>
          <w:p w:rsidR="00A14449" w:rsidRPr="00500ECF" w:rsidRDefault="00A14449" w:rsidP="000B2DBC">
            <w:pPr>
              <w:ind w:left="-88" w:right="-110"/>
              <w:jc w:val="center"/>
              <w:rPr>
                <w:rFonts w:ascii="GHEA Grapalat" w:hAnsi="GHEA Grapalat" w:cs="Sylfaen"/>
              </w:rPr>
            </w:pPr>
            <w:r w:rsidRPr="00500ECF">
              <w:rPr>
                <w:rFonts w:ascii="GHEA Grapalat" w:hAnsi="GHEA Grapalat" w:cs="Sylfaen"/>
              </w:rPr>
              <w:t>ՀՀ</w:t>
            </w:r>
            <w:r w:rsidRPr="00500ECF">
              <w:rPr>
                <w:rFonts w:ascii="GHEA Grapalat" w:hAnsi="GHEA Grapalat"/>
              </w:rPr>
              <w:t xml:space="preserve"> </w:t>
            </w:r>
            <w:r w:rsidRPr="00500ECF">
              <w:rPr>
                <w:rFonts w:ascii="GHEA Grapalat" w:hAnsi="GHEA Grapalat" w:cs="Sylfaen"/>
              </w:rPr>
              <w:t>Ազգային</w:t>
            </w:r>
            <w:r w:rsidRPr="00500ECF">
              <w:rPr>
                <w:rFonts w:ascii="GHEA Grapalat" w:hAnsi="GHEA Grapalat"/>
              </w:rPr>
              <w:t xml:space="preserve"> </w:t>
            </w:r>
            <w:r w:rsidRPr="00500ECF">
              <w:rPr>
                <w:rFonts w:ascii="GHEA Grapalat" w:hAnsi="GHEA Grapalat" w:cs="Sylfaen"/>
              </w:rPr>
              <w:t>ժողով</w:t>
            </w:r>
          </w:p>
        </w:tc>
        <w:tc>
          <w:tcPr>
            <w:tcW w:w="2551" w:type="dxa"/>
            <w:vAlign w:val="center"/>
          </w:tcPr>
          <w:p w:rsidR="00A14449" w:rsidRPr="00500ECF" w:rsidRDefault="00A14449" w:rsidP="00A14449">
            <w:pPr>
              <w:ind w:left="-88" w:right="-110"/>
              <w:jc w:val="center"/>
              <w:rPr>
                <w:rFonts w:ascii="GHEA Grapalat" w:hAnsi="GHEA Grapalat"/>
              </w:rPr>
            </w:pPr>
            <w:r w:rsidRPr="00500ECF">
              <w:rPr>
                <w:rFonts w:ascii="GHEA Grapalat" w:hAnsi="GHEA Grapalat"/>
                <w:lang w:val="en-US"/>
              </w:rPr>
              <w:t>22</w:t>
            </w:r>
            <w:r w:rsidRPr="00500ECF">
              <w:rPr>
                <w:rFonts w:ascii="GHEA Grapalat" w:hAnsi="GHEA Grapalat"/>
              </w:rPr>
              <w:t xml:space="preserve"> </w:t>
            </w:r>
            <w:r w:rsidRPr="00500ECF">
              <w:rPr>
                <w:rFonts w:ascii="GHEA Grapalat" w:hAnsi="GHEA Grapalat"/>
                <w:lang w:val="en-US"/>
              </w:rPr>
              <w:t>դեկտեմբերի</w:t>
            </w:r>
            <w:r w:rsidRPr="00500ECF">
              <w:rPr>
                <w:rFonts w:ascii="GHEA Grapalat" w:hAnsi="GHEA Grapalat"/>
              </w:rPr>
              <w:t xml:space="preserve"> 20</w:t>
            </w:r>
            <w:r w:rsidRPr="00500ECF">
              <w:rPr>
                <w:rFonts w:ascii="GHEA Grapalat" w:hAnsi="GHEA Grapalat"/>
                <w:lang w:val="en-US"/>
              </w:rPr>
              <w:t>02</w:t>
            </w:r>
            <w:r w:rsidRPr="00500ECF">
              <w:rPr>
                <w:rFonts w:ascii="GHEA Grapalat" w:hAnsi="GHEA Grapalat"/>
              </w:rPr>
              <w:t>թ.</w:t>
            </w:r>
          </w:p>
        </w:tc>
        <w:tc>
          <w:tcPr>
            <w:tcW w:w="1843" w:type="dxa"/>
            <w:vAlign w:val="center"/>
          </w:tcPr>
          <w:p w:rsidR="00A14449" w:rsidRPr="00500ECF" w:rsidRDefault="00A14449" w:rsidP="000B2DBC">
            <w:pPr>
              <w:ind w:left="-88" w:right="-110"/>
              <w:jc w:val="center"/>
              <w:rPr>
                <w:rFonts w:ascii="GHEA Grapalat" w:hAnsi="GHEA Grapalat"/>
              </w:rPr>
            </w:pPr>
            <w:r w:rsidRPr="00500ECF">
              <w:rPr>
                <w:rFonts w:ascii="GHEA Grapalat" w:hAnsi="GHEA Grapalat"/>
              </w:rPr>
              <w:t>ՀՕ-518-Ն</w:t>
            </w:r>
          </w:p>
        </w:tc>
      </w:tr>
      <w:tr w:rsidR="00500ECF" w:rsidRPr="00500ECF" w:rsidTr="000B2DBC">
        <w:trPr>
          <w:trHeight w:val="165"/>
          <w:jc w:val="center"/>
        </w:trPr>
        <w:tc>
          <w:tcPr>
            <w:tcW w:w="515" w:type="dxa"/>
            <w:vAlign w:val="center"/>
          </w:tcPr>
          <w:p w:rsidR="00A14449" w:rsidRPr="00500ECF" w:rsidRDefault="00A14449"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A14449" w:rsidRPr="00500ECF" w:rsidRDefault="00A14449" w:rsidP="000B2DBC">
            <w:pPr>
              <w:ind w:left="-93" w:right="-151"/>
              <w:rPr>
                <w:rFonts w:ascii="GHEA Grapalat" w:hAnsi="GHEA Grapalat" w:cs="Sylfaen"/>
                <w:lang w:val="hy-AM"/>
              </w:rPr>
            </w:pPr>
            <w:r w:rsidRPr="00500ECF">
              <w:rPr>
                <w:rFonts w:ascii="GHEA Grapalat" w:hAnsi="GHEA Grapalat" w:cs="Sylfaen"/>
                <w:lang w:val="hy-AM"/>
              </w:rPr>
              <w:t>Սպառողների իրավունքների պաշտպանության մասին ՀՀ օրենք</w:t>
            </w:r>
          </w:p>
        </w:tc>
        <w:tc>
          <w:tcPr>
            <w:tcW w:w="2694" w:type="dxa"/>
            <w:vAlign w:val="center"/>
          </w:tcPr>
          <w:p w:rsidR="00A14449" w:rsidRPr="00500ECF" w:rsidRDefault="00A14449" w:rsidP="000B2DBC">
            <w:pPr>
              <w:ind w:left="-88" w:right="-110"/>
              <w:jc w:val="center"/>
              <w:rPr>
                <w:rFonts w:ascii="GHEA Grapalat" w:hAnsi="GHEA Grapalat"/>
              </w:rPr>
            </w:pPr>
            <w:r w:rsidRPr="00500ECF">
              <w:rPr>
                <w:rFonts w:ascii="GHEA Grapalat" w:hAnsi="GHEA Grapalat" w:cs="Sylfaen"/>
              </w:rPr>
              <w:t>ՀՀ</w:t>
            </w:r>
            <w:r w:rsidRPr="00500ECF">
              <w:rPr>
                <w:rFonts w:ascii="GHEA Grapalat" w:hAnsi="GHEA Grapalat"/>
              </w:rPr>
              <w:t xml:space="preserve"> </w:t>
            </w:r>
            <w:r w:rsidRPr="00500ECF">
              <w:rPr>
                <w:rFonts w:ascii="GHEA Grapalat" w:hAnsi="GHEA Grapalat" w:cs="Sylfaen"/>
              </w:rPr>
              <w:t>Ազգային</w:t>
            </w:r>
            <w:r w:rsidRPr="00500ECF">
              <w:rPr>
                <w:rFonts w:ascii="GHEA Grapalat" w:hAnsi="GHEA Grapalat"/>
              </w:rPr>
              <w:t xml:space="preserve"> </w:t>
            </w:r>
            <w:r w:rsidRPr="00500ECF">
              <w:rPr>
                <w:rFonts w:ascii="GHEA Grapalat" w:hAnsi="GHEA Grapalat" w:cs="Sylfaen"/>
              </w:rPr>
              <w:t>ժողով</w:t>
            </w:r>
          </w:p>
        </w:tc>
        <w:tc>
          <w:tcPr>
            <w:tcW w:w="2551" w:type="dxa"/>
            <w:vAlign w:val="center"/>
          </w:tcPr>
          <w:p w:rsidR="00A14449" w:rsidRPr="00500ECF" w:rsidRDefault="00A14449" w:rsidP="000B2DBC">
            <w:pPr>
              <w:ind w:left="-88" w:right="-110"/>
              <w:jc w:val="center"/>
              <w:rPr>
                <w:rFonts w:ascii="GHEA Grapalat" w:hAnsi="GHEA Grapalat"/>
              </w:rPr>
            </w:pPr>
            <w:r w:rsidRPr="00500ECF">
              <w:rPr>
                <w:rFonts w:ascii="GHEA Grapalat" w:hAnsi="GHEA Grapalat"/>
              </w:rPr>
              <w:t>26 հունիսի 2001թ.</w:t>
            </w:r>
          </w:p>
        </w:tc>
        <w:tc>
          <w:tcPr>
            <w:tcW w:w="1843" w:type="dxa"/>
            <w:vAlign w:val="center"/>
          </w:tcPr>
          <w:p w:rsidR="00A14449" w:rsidRPr="00500ECF" w:rsidRDefault="00A14449" w:rsidP="000B2DBC">
            <w:pPr>
              <w:ind w:left="-88" w:right="-110"/>
              <w:jc w:val="center"/>
              <w:rPr>
                <w:rFonts w:ascii="GHEA Grapalat" w:hAnsi="GHEA Grapalat"/>
              </w:rPr>
            </w:pPr>
            <w:r w:rsidRPr="00500ECF">
              <w:rPr>
                <w:rFonts w:ascii="GHEA Grapalat" w:hAnsi="GHEA Grapalat"/>
              </w:rPr>
              <w:t>ՀՕ-197</w:t>
            </w:r>
          </w:p>
        </w:tc>
      </w:tr>
      <w:tr w:rsidR="00500ECF" w:rsidRPr="00500ECF" w:rsidTr="000B2DBC">
        <w:trPr>
          <w:trHeight w:val="770"/>
          <w:jc w:val="center"/>
        </w:trPr>
        <w:tc>
          <w:tcPr>
            <w:tcW w:w="515" w:type="dxa"/>
            <w:vAlign w:val="center"/>
          </w:tcPr>
          <w:p w:rsidR="00A14449" w:rsidRPr="00500ECF" w:rsidRDefault="00A14449"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A14449" w:rsidRPr="00500ECF" w:rsidRDefault="00A14449" w:rsidP="000B2DBC">
            <w:pPr>
              <w:ind w:left="-93" w:right="-151"/>
              <w:rPr>
                <w:rFonts w:ascii="GHEA Grapalat" w:hAnsi="GHEA Grapalat" w:cs="Sylfaen"/>
                <w:lang w:val="hy-AM"/>
              </w:rPr>
            </w:pPr>
            <w:r w:rsidRPr="00500ECF">
              <w:rPr>
                <w:rFonts w:ascii="GHEA Grapalat" w:hAnsi="GHEA Grapalat" w:cs="Sylfaen"/>
                <w:lang w:val="hy-AM"/>
              </w:rPr>
              <w:t>Հայաստանի Հանրապետությունում մաքսային միության տեխնիկական կանոնակարգերը գործողության մեջ դնելու կարգի մասին</w:t>
            </w:r>
          </w:p>
        </w:tc>
        <w:tc>
          <w:tcPr>
            <w:tcW w:w="2694"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Եվրասիական տնտեսական հանձնաժողովի կոլեգիա</w:t>
            </w:r>
          </w:p>
        </w:tc>
        <w:tc>
          <w:tcPr>
            <w:tcW w:w="2551" w:type="dxa"/>
            <w:vAlign w:val="center"/>
          </w:tcPr>
          <w:p w:rsidR="00A14449" w:rsidRPr="00500ECF" w:rsidRDefault="00A14449" w:rsidP="000B2DBC">
            <w:pPr>
              <w:ind w:left="-88" w:right="-110"/>
              <w:jc w:val="center"/>
              <w:rPr>
                <w:rFonts w:ascii="GHEA Grapalat" w:hAnsi="GHEA Grapalat"/>
              </w:rPr>
            </w:pPr>
            <w:r w:rsidRPr="00500ECF">
              <w:rPr>
                <w:rFonts w:ascii="GHEA Grapalat" w:hAnsi="GHEA Grapalat"/>
              </w:rPr>
              <w:t>14 ապրիլի 2015թ.</w:t>
            </w:r>
          </w:p>
        </w:tc>
        <w:tc>
          <w:tcPr>
            <w:tcW w:w="1843" w:type="dxa"/>
            <w:vAlign w:val="center"/>
          </w:tcPr>
          <w:p w:rsidR="00A14449" w:rsidRPr="00500ECF" w:rsidRDefault="00A14449" w:rsidP="000B2DBC">
            <w:pPr>
              <w:ind w:left="-88" w:right="-110"/>
              <w:jc w:val="center"/>
              <w:rPr>
                <w:rFonts w:ascii="GHEA Grapalat" w:hAnsi="GHEA Grapalat"/>
              </w:rPr>
            </w:pPr>
            <w:r w:rsidRPr="00500ECF">
              <w:rPr>
                <w:rFonts w:ascii="GHEA Grapalat" w:hAnsi="GHEA Grapalat"/>
              </w:rPr>
              <w:t>N 28 որոշում</w:t>
            </w:r>
          </w:p>
        </w:tc>
      </w:tr>
      <w:tr w:rsidR="00500ECF" w:rsidRPr="00500ECF" w:rsidTr="000B2DBC">
        <w:trPr>
          <w:trHeight w:val="165"/>
          <w:jc w:val="center"/>
        </w:trPr>
        <w:tc>
          <w:tcPr>
            <w:tcW w:w="515" w:type="dxa"/>
            <w:vAlign w:val="center"/>
          </w:tcPr>
          <w:p w:rsidR="00A14449" w:rsidRPr="00500ECF" w:rsidRDefault="00A14449"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A14449" w:rsidRPr="00500ECF" w:rsidRDefault="00A14449" w:rsidP="000B2DBC">
            <w:pPr>
              <w:ind w:left="-93" w:right="-151"/>
              <w:rPr>
                <w:rFonts w:ascii="GHEA Grapalat" w:hAnsi="GHEA Grapalat" w:cs="Sylfaen"/>
                <w:lang w:val="hy-AM"/>
              </w:rPr>
            </w:pPr>
            <w:r w:rsidRPr="00500ECF">
              <w:rPr>
                <w:rFonts w:ascii="GHEA Grapalat" w:hAnsi="GHEA Grapalat" w:cs="Sylfaen"/>
                <w:lang w:val="hy-AM"/>
              </w:rPr>
              <w:t>Ցածրավոլտ սարքավորումների անվտանգության մասին ՄՄ ՏԿ 004/2011</w:t>
            </w:r>
          </w:p>
        </w:tc>
        <w:tc>
          <w:tcPr>
            <w:tcW w:w="2694"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Մաքսային միության հանձնաժողով</w:t>
            </w:r>
          </w:p>
        </w:tc>
        <w:tc>
          <w:tcPr>
            <w:tcW w:w="2551"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16 օգոստոսի 2016թ.</w:t>
            </w:r>
          </w:p>
        </w:tc>
        <w:tc>
          <w:tcPr>
            <w:tcW w:w="1843" w:type="dxa"/>
            <w:vAlign w:val="center"/>
          </w:tcPr>
          <w:p w:rsidR="00A14449" w:rsidRPr="00500ECF" w:rsidRDefault="00A14449" w:rsidP="000B2DBC">
            <w:pPr>
              <w:ind w:left="-88" w:right="-110"/>
              <w:jc w:val="center"/>
              <w:rPr>
                <w:rFonts w:ascii="GHEA Grapalat" w:hAnsi="GHEA Grapalat"/>
              </w:rPr>
            </w:pPr>
            <w:r w:rsidRPr="00500ECF">
              <w:rPr>
                <w:rFonts w:ascii="GHEA Grapalat" w:hAnsi="GHEA Grapalat"/>
              </w:rPr>
              <w:t>N 768 որոշում</w:t>
            </w:r>
          </w:p>
        </w:tc>
      </w:tr>
      <w:tr w:rsidR="00500ECF" w:rsidRPr="00500ECF" w:rsidTr="000B2DBC">
        <w:trPr>
          <w:trHeight w:val="165"/>
          <w:jc w:val="center"/>
        </w:trPr>
        <w:tc>
          <w:tcPr>
            <w:tcW w:w="515" w:type="dxa"/>
            <w:vAlign w:val="center"/>
          </w:tcPr>
          <w:p w:rsidR="00A14449" w:rsidRPr="00500ECF" w:rsidRDefault="00A14449"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A14449" w:rsidRPr="00500ECF" w:rsidRDefault="00A14449" w:rsidP="000B2DBC">
            <w:pPr>
              <w:ind w:left="-93" w:right="-151"/>
              <w:rPr>
                <w:rFonts w:ascii="GHEA Grapalat" w:hAnsi="GHEA Grapalat" w:cs="Sylfaen"/>
                <w:lang w:val="hy-AM"/>
              </w:rPr>
            </w:pPr>
            <w:r w:rsidRPr="00500ECF">
              <w:rPr>
                <w:rFonts w:ascii="GHEA Grapalat" w:hAnsi="GHEA Grapalat" w:cs="Sylfaen"/>
                <w:lang w:val="hy-AM"/>
              </w:rPr>
              <w:t xml:space="preserve">Օծանելիքակոսմետիկական արտադրանքի անվտանգության մասին ՄՄ ՏԿ 009/2011 </w:t>
            </w:r>
          </w:p>
        </w:tc>
        <w:tc>
          <w:tcPr>
            <w:tcW w:w="2694"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Մաքսային միության հանձնաժողով</w:t>
            </w:r>
          </w:p>
        </w:tc>
        <w:tc>
          <w:tcPr>
            <w:tcW w:w="2551"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23 սեպտեմբերի 2011թ.</w:t>
            </w:r>
          </w:p>
        </w:tc>
        <w:tc>
          <w:tcPr>
            <w:tcW w:w="1843"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N 799 որոշում</w:t>
            </w:r>
          </w:p>
        </w:tc>
      </w:tr>
      <w:tr w:rsidR="00500ECF" w:rsidRPr="00500ECF" w:rsidTr="000B2DBC">
        <w:trPr>
          <w:trHeight w:val="165"/>
          <w:jc w:val="center"/>
        </w:trPr>
        <w:tc>
          <w:tcPr>
            <w:tcW w:w="515" w:type="dxa"/>
            <w:vAlign w:val="center"/>
          </w:tcPr>
          <w:p w:rsidR="00A14449" w:rsidRPr="00500ECF" w:rsidRDefault="00A14449"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A14449" w:rsidRPr="00500ECF" w:rsidRDefault="00531404" w:rsidP="000B2DBC">
            <w:pPr>
              <w:ind w:left="-93" w:right="-151"/>
              <w:rPr>
                <w:rFonts w:ascii="GHEA Grapalat" w:hAnsi="GHEA Grapalat" w:cs="Sylfaen"/>
                <w:lang w:val="hy-AM"/>
              </w:rPr>
            </w:pPr>
            <w:hyperlink r:id="rId16" w:tgtFrame="blank" w:history="1">
              <w:r w:rsidR="00A14449" w:rsidRPr="00500ECF">
                <w:rPr>
                  <w:rFonts w:ascii="GHEA Grapalat" w:hAnsi="GHEA Grapalat" w:cs="Sylfaen"/>
                  <w:lang w:val="en-US"/>
                </w:rPr>
                <w:t>Ե</w:t>
              </w:r>
              <w:r w:rsidR="00A14449" w:rsidRPr="00500ECF">
                <w:rPr>
                  <w:rFonts w:ascii="GHEA Grapalat" w:hAnsi="GHEA Grapalat" w:cs="Sylfaen"/>
                  <w:lang w:val="hy-AM"/>
                </w:rPr>
                <w:t>րեխաների և դեռահասների համար նախատեսված արտադրանքի անվտանգության մասին</w:t>
              </w:r>
              <w:r w:rsidR="00A14449" w:rsidRPr="00500ECF">
                <w:rPr>
                  <w:rFonts w:ascii="GHEA Grapalat" w:hAnsi="GHEA Grapalat" w:cs="Sylfaen"/>
                </w:rPr>
                <w:t xml:space="preserve"> </w:t>
              </w:r>
              <w:r w:rsidR="00A14449" w:rsidRPr="00500ECF">
                <w:rPr>
                  <w:rFonts w:ascii="GHEA Grapalat" w:hAnsi="GHEA Grapalat" w:cs="Sylfaen"/>
                  <w:lang w:val="en-US"/>
                </w:rPr>
                <w:t>ՄՄ</w:t>
              </w:r>
              <w:r w:rsidR="00A14449" w:rsidRPr="00500ECF">
                <w:rPr>
                  <w:rFonts w:ascii="GHEA Grapalat" w:hAnsi="GHEA Grapalat" w:cs="Sylfaen"/>
                  <w:lang w:val="hy-AM"/>
                </w:rPr>
                <w:t xml:space="preserve"> </w:t>
              </w:r>
              <w:r w:rsidR="00A14449" w:rsidRPr="00500ECF">
                <w:rPr>
                  <w:rFonts w:ascii="GHEA Grapalat" w:hAnsi="GHEA Grapalat" w:cs="Sylfaen"/>
                  <w:lang w:val="en-US"/>
                </w:rPr>
                <w:t>ՏԿ</w:t>
              </w:r>
              <w:r w:rsidR="00A14449" w:rsidRPr="00500ECF">
                <w:rPr>
                  <w:rFonts w:ascii="GHEA Grapalat" w:hAnsi="GHEA Grapalat" w:cs="Sylfaen"/>
                  <w:lang w:val="hy-AM"/>
                </w:rPr>
                <w:t xml:space="preserve"> 007/2011 </w:t>
              </w:r>
            </w:hyperlink>
          </w:p>
        </w:tc>
        <w:tc>
          <w:tcPr>
            <w:tcW w:w="2694"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Մաքսային միության հանձնաժողով</w:t>
            </w:r>
          </w:p>
        </w:tc>
        <w:tc>
          <w:tcPr>
            <w:tcW w:w="2551"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23 սեպտեմբերի 2011թ.</w:t>
            </w:r>
          </w:p>
        </w:tc>
        <w:tc>
          <w:tcPr>
            <w:tcW w:w="1843"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N 797 որոշում</w:t>
            </w:r>
          </w:p>
        </w:tc>
      </w:tr>
      <w:tr w:rsidR="00500ECF" w:rsidRPr="00500ECF" w:rsidTr="000B2DBC">
        <w:trPr>
          <w:trHeight w:val="165"/>
          <w:jc w:val="center"/>
        </w:trPr>
        <w:tc>
          <w:tcPr>
            <w:tcW w:w="515" w:type="dxa"/>
            <w:vAlign w:val="center"/>
          </w:tcPr>
          <w:p w:rsidR="00A14449" w:rsidRPr="00500ECF" w:rsidRDefault="00A14449"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A14449" w:rsidRPr="00500ECF" w:rsidRDefault="00531404" w:rsidP="000B2DBC">
            <w:pPr>
              <w:ind w:left="-93" w:right="-151"/>
              <w:rPr>
                <w:rFonts w:ascii="GHEA Grapalat" w:hAnsi="GHEA Grapalat" w:cs="Sylfaen"/>
                <w:lang w:val="hy-AM"/>
              </w:rPr>
            </w:pPr>
            <w:hyperlink r:id="rId17" w:tgtFrame="blank" w:history="1">
              <w:r w:rsidR="00A14449" w:rsidRPr="00500ECF">
                <w:rPr>
                  <w:rFonts w:ascii="GHEA Grapalat" w:hAnsi="GHEA Grapalat" w:cs="Sylfaen"/>
                  <w:lang w:val="en-US"/>
                </w:rPr>
                <w:t>Ա</w:t>
              </w:r>
              <w:r w:rsidR="00A14449" w:rsidRPr="00500ECF">
                <w:rPr>
                  <w:rFonts w:ascii="GHEA Grapalat" w:hAnsi="GHEA Grapalat" w:cs="Sylfaen"/>
                  <w:lang w:val="hy-AM"/>
                </w:rPr>
                <w:t xml:space="preserve">վտոմոբիլային և ավիացիոն բենզինին, դիզելային և նավերի համար նախատեսված վառելիքին, ռեակտիվ շարժիչների համար նախատեսված վառելիքին և մազութին ներկայացվող պահանջների մասին </w:t>
              </w:r>
              <w:r w:rsidR="00A14449" w:rsidRPr="00500ECF">
                <w:rPr>
                  <w:rFonts w:ascii="GHEA Grapalat" w:hAnsi="GHEA Grapalat" w:cs="Sylfaen"/>
                  <w:lang w:val="en-US"/>
                </w:rPr>
                <w:t>ՄՄ</w:t>
              </w:r>
              <w:r w:rsidR="00A14449" w:rsidRPr="00500ECF">
                <w:rPr>
                  <w:rFonts w:ascii="GHEA Grapalat" w:hAnsi="GHEA Grapalat" w:cs="Sylfaen"/>
                  <w:lang w:val="hy-AM"/>
                </w:rPr>
                <w:t xml:space="preserve"> </w:t>
              </w:r>
              <w:r w:rsidR="00A14449" w:rsidRPr="00500ECF">
                <w:rPr>
                  <w:rFonts w:ascii="GHEA Grapalat" w:hAnsi="GHEA Grapalat" w:cs="Sylfaen"/>
                  <w:lang w:val="en-US"/>
                </w:rPr>
                <w:t>ՏԿ</w:t>
              </w:r>
              <w:r w:rsidR="00A14449" w:rsidRPr="00500ECF">
                <w:rPr>
                  <w:rFonts w:ascii="GHEA Grapalat" w:hAnsi="GHEA Grapalat" w:cs="Sylfaen"/>
                  <w:lang w:val="hy-AM"/>
                </w:rPr>
                <w:t xml:space="preserve"> 013/2011</w:t>
              </w:r>
            </w:hyperlink>
          </w:p>
        </w:tc>
        <w:tc>
          <w:tcPr>
            <w:tcW w:w="2694"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Մաքսային միության հանձնաժողով</w:t>
            </w:r>
          </w:p>
        </w:tc>
        <w:tc>
          <w:tcPr>
            <w:tcW w:w="2551"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18 հոկտեմբերի 2011թ.</w:t>
            </w:r>
          </w:p>
        </w:tc>
        <w:tc>
          <w:tcPr>
            <w:tcW w:w="1843"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N 826 որոշում</w:t>
            </w:r>
          </w:p>
        </w:tc>
      </w:tr>
      <w:tr w:rsidR="00500ECF" w:rsidRPr="00500ECF" w:rsidTr="000B2DBC">
        <w:trPr>
          <w:trHeight w:val="165"/>
          <w:jc w:val="center"/>
        </w:trPr>
        <w:tc>
          <w:tcPr>
            <w:tcW w:w="515" w:type="dxa"/>
            <w:vAlign w:val="center"/>
          </w:tcPr>
          <w:p w:rsidR="00A14449" w:rsidRPr="00500ECF" w:rsidRDefault="00A14449"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A14449" w:rsidRPr="00500ECF" w:rsidRDefault="00531404" w:rsidP="000B2DBC">
            <w:pPr>
              <w:ind w:left="-93" w:right="-151"/>
              <w:rPr>
                <w:rFonts w:ascii="GHEA Grapalat" w:hAnsi="GHEA Grapalat" w:cs="Sylfaen"/>
                <w:lang w:val="hy-AM"/>
              </w:rPr>
            </w:pPr>
            <w:hyperlink r:id="rId18" w:tgtFrame="blank" w:history="1">
              <w:r w:rsidR="00A14449" w:rsidRPr="00500ECF">
                <w:rPr>
                  <w:rFonts w:ascii="GHEA Grapalat" w:hAnsi="GHEA Grapalat" w:cs="Sylfaen"/>
                  <w:lang w:val="en-US"/>
                </w:rPr>
                <w:t>Տ</w:t>
              </w:r>
              <w:r w:rsidR="00A14449" w:rsidRPr="00500ECF">
                <w:rPr>
                  <w:rFonts w:ascii="GHEA Grapalat" w:hAnsi="GHEA Grapalat" w:cs="Sylfaen"/>
                  <w:lang w:val="hy-AM"/>
                </w:rPr>
                <w:t xml:space="preserve">եխնիկական միջոցների էլեկտրամագնիսական համատեղելիությունը </w:t>
              </w:r>
              <w:r w:rsidR="00A14449" w:rsidRPr="00500ECF">
                <w:rPr>
                  <w:rFonts w:ascii="GHEA Grapalat" w:hAnsi="GHEA Grapalat" w:cs="Sylfaen"/>
                  <w:lang w:val="en-US"/>
                </w:rPr>
                <w:t>ՄՄ</w:t>
              </w:r>
              <w:r w:rsidR="00A14449" w:rsidRPr="00500ECF">
                <w:rPr>
                  <w:rFonts w:ascii="GHEA Grapalat" w:hAnsi="GHEA Grapalat" w:cs="Sylfaen"/>
                  <w:lang w:val="hy-AM"/>
                </w:rPr>
                <w:t xml:space="preserve"> </w:t>
              </w:r>
              <w:r w:rsidR="00A14449" w:rsidRPr="00500ECF">
                <w:rPr>
                  <w:rFonts w:ascii="GHEA Grapalat" w:hAnsi="GHEA Grapalat" w:cs="Sylfaen"/>
                  <w:lang w:val="en-US"/>
                </w:rPr>
                <w:t>ՏԿ</w:t>
              </w:r>
              <w:r w:rsidR="00A14449" w:rsidRPr="00500ECF">
                <w:rPr>
                  <w:rFonts w:ascii="GHEA Grapalat" w:hAnsi="GHEA Grapalat" w:cs="Sylfaen"/>
                  <w:lang w:val="hy-AM"/>
                </w:rPr>
                <w:t xml:space="preserve"> 020/2011</w:t>
              </w:r>
            </w:hyperlink>
          </w:p>
        </w:tc>
        <w:tc>
          <w:tcPr>
            <w:tcW w:w="2694"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Մաքսային միության հանձնաժողով</w:t>
            </w:r>
          </w:p>
        </w:tc>
        <w:tc>
          <w:tcPr>
            <w:tcW w:w="2551"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9 դեկտեմբերի 2011թ.</w:t>
            </w:r>
          </w:p>
        </w:tc>
        <w:tc>
          <w:tcPr>
            <w:tcW w:w="1843"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N 879 որոշում</w:t>
            </w:r>
          </w:p>
        </w:tc>
      </w:tr>
      <w:tr w:rsidR="00500ECF" w:rsidRPr="00500ECF" w:rsidTr="000B2DBC">
        <w:trPr>
          <w:trHeight w:val="165"/>
          <w:jc w:val="center"/>
        </w:trPr>
        <w:tc>
          <w:tcPr>
            <w:tcW w:w="515" w:type="dxa"/>
            <w:vAlign w:val="center"/>
          </w:tcPr>
          <w:p w:rsidR="00A14449" w:rsidRPr="00500ECF" w:rsidRDefault="00A14449"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A14449" w:rsidRPr="00500ECF" w:rsidRDefault="00531404" w:rsidP="000B2DBC">
            <w:pPr>
              <w:ind w:left="-93" w:right="-151"/>
              <w:rPr>
                <w:rFonts w:ascii="GHEA Grapalat" w:hAnsi="GHEA Grapalat" w:cs="Sylfaen"/>
                <w:lang w:val="hy-AM"/>
              </w:rPr>
            </w:pPr>
            <w:hyperlink r:id="rId19" w:tgtFrame="blank" w:history="1">
              <w:r w:rsidR="00A14449" w:rsidRPr="00500ECF">
                <w:rPr>
                  <w:rFonts w:ascii="GHEA Grapalat" w:hAnsi="GHEA Grapalat" w:cs="Sylfaen"/>
                  <w:lang w:val="en-US"/>
                </w:rPr>
                <w:t>Գ</w:t>
              </w:r>
              <w:r w:rsidR="00A14449" w:rsidRPr="00500ECF">
                <w:rPr>
                  <w:rFonts w:ascii="GHEA Grapalat" w:hAnsi="GHEA Grapalat" w:cs="Sylfaen"/>
                  <w:lang w:val="hy-AM"/>
                </w:rPr>
                <w:t xml:space="preserve">ազանման վառելիքով աշխատող սարքավորումների անվտանգության մասին </w:t>
              </w:r>
              <w:r w:rsidR="00A14449" w:rsidRPr="00500ECF">
                <w:rPr>
                  <w:rFonts w:ascii="GHEA Grapalat" w:hAnsi="GHEA Grapalat" w:cs="Sylfaen"/>
                  <w:lang w:val="en-US"/>
                </w:rPr>
                <w:t>ՄՄ</w:t>
              </w:r>
              <w:r w:rsidR="00A14449" w:rsidRPr="00500ECF">
                <w:rPr>
                  <w:rFonts w:ascii="GHEA Grapalat" w:hAnsi="GHEA Grapalat" w:cs="Sylfaen"/>
                  <w:lang w:val="hy-AM"/>
                </w:rPr>
                <w:t xml:space="preserve"> </w:t>
              </w:r>
              <w:r w:rsidR="00A14449" w:rsidRPr="00500ECF">
                <w:rPr>
                  <w:rFonts w:ascii="GHEA Grapalat" w:hAnsi="GHEA Grapalat" w:cs="Sylfaen"/>
                  <w:lang w:val="en-US"/>
                </w:rPr>
                <w:t>ՏԿ</w:t>
              </w:r>
              <w:r w:rsidR="00A14449" w:rsidRPr="00500ECF">
                <w:rPr>
                  <w:rFonts w:ascii="GHEA Grapalat" w:hAnsi="GHEA Grapalat" w:cs="Sylfaen"/>
                  <w:lang w:val="hy-AM"/>
                </w:rPr>
                <w:t xml:space="preserve"> 016/2011</w:t>
              </w:r>
            </w:hyperlink>
          </w:p>
        </w:tc>
        <w:tc>
          <w:tcPr>
            <w:tcW w:w="2694"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Մաքսային միության հանձնաժողով</w:t>
            </w:r>
          </w:p>
        </w:tc>
        <w:tc>
          <w:tcPr>
            <w:tcW w:w="2551"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9 դեկտեմբերի 2011թ.</w:t>
            </w:r>
          </w:p>
        </w:tc>
        <w:tc>
          <w:tcPr>
            <w:tcW w:w="1843"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N 875 որոշում</w:t>
            </w:r>
          </w:p>
        </w:tc>
      </w:tr>
      <w:tr w:rsidR="00500ECF" w:rsidRPr="00500ECF" w:rsidTr="000B2DBC">
        <w:trPr>
          <w:trHeight w:val="165"/>
          <w:jc w:val="center"/>
        </w:trPr>
        <w:tc>
          <w:tcPr>
            <w:tcW w:w="515" w:type="dxa"/>
            <w:vAlign w:val="center"/>
          </w:tcPr>
          <w:p w:rsidR="00A14449" w:rsidRPr="00500ECF" w:rsidRDefault="00A14449"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A14449" w:rsidRPr="00500ECF" w:rsidRDefault="00531404" w:rsidP="000B2DBC">
            <w:pPr>
              <w:ind w:left="-93" w:right="-151"/>
              <w:rPr>
                <w:rFonts w:ascii="GHEA Grapalat" w:hAnsi="GHEA Grapalat" w:cs="Sylfaen"/>
                <w:lang w:val="hy-AM"/>
              </w:rPr>
            </w:pPr>
            <w:hyperlink r:id="rId20" w:tgtFrame="blank" w:history="1">
              <w:r w:rsidR="00A14449" w:rsidRPr="00500ECF">
                <w:rPr>
                  <w:rFonts w:ascii="GHEA Grapalat" w:hAnsi="GHEA Grapalat" w:cs="Sylfaen"/>
                  <w:lang w:val="en-US"/>
                </w:rPr>
                <w:t>Խ</w:t>
              </w:r>
              <w:r w:rsidR="00A14449" w:rsidRPr="00500ECF">
                <w:rPr>
                  <w:rFonts w:ascii="GHEA Grapalat" w:hAnsi="GHEA Grapalat" w:cs="Sylfaen"/>
                  <w:lang w:val="hy-AM"/>
                </w:rPr>
                <w:t>աղալիքների անվտանգության մասին</w:t>
              </w:r>
              <w:r w:rsidR="00A14449" w:rsidRPr="00500ECF">
                <w:rPr>
                  <w:rFonts w:ascii="GHEA Grapalat" w:hAnsi="GHEA Grapalat" w:cs="Sylfaen"/>
                </w:rPr>
                <w:t xml:space="preserve"> </w:t>
              </w:r>
              <w:r w:rsidR="00A14449" w:rsidRPr="00500ECF">
                <w:rPr>
                  <w:rFonts w:ascii="GHEA Grapalat" w:hAnsi="GHEA Grapalat" w:cs="Sylfaen"/>
                  <w:lang w:val="en-US"/>
                </w:rPr>
                <w:t>ՄՄ</w:t>
              </w:r>
              <w:r w:rsidR="00A14449" w:rsidRPr="00500ECF">
                <w:rPr>
                  <w:rFonts w:ascii="GHEA Grapalat" w:hAnsi="GHEA Grapalat" w:cs="Sylfaen"/>
                  <w:lang w:val="hy-AM"/>
                </w:rPr>
                <w:t xml:space="preserve"> </w:t>
              </w:r>
              <w:r w:rsidR="00A14449" w:rsidRPr="00500ECF">
                <w:rPr>
                  <w:rFonts w:ascii="GHEA Grapalat" w:hAnsi="GHEA Grapalat" w:cs="Sylfaen"/>
                  <w:lang w:val="en-US"/>
                </w:rPr>
                <w:t>ՏԿ</w:t>
              </w:r>
              <w:r w:rsidR="00A14449" w:rsidRPr="00500ECF">
                <w:rPr>
                  <w:rFonts w:ascii="GHEA Grapalat" w:hAnsi="GHEA Grapalat" w:cs="Sylfaen"/>
                  <w:lang w:val="hy-AM"/>
                </w:rPr>
                <w:t xml:space="preserve"> 008/2011</w:t>
              </w:r>
            </w:hyperlink>
          </w:p>
        </w:tc>
        <w:tc>
          <w:tcPr>
            <w:tcW w:w="2694"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Մաքսային միության հանձնաժողով</w:t>
            </w:r>
          </w:p>
        </w:tc>
        <w:tc>
          <w:tcPr>
            <w:tcW w:w="2551"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23</w:t>
            </w:r>
            <w:r w:rsidRPr="00500ECF">
              <w:rPr>
                <w:rFonts w:ascii="GHEA Grapalat" w:hAnsi="GHEA Grapalat"/>
              </w:rPr>
              <w:t xml:space="preserve"> </w:t>
            </w:r>
            <w:r w:rsidRPr="00500ECF">
              <w:rPr>
                <w:rFonts w:ascii="GHEA Grapalat" w:hAnsi="GHEA Grapalat"/>
                <w:lang w:val="en-US"/>
              </w:rPr>
              <w:t>սեպտեմբերի 2011թ.</w:t>
            </w:r>
          </w:p>
        </w:tc>
        <w:tc>
          <w:tcPr>
            <w:tcW w:w="1843"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2011թ. որոշում</w:t>
            </w:r>
          </w:p>
        </w:tc>
      </w:tr>
      <w:tr w:rsidR="00500ECF" w:rsidRPr="00500ECF" w:rsidTr="000B2DBC">
        <w:trPr>
          <w:trHeight w:val="165"/>
          <w:jc w:val="center"/>
        </w:trPr>
        <w:tc>
          <w:tcPr>
            <w:tcW w:w="515" w:type="dxa"/>
            <w:vAlign w:val="center"/>
          </w:tcPr>
          <w:p w:rsidR="00A14449" w:rsidRPr="00500ECF" w:rsidRDefault="00A14449"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A14449" w:rsidRPr="00500ECF" w:rsidRDefault="00531404" w:rsidP="000B2DBC">
            <w:pPr>
              <w:ind w:left="-93" w:right="-151"/>
              <w:rPr>
                <w:rFonts w:ascii="GHEA Grapalat" w:hAnsi="GHEA Grapalat" w:cs="Sylfaen"/>
                <w:lang w:val="hy-AM"/>
              </w:rPr>
            </w:pPr>
            <w:hyperlink r:id="rId21" w:tgtFrame="blank" w:history="1">
              <w:r w:rsidR="00A14449" w:rsidRPr="00500ECF">
                <w:rPr>
                  <w:rFonts w:ascii="GHEA Grapalat" w:hAnsi="GHEA Grapalat" w:cs="Sylfaen"/>
                  <w:lang w:val="en-US"/>
                </w:rPr>
                <w:t>Կ</w:t>
              </w:r>
              <w:r w:rsidR="00A14449" w:rsidRPr="00500ECF">
                <w:rPr>
                  <w:rFonts w:ascii="GHEA Grapalat" w:hAnsi="GHEA Grapalat" w:cs="Sylfaen"/>
                  <w:lang w:val="hy-AM"/>
                </w:rPr>
                <w:t>ահույքագործական արտադրանքի անվտանգության մասին</w:t>
              </w:r>
              <w:r w:rsidR="00A14449" w:rsidRPr="00500ECF">
                <w:rPr>
                  <w:rFonts w:ascii="GHEA Grapalat" w:hAnsi="GHEA Grapalat" w:cs="Sylfaen"/>
                </w:rPr>
                <w:t xml:space="preserve"> </w:t>
              </w:r>
              <w:r w:rsidR="00A14449" w:rsidRPr="00500ECF">
                <w:rPr>
                  <w:rFonts w:ascii="GHEA Grapalat" w:hAnsi="GHEA Grapalat" w:cs="Sylfaen"/>
                  <w:lang w:val="en-US"/>
                </w:rPr>
                <w:t>ՄՄ</w:t>
              </w:r>
              <w:r w:rsidR="00A14449" w:rsidRPr="00500ECF">
                <w:rPr>
                  <w:rFonts w:ascii="GHEA Grapalat" w:hAnsi="GHEA Grapalat" w:cs="Sylfaen"/>
                  <w:lang w:val="hy-AM"/>
                </w:rPr>
                <w:t xml:space="preserve"> </w:t>
              </w:r>
              <w:r w:rsidR="00A14449" w:rsidRPr="00500ECF">
                <w:rPr>
                  <w:rFonts w:ascii="GHEA Grapalat" w:hAnsi="GHEA Grapalat" w:cs="Sylfaen"/>
                  <w:lang w:val="en-US"/>
                </w:rPr>
                <w:t>ՏԿ</w:t>
              </w:r>
              <w:r w:rsidR="00A14449" w:rsidRPr="00500ECF">
                <w:rPr>
                  <w:rFonts w:ascii="GHEA Grapalat" w:hAnsi="GHEA Grapalat" w:cs="Sylfaen"/>
                  <w:lang w:val="hy-AM"/>
                </w:rPr>
                <w:t xml:space="preserve"> 025/2011</w:t>
              </w:r>
            </w:hyperlink>
          </w:p>
        </w:tc>
        <w:tc>
          <w:tcPr>
            <w:tcW w:w="2694"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Մաքսային միության հանձնաժողով</w:t>
            </w:r>
          </w:p>
        </w:tc>
        <w:tc>
          <w:tcPr>
            <w:tcW w:w="2551"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15</w:t>
            </w:r>
            <w:r w:rsidRPr="00500ECF">
              <w:rPr>
                <w:rFonts w:ascii="GHEA Grapalat" w:hAnsi="GHEA Grapalat"/>
              </w:rPr>
              <w:t xml:space="preserve"> </w:t>
            </w:r>
            <w:r w:rsidRPr="00500ECF">
              <w:rPr>
                <w:rFonts w:ascii="GHEA Grapalat" w:hAnsi="GHEA Grapalat"/>
                <w:lang w:val="en-US"/>
              </w:rPr>
              <w:t>հունիսի 2012թ.</w:t>
            </w:r>
          </w:p>
        </w:tc>
        <w:tc>
          <w:tcPr>
            <w:tcW w:w="1843"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N 32 որոշում</w:t>
            </w:r>
          </w:p>
        </w:tc>
      </w:tr>
      <w:tr w:rsidR="00500ECF" w:rsidRPr="00500ECF" w:rsidTr="000B2DBC">
        <w:trPr>
          <w:trHeight w:val="165"/>
          <w:jc w:val="center"/>
        </w:trPr>
        <w:tc>
          <w:tcPr>
            <w:tcW w:w="515" w:type="dxa"/>
            <w:vAlign w:val="center"/>
          </w:tcPr>
          <w:p w:rsidR="00A14449" w:rsidRPr="00500ECF" w:rsidRDefault="00A14449"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A14449" w:rsidRPr="00500ECF" w:rsidRDefault="00531404" w:rsidP="000B2DBC">
            <w:pPr>
              <w:ind w:left="-93" w:right="-151"/>
              <w:rPr>
                <w:rFonts w:ascii="GHEA Grapalat" w:hAnsi="GHEA Grapalat" w:cs="Sylfaen"/>
                <w:lang w:val="hy-AM"/>
              </w:rPr>
            </w:pPr>
            <w:hyperlink r:id="rId22" w:tgtFrame="blank" w:history="1">
              <w:r w:rsidR="00A14449" w:rsidRPr="00500ECF">
                <w:rPr>
                  <w:rFonts w:ascii="GHEA Grapalat" w:hAnsi="GHEA Grapalat" w:cs="Sylfaen"/>
                  <w:lang w:val="en-US"/>
                </w:rPr>
                <w:t>Թ</w:t>
              </w:r>
              <w:r w:rsidR="00A14449" w:rsidRPr="00500ECF">
                <w:rPr>
                  <w:rFonts w:ascii="GHEA Grapalat" w:hAnsi="GHEA Grapalat" w:cs="Sylfaen"/>
                  <w:lang w:val="hy-AM"/>
                </w:rPr>
                <w:t>եթև արդյունաբերության արտադրանքի անվտանգության մասին ՄՄ ՏԿ 017/2011</w:t>
              </w:r>
            </w:hyperlink>
          </w:p>
        </w:tc>
        <w:tc>
          <w:tcPr>
            <w:tcW w:w="2694"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Մաքսային միության հանձնաժողով</w:t>
            </w:r>
          </w:p>
        </w:tc>
        <w:tc>
          <w:tcPr>
            <w:tcW w:w="2551"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9</w:t>
            </w:r>
            <w:r w:rsidRPr="00500ECF">
              <w:rPr>
                <w:rFonts w:ascii="GHEA Grapalat" w:hAnsi="GHEA Grapalat"/>
              </w:rPr>
              <w:t xml:space="preserve"> </w:t>
            </w:r>
            <w:r w:rsidRPr="00500ECF">
              <w:rPr>
                <w:rFonts w:ascii="GHEA Grapalat" w:hAnsi="GHEA Grapalat"/>
                <w:lang w:val="en-US"/>
              </w:rPr>
              <w:t>դեկտեմբերի 2011թ.</w:t>
            </w:r>
          </w:p>
        </w:tc>
        <w:tc>
          <w:tcPr>
            <w:tcW w:w="1843"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N 876 որոշում</w:t>
            </w:r>
          </w:p>
        </w:tc>
      </w:tr>
      <w:tr w:rsidR="00500ECF" w:rsidRPr="00500ECF" w:rsidTr="000B2DBC">
        <w:trPr>
          <w:trHeight w:val="165"/>
          <w:jc w:val="center"/>
        </w:trPr>
        <w:tc>
          <w:tcPr>
            <w:tcW w:w="515" w:type="dxa"/>
            <w:vAlign w:val="center"/>
          </w:tcPr>
          <w:p w:rsidR="00A14449" w:rsidRPr="00500ECF" w:rsidRDefault="00A14449"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A14449" w:rsidRPr="00500ECF" w:rsidRDefault="00531404" w:rsidP="000B2DBC">
            <w:pPr>
              <w:ind w:left="-93" w:right="-151"/>
              <w:rPr>
                <w:rFonts w:ascii="GHEA Grapalat" w:hAnsi="GHEA Grapalat" w:cs="Sylfaen"/>
                <w:lang w:val="hy-AM"/>
              </w:rPr>
            </w:pPr>
            <w:hyperlink r:id="rId23" w:tgtFrame="blank" w:history="1">
              <w:r w:rsidR="00A14449" w:rsidRPr="00500ECF">
                <w:rPr>
                  <w:rFonts w:ascii="GHEA Grapalat" w:hAnsi="GHEA Grapalat" w:cs="Sylfaen"/>
                  <w:lang w:val="en-US"/>
                </w:rPr>
                <w:t>Ք</w:t>
              </w:r>
              <w:r w:rsidR="00A14449" w:rsidRPr="00500ECF">
                <w:rPr>
                  <w:rFonts w:ascii="GHEA Grapalat" w:hAnsi="GHEA Grapalat" w:cs="Sylfaen"/>
                  <w:lang w:val="hy-AM"/>
                </w:rPr>
                <w:t>սայուղերի, յուղերի և հատուկ հեղուկների նկատմամբ պահանջների մասին ՄՄ ՏԿ 030/2011</w:t>
              </w:r>
            </w:hyperlink>
          </w:p>
        </w:tc>
        <w:tc>
          <w:tcPr>
            <w:tcW w:w="2694"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Մաքսային միության հանձնաժողով</w:t>
            </w:r>
          </w:p>
        </w:tc>
        <w:tc>
          <w:tcPr>
            <w:tcW w:w="2551"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20 հունիսի 2012թ.</w:t>
            </w:r>
          </w:p>
        </w:tc>
        <w:tc>
          <w:tcPr>
            <w:tcW w:w="1843"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N 59 որոշում</w:t>
            </w:r>
          </w:p>
        </w:tc>
      </w:tr>
      <w:tr w:rsidR="00500ECF" w:rsidRPr="00500ECF" w:rsidTr="000B2DBC">
        <w:trPr>
          <w:trHeight w:val="165"/>
          <w:jc w:val="center"/>
        </w:trPr>
        <w:tc>
          <w:tcPr>
            <w:tcW w:w="515" w:type="dxa"/>
            <w:vAlign w:val="center"/>
          </w:tcPr>
          <w:p w:rsidR="00A14449" w:rsidRPr="00500ECF" w:rsidRDefault="00A14449"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A14449" w:rsidRPr="00500ECF" w:rsidRDefault="00531404" w:rsidP="000B2DBC">
            <w:pPr>
              <w:ind w:left="-93" w:right="-151"/>
              <w:rPr>
                <w:rFonts w:ascii="GHEA Grapalat" w:hAnsi="GHEA Grapalat" w:cs="Sylfaen"/>
                <w:lang w:val="hy-AM"/>
              </w:rPr>
            </w:pPr>
            <w:hyperlink r:id="rId24" w:tgtFrame="blank" w:history="1">
              <w:r w:rsidR="00A14449" w:rsidRPr="00500ECF">
                <w:rPr>
                  <w:rFonts w:ascii="GHEA Grapalat" w:hAnsi="GHEA Grapalat" w:cs="Sylfaen"/>
                  <w:lang w:val="en-US"/>
                </w:rPr>
                <w:t>Փ</w:t>
              </w:r>
              <w:r w:rsidR="00A14449" w:rsidRPr="00500ECF">
                <w:rPr>
                  <w:rFonts w:ascii="GHEA Grapalat" w:hAnsi="GHEA Grapalat" w:cs="Sylfaen"/>
                  <w:lang w:val="hy-AM"/>
                </w:rPr>
                <w:t>աթեթվածքի անվտանգության մասին ՄՄ ՏԿ 005/2011</w:t>
              </w:r>
            </w:hyperlink>
          </w:p>
        </w:tc>
        <w:tc>
          <w:tcPr>
            <w:tcW w:w="2694"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Մաքսային միության հանձնաժողով</w:t>
            </w:r>
          </w:p>
        </w:tc>
        <w:tc>
          <w:tcPr>
            <w:tcW w:w="2551"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16 օգոստոսի 2011թ.</w:t>
            </w:r>
          </w:p>
        </w:tc>
        <w:tc>
          <w:tcPr>
            <w:tcW w:w="1843"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N 769 որոշում</w:t>
            </w:r>
          </w:p>
        </w:tc>
      </w:tr>
      <w:tr w:rsidR="00500ECF" w:rsidRPr="00500ECF" w:rsidTr="000B2DBC">
        <w:trPr>
          <w:trHeight w:val="165"/>
          <w:jc w:val="center"/>
        </w:trPr>
        <w:tc>
          <w:tcPr>
            <w:tcW w:w="515" w:type="dxa"/>
            <w:vAlign w:val="center"/>
          </w:tcPr>
          <w:p w:rsidR="00A14449" w:rsidRPr="00500ECF" w:rsidRDefault="00A14449"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A14449" w:rsidRPr="00500ECF" w:rsidRDefault="00531404" w:rsidP="000B2DBC">
            <w:pPr>
              <w:ind w:left="-93" w:right="-151"/>
              <w:rPr>
                <w:rFonts w:ascii="GHEA Grapalat" w:hAnsi="GHEA Grapalat" w:cs="Sylfaen"/>
                <w:lang w:val="hy-AM"/>
              </w:rPr>
            </w:pPr>
            <w:hyperlink r:id="rId25" w:tgtFrame="blank" w:history="1">
              <w:r w:rsidR="00A14449" w:rsidRPr="00500ECF">
                <w:rPr>
                  <w:rFonts w:ascii="GHEA Grapalat" w:hAnsi="GHEA Grapalat" w:cs="Sylfaen"/>
                  <w:lang w:val="hy-AM"/>
                </w:rPr>
                <w:t>Ծխախոտային արտադրանքի մասին ՄՄ ՏԿ 035/2011</w:t>
              </w:r>
            </w:hyperlink>
          </w:p>
        </w:tc>
        <w:tc>
          <w:tcPr>
            <w:tcW w:w="2694" w:type="dxa"/>
            <w:vAlign w:val="center"/>
          </w:tcPr>
          <w:p w:rsidR="00A14449" w:rsidRPr="00500ECF" w:rsidRDefault="00A14449" w:rsidP="000B2DBC">
            <w:pPr>
              <w:ind w:left="-88" w:right="-110"/>
              <w:jc w:val="center"/>
              <w:rPr>
                <w:rFonts w:ascii="GHEA Grapalat" w:hAnsi="GHEA Grapalat"/>
              </w:rPr>
            </w:pPr>
            <w:r w:rsidRPr="00500ECF">
              <w:rPr>
                <w:rFonts w:ascii="GHEA Grapalat" w:hAnsi="GHEA Grapalat"/>
              </w:rPr>
              <w:t>Եվրասիական տնտեսական հանձնաժողով</w:t>
            </w:r>
          </w:p>
        </w:tc>
        <w:tc>
          <w:tcPr>
            <w:tcW w:w="2551"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12</w:t>
            </w:r>
            <w:r w:rsidRPr="00500ECF">
              <w:rPr>
                <w:rFonts w:ascii="GHEA Grapalat" w:hAnsi="GHEA Grapalat"/>
              </w:rPr>
              <w:t xml:space="preserve"> </w:t>
            </w:r>
            <w:r w:rsidRPr="00500ECF">
              <w:rPr>
                <w:rFonts w:ascii="GHEA Grapalat" w:hAnsi="GHEA Grapalat"/>
                <w:lang w:val="en-US"/>
              </w:rPr>
              <w:t>նոյեմբերի 2014թ.</w:t>
            </w:r>
          </w:p>
        </w:tc>
        <w:tc>
          <w:tcPr>
            <w:tcW w:w="1843" w:type="dxa"/>
            <w:vAlign w:val="center"/>
          </w:tcPr>
          <w:p w:rsidR="00A14449" w:rsidRPr="00500ECF" w:rsidRDefault="00A14449" w:rsidP="000B2DBC">
            <w:pPr>
              <w:ind w:left="-88" w:right="-110"/>
              <w:jc w:val="center"/>
              <w:rPr>
                <w:rFonts w:ascii="GHEA Grapalat" w:hAnsi="GHEA Grapalat"/>
                <w:lang w:val="en-US"/>
              </w:rPr>
            </w:pPr>
            <w:r w:rsidRPr="00500ECF">
              <w:rPr>
                <w:rFonts w:ascii="GHEA Grapalat" w:hAnsi="GHEA Grapalat"/>
                <w:lang w:val="en-US"/>
              </w:rPr>
              <w:t>N 107 որոշում</w:t>
            </w:r>
          </w:p>
        </w:tc>
      </w:tr>
      <w:tr w:rsidR="00500ECF" w:rsidRPr="00500ECF" w:rsidTr="000B2DBC">
        <w:trPr>
          <w:trHeight w:val="165"/>
          <w:jc w:val="center"/>
        </w:trPr>
        <w:tc>
          <w:tcPr>
            <w:tcW w:w="515" w:type="dxa"/>
            <w:vAlign w:val="center"/>
          </w:tcPr>
          <w:p w:rsidR="00F221F6" w:rsidRPr="00500ECF" w:rsidRDefault="00F221F6"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F221F6" w:rsidRPr="00500ECF" w:rsidRDefault="002456AB" w:rsidP="000B2DBC">
            <w:pPr>
              <w:ind w:left="-93" w:right="-151"/>
              <w:rPr>
                <w:rFonts w:ascii="GHEA Grapalat" w:hAnsi="GHEA Grapalat"/>
              </w:rPr>
            </w:pPr>
            <w:r w:rsidRPr="00500ECF">
              <w:rPr>
                <w:rFonts w:ascii="GHEA Grapalat" w:hAnsi="GHEA Grapalat"/>
                <w:shd w:val="clear" w:color="auto" w:fill="FFFFFF"/>
              </w:rPr>
              <w:t>Որպես վառելիք օգտագործելու համար նախատեսված հեղուկացված ածխաջրածնային գազերին ներկայացվող պահանջների մասին ԵԱՏՄ ՏԿ 036/2016</w:t>
            </w:r>
          </w:p>
        </w:tc>
        <w:tc>
          <w:tcPr>
            <w:tcW w:w="2694" w:type="dxa"/>
            <w:vAlign w:val="center"/>
          </w:tcPr>
          <w:p w:rsidR="00F221F6" w:rsidRPr="00500ECF" w:rsidRDefault="002456AB" w:rsidP="000B2DBC">
            <w:pPr>
              <w:ind w:left="-88" w:right="-110"/>
              <w:jc w:val="center"/>
              <w:rPr>
                <w:rFonts w:ascii="GHEA Grapalat" w:hAnsi="GHEA Grapalat"/>
              </w:rPr>
            </w:pPr>
            <w:r w:rsidRPr="00500ECF">
              <w:rPr>
                <w:rFonts w:ascii="GHEA Grapalat" w:hAnsi="GHEA Grapalat"/>
              </w:rPr>
              <w:t>Եվրասիական տնտեսական հանձնաժողով</w:t>
            </w:r>
          </w:p>
        </w:tc>
        <w:tc>
          <w:tcPr>
            <w:tcW w:w="2551" w:type="dxa"/>
            <w:vAlign w:val="center"/>
          </w:tcPr>
          <w:p w:rsidR="00F221F6" w:rsidRPr="00500ECF" w:rsidRDefault="002456AB" w:rsidP="002456AB">
            <w:pPr>
              <w:ind w:left="-88" w:right="-110"/>
              <w:jc w:val="center"/>
              <w:rPr>
                <w:rFonts w:ascii="GHEA Grapalat" w:hAnsi="GHEA Grapalat"/>
              </w:rPr>
            </w:pPr>
            <w:r w:rsidRPr="00500ECF">
              <w:rPr>
                <w:rFonts w:ascii="GHEA Grapalat" w:hAnsi="GHEA Grapalat"/>
              </w:rPr>
              <w:t>9 օգոստոսի</w:t>
            </w:r>
            <w:r w:rsidRPr="00500ECF">
              <w:rPr>
                <w:rFonts w:ascii="GHEA Grapalat" w:hAnsi="GHEA Grapalat"/>
                <w:lang w:val="en-US"/>
              </w:rPr>
              <w:t xml:space="preserve"> 201</w:t>
            </w:r>
            <w:r w:rsidRPr="00500ECF">
              <w:rPr>
                <w:rFonts w:ascii="GHEA Grapalat" w:hAnsi="GHEA Grapalat"/>
              </w:rPr>
              <w:t>6</w:t>
            </w:r>
            <w:r w:rsidRPr="00500ECF">
              <w:rPr>
                <w:rFonts w:ascii="GHEA Grapalat" w:hAnsi="GHEA Grapalat"/>
                <w:lang w:val="en-US"/>
              </w:rPr>
              <w:t>թ.</w:t>
            </w:r>
          </w:p>
        </w:tc>
        <w:tc>
          <w:tcPr>
            <w:tcW w:w="1843" w:type="dxa"/>
            <w:vAlign w:val="center"/>
          </w:tcPr>
          <w:p w:rsidR="00F221F6" w:rsidRPr="00500ECF" w:rsidRDefault="002456AB" w:rsidP="002456AB">
            <w:pPr>
              <w:ind w:left="-88" w:right="-110"/>
              <w:jc w:val="center"/>
              <w:rPr>
                <w:rFonts w:ascii="GHEA Grapalat" w:hAnsi="GHEA Grapalat"/>
              </w:rPr>
            </w:pPr>
            <w:r w:rsidRPr="00500ECF">
              <w:rPr>
                <w:rFonts w:ascii="GHEA Grapalat" w:hAnsi="GHEA Grapalat"/>
                <w:lang w:val="en-US"/>
              </w:rPr>
              <w:t xml:space="preserve">N </w:t>
            </w:r>
            <w:r w:rsidRPr="00500ECF">
              <w:rPr>
                <w:rFonts w:ascii="GHEA Grapalat" w:hAnsi="GHEA Grapalat"/>
              </w:rPr>
              <w:t>68</w:t>
            </w:r>
            <w:r w:rsidRPr="00500ECF">
              <w:rPr>
                <w:rFonts w:ascii="GHEA Grapalat" w:hAnsi="GHEA Grapalat"/>
                <w:lang w:val="en-US"/>
              </w:rPr>
              <w:t xml:space="preserve"> որոշում</w:t>
            </w:r>
          </w:p>
        </w:tc>
      </w:tr>
      <w:tr w:rsidR="00500ECF" w:rsidRPr="00500ECF" w:rsidTr="000B2DBC">
        <w:trPr>
          <w:trHeight w:val="165"/>
          <w:jc w:val="center"/>
        </w:trPr>
        <w:tc>
          <w:tcPr>
            <w:tcW w:w="515" w:type="dxa"/>
            <w:vAlign w:val="center"/>
          </w:tcPr>
          <w:p w:rsidR="002456AB" w:rsidRPr="00500ECF" w:rsidRDefault="002456AB"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2456AB" w:rsidRPr="00500ECF" w:rsidRDefault="002456AB" w:rsidP="000B2DBC">
            <w:pPr>
              <w:ind w:left="-93" w:right="-151"/>
              <w:rPr>
                <w:rFonts w:ascii="GHEA Grapalat" w:hAnsi="GHEA Grapalat"/>
                <w:shd w:val="clear" w:color="auto" w:fill="FFFFFF"/>
              </w:rPr>
            </w:pPr>
            <w:r w:rsidRPr="00500ECF">
              <w:rPr>
                <w:rFonts w:ascii="GHEA Grapalat" w:hAnsi="GHEA Grapalat"/>
                <w:shd w:val="clear" w:color="auto" w:fill="FFFFFF"/>
              </w:rPr>
              <w:t>Էլեկտրատեխնիկայի և ռադիոէլեկտրոնիկայի արտադրատեսակներում վտանգավոր նյութերի կիրառումը սահմանափակելու մասին ԵԱՏՄ ՏԿ 037/2016</w:t>
            </w:r>
          </w:p>
        </w:tc>
        <w:tc>
          <w:tcPr>
            <w:tcW w:w="2694" w:type="dxa"/>
            <w:vAlign w:val="center"/>
          </w:tcPr>
          <w:p w:rsidR="002456AB" w:rsidRPr="00500ECF" w:rsidRDefault="002456AB" w:rsidP="000B2DBC">
            <w:pPr>
              <w:ind w:left="-88" w:right="-110"/>
              <w:jc w:val="center"/>
              <w:rPr>
                <w:rFonts w:ascii="GHEA Grapalat" w:hAnsi="GHEA Grapalat"/>
              </w:rPr>
            </w:pPr>
            <w:r w:rsidRPr="00500ECF">
              <w:rPr>
                <w:rFonts w:ascii="GHEA Grapalat" w:hAnsi="GHEA Grapalat"/>
              </w:rPr>
              <w:t>Եվրասիական տնտեսական հանձնաժողո</w:t>
            </w:r>
          </w:p>
        </w:tc>
        <w:tc>
          <w:tcPr>
            <w:tcW w:w="2551" w:type="dxa"/>
            <w:vAlign w:val="center"/>
          </w:tcPr>
          <w:p w:rsidR="002456AB" w:rsidRPr="00500ECF" w:rsidRDefault="002456AB" w:rsidP="002456AB">
            <w:pPr>
              <w:ind w:left="-88" w:right="-110"/>
              <w:jc w:val="center"/>
              <w:rPr>
                <w:rFonts w:ascii="GHEA Grapalat" w:hAnsi="GHEA Grapalat"/>
              </w:rPr>
            </w:pPr>
            <w:r w:rsidRPr="00500ECF">
              <w:rPr>
                <w:rFonts w:ascii="GHEA Grapalat" w:hAnsi="GHEA Grapalat"/>
              </w:rPr>
              <w:t xml:space="preserve">18 հոկտեմբերի 2016թ. </w:t>
            </w:r>
          </w:p>
        </w:tc>
        <w:tc>
          <w:tcPr>
            <w:tcW w:w="1843" w:type="dxa"/>
            <w:vAlign w:val="center"/>
          </w:tcPr>
          <w:p w:rsidR="002456AB" w:rsidRPr="00500ECF" w:rsidRDefault="002456AB" w:rsidP="002456AB">
            <w:pPr>
              <w:ind w:left="-88" w:right="-110"/>
              <w:jc w:val="center"/>
              <w:rPr>
                <w:rFonts w:ascii="GHEA Grapalat" w:hAnsi="GHEA Grapalat"/>
              </w:rPr>
            </w:pPr>
            <w:r w:rsidRPr="00500ECF">
              <w:rPr>
                <w:rFonts w:ascii="GHEA Grapalat" w:hAnsi="GHEA Grapalat"/>
                <w:lang w:val="en-US"/>
              </w:rPr>
              <w:t xml:space="preserve">N </w:t>
            </w:r>
            <w:r w:rsidRPr="00500ECF">
              <w:rPr>
                <w:rFonts w:ascii="GHEA Grapalat" w:hAnsi="GHEA Grapalat"/>
              </w:rPr>
              <w:t>113</w:t>
            </w:r>
            <w:r w:rsidRPr="00500ECF">
              <w:rPr>
                <w:rFonts w:ascii="GHEA Grapalat" w:hAnsi="GHEA Grapalat"/>
                <w:lang w:val="en-US"/>
              </w:rPr>
              <w:t xml:space="preserve"> որոշում</w:t>
            </w:r>
          </w:p>
        </w:tc>
      </w:tr>
      <w:tr w:rsidR="00500ECF" w:rsidRPr="00500ECF" w:rsidTr="000B2DBC">
        <w:trPr>
          <w:trHeight w:val="165"/>
          <w:jc w:val="center"/>
        </w:trPr>
        <w:tc>
          <w:tcPr>
            <w:tcW w:w="515" w:type="dxa"/>
            <w:vAlign w:val="center"/>
          </w:tcPr>
          <w:p w:rsidR="002456AB" w:rsidRPr="00500ECF" w:rsidRDefault="002456AB"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2456AB" w:rsidRPr="00500ECF" w:rsidRDefault="002456AB" w:rsidP="000B2DBC">
            <w:pPr>
              <w:ind w:left="-93" w:right="-151"/>
              <w:rPr>
                <w:rFonts w:ascii="GHEA Grapalat" w:hAnsi="GHEA Grapalat"/>
                <w:shd w:val="clear" w:color="auto" w:fill="FFFFFF"/>
              </w:rPr>
            </w:pPr>
            <w:r w:rsidRPr="00500ECF">
              <w:rPr>
                <w:rFonts w:ascii="GHEA Grapalat" w:hAnsi="GHEA Grapalat"/>
                <w:shd w:val="clear" w:color="auto" w:fill="FFFFFF"/>
              </w:rPr>
              <w:t>Հանքային պարարտանյութերին ներկայացվող պահանջների մասին ԵԱՏՄ ՏԿ 039/2016</w:t>
            </w:r>
          </w:p>
        </w:tc>
        <w:tc>
          <w:tcPr>
            <w:tcW w:w="2694" w:type="dxa"/>
            <w:vAlign w:val="center"/>
          </w:tcPr>
          <w:p w:rsidR="002456AB" w:rsidRPr="00500ECF" w:rsidRDefault="002456AB" w:rsidP="00190301">
            <w:pPr>
              <w:ind w:left="-88" w:right="-110"/>
              <w:jc w:val="center"/>
              <w:rPr>
                <w:rFonts w:ascii="GHEA Grapalat" w:hAnsi="GHEA Grapalat"/>
              </w:rPr>
            </w:pPr>
            <w:r w:rsidRPr="00500ECF">
              <w:rPr>
                <w:rFonts w:ascii="GHEA Grapalat" w:hAnsi="GHEA Grapalat"/>
              </w:rPr>
              <w:t>Եվրասիական տնտեսական հանձնաժողով</w:t>
            </w:r>
          </w:p>
        </w:tc>
        <w:tc>
          <w:tcPr>
            <w:tcW w:w="2551" w:type="dxa"/>
            <w:vAlign w:val="center"/>
          </w:tcPr>
          <w:p w:rsidR="002456AB" w:rsidRPr="00500ECF" w:rsidRDefault="002456AB" w:rsidP="002456AB">
            <w:pPr>
              <w:ind w:left="-88" w:right="-110"/>
              <w:jc w:val="center"/>
              <w:rPr>
                <w:rFonts w:ascii="GHEA Grapalat" w:hAnsi="GHEA Grapalat"/>
              </w:rPr>
            </w:pPr>
            <w:r w:rsidRPr="00500ECF">
              <w:rPr>
                <w:rFonts w:ascii="GHEA Grapalat" w:hAnsi="GHEA Grapalat"/>
              </w:rPr>
              <w:t xml:space="preserve">30 նոյեմբերի </w:t>
            </w:r>
            <w:r w:rsidRPr="00500ECF">
              <w:rPr>
                <w:rFonts w:ascii="GHEA Grapalat" w:hAnsi="GHEA Grapalat"/>
                <w:lang w:val="en-US"/>
              </w:rPr>
              <w:t>201</w:t>
            </w:r>
            <w:r w:rsidRPr="00500ECF">
              <w:rPr>
                <w:rFonts w:ascii="GHEA Grapalat" w:hAnsi="GHEA Grapalat"/>
              </w:rPr>
              <w:t>6</w:t>
            </w:r>
            <w:r w:rsidRPr="00500ECF">
              <w:rPr>
                <w:rFonts w:ascii="GHEA Grapalat" w:hAnsi="GHEA Grapalat"/>
                <w:lang w:val="en-US"/>
              </w:rPr>
              <w:t>թ.</w:t>
            </w:r>
          </w:p>
        </w:tc>
        <w:tc>
          <w:tcPr>
            <w:tcW w:w="1843" w:type="dxa"/>
            <w:vAlign w:val="center"/>
          </w:tcPr>
          <w:p w:rsidR="002456AB" w:rsidRPr="00500ECF" w:rsidRDefault="002456AB" w:rsidP="002456AB">
            <w:pPr>
              <w:ind w:left="-88" w:right="-110"/>
              <w:jc w:val="center"/>
              <w:rPr>
                <w:rFonts w:ascii="GHEA Grapalat" w:hAnsi="GHEA Grapalat"/>
              </w:rPr>
            </w:pPr>
            <w:r w:rsidRPr="00500ECF">
              <w:rPr>
                <w:rFonts w:ascii="GHEA Grapalat" w:hAnsi="GHEA Grapalat"/>
                <w:lang w:val="en-US"/>
              </w:rPr>
              <w:t xml:space="preserve">N </w:t>
            </w:r>
            <w:r w:rsidRPr="00500ECF">
              <w:rPr>
                <w:rFonts w:ascii="GHEA Grapalat" w:hAnsi="GHEA Grapalat"/>
              </w:rPr>
              <w:t>150</w:t>
            </w:r>
            <w:r w:rsidRPr="00500ECF">
              <w:rPr>
                <w:rFonts w:ascii="GHEA Grapalat" w:hAnsi="GHEA Grapalat"/>
                <w:lang w:val="en-US"/>
              </w:rPr>
              <w:t xml:space="preserve"> որոշում</w:t>
            </w:r>
          </w:p>
        </w:tc>
      </w:tr>
      <w:tr w:rsidR="00500ECF" w:rsidRPr="00500ECF" w:rsidTr="000B2DBC">
        <w:trPr>
          <w:trHeight w:val="165"/>
          <w:jc w:val="center"/>
        </w:trPr>
        <w:tc>
          <w:tcPr>
            <w:tcW w:w="515" w:type="dxa"/>
            <w:vAlign w:val="center"/>
          </w:tcPr>
          <w:p w:rsidR="002456AB" w:rsidRPr="00500ECF" w:rsidRDefault="002456AB"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2456AB" w:rsidRPr="00500ECF" w:rsidRDefault="002456AB" w:rsidP="000B2DBC">
            <w:pPr>
              <w:ind w:left="-93" w:right="-151"/>
              <w:rPr>
                <w:rFonts w:ascii="GHEA Grapalat" w:hAnsi="GHEA Grapalat"/>
                <w:shd w:val="clear" w:color="auto" w:fill="FFFFFF"/>
              </w:rPr>
            </w:pPr>
            <w:r w:rsidRPr="00500ECF">
              <w:rPr>
                <w:rFonts w:ascii="GHEA Grapalat" w:hAnsi="GHEA Grapalat"/>
                <w:shd w:val="clear" w:color="auto" w:fill="FFFFFF"/>
              </w:rPr>
              <w:t>Քիմիական արտադրանքի անվտանգության մասին ԵԱՏՄ ՏԿ 041/2011</w:t>
            </w:r>
          </w:p>
        </w:tc>
        <w:tc>
          <w:tcPr>
            <w:tcW w:w="2694" w:type="dxa"/>
            <w:vAlign w:val="center"/>
          </w:tcPr>
          <w:p w:rsidR="002456AB" w:rsidRPr="00500ECF" w:rsidRDefault="002456AB" w:rsidP="00190301">
            <w:pPr>
              <w:ind w:left="-88" w:right="-110"/>
              <w:jc w:val="center"/>
              <w:rPr>
                <w:rFonts w:ascii="GHEA Grapalat" w:hAnsi="GHEA Grapalat"/>
              </w:rPr>
            </w:pPr>
            <w:r w:rsidRPr="00500ECF">
              <w:rPr>
                <w:rFonts w:ascii="GHEA Grapalat" w:hAnsi="GHEA Grapalat"/>
              </w:rPr>
              <w:t>Եվրասիական տնտեսական հանձնաժողով</w:t>
            </w:r>
          </w:p>
        </w:tc>
        <w:tc>
          <w:tcPr>
            <w:tcW w:w="2551" w:type="dxa"/>
            <w:vAlign w:val="center"/>
          </w:tcPr>
          <w:p w:rsidR="002456AB" w:rsidRPr="00500ECF" w:rsidRDefault="002456AB" w:rsidP="002456AB">
            <w:pPr>
              <w:ind w:left="-88" w:right="-110"/>
              <w:jc w:val="center"/>
              <w:rPr>
                <w:rFonts w:ascii="GHEA Grapalat" w:hAnsi="GHEA Grapalat"/>
              </w:rPr>
            </w:pPr>
            <w:r w:rsidRPr="00500ECF">
              <w:rPr>
                <w:rFonts w:ascii="GHEA Grapalat" w:hAnsi="GHEA Grapalat"/>
              </w:rPr>
              <w:t>3 մարտի 2017թ.</w:t>
            </w:r>
          </w:p>
        </w:tc>
        <w:tc>
          <w:tcPr>
            <w:tcW w:w="1843" w:type="dxa"/>
            <w:vAlign w:val="center"/>
          </w:tcPr>
          <w:p w:rsidR="002456AB" w:rsidRPr="00500ECF" w:rsidRDefault="002456AB" w:rsidP="002456AB">
            <w:pPr>
              <w:ind w:left="-88" w:right="-110"/>
              <w:jc w:val="center"/>
              <w:rPr>
                <w:rFonts w:ascii="GHEA Grapalat" w:hAnsi="GHEA Grapalat"/>
              </w:rPr>
            </w:pPr>
            <w:r w:rsidRPr="00500ECF">
              <w:rPr>
                <w:rFonts w:ascii="GHEA Grapalat" w:hAnsi="GHEA Grapalat"/>
                <w:lang w:val="en-US"/>
              </w:rPr>
              <w:t xml:space="preserve">N </w:t>
            </w:r>
            <w:r w:rsidRPr="00500ECF">
              <w:rPr>
                <w:rFonts w:ascii="GHEA Grapalat" w:hAnsi="GHEA Grapalat"/>
              </w:rPr>
              <w:t>119</w:t>
            </w:r>
            <w:r w:rsidRPr="00500ECF">
              <w:rPr>
                <w:rFonts w:ascii="GHEA Grapalat" w:hAnsi="GHEA Grapalat"/>
                <w:lang w:val="en-US"/>
              </w:rPr>
              <w:t xml:space="preserve"> որոշում</w:t>
            </w:r>
          </w:p>
        </w:tc>
      </w:tr>
      <w:tr w:rsidR="00500ECF" w:rsidRPr="00500ECF" w:rsidTr="000B2DBC">
        <w:trPr>
          <w:trHeight w:val="165"/>
          <w:jc w:val="center"/>
        </w:trPr>
        <w:tc>
          <w:tcPr>
            <w:tcW w:w="515" w:type="dxa"/>
            <w:vAlign w:val="center"/>
          </w:tcPr>
          <w:p w:rsidR="002456AB" w:rsidRPr="00500ECF" w:rsidRDefault="002456AB"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2456AB" w:rsidRPr="00500ECF" w:rsidRDefault="002456AB" w:rsidP="000B2DBC">
            <w:pPr>
              <w:ind w:left="-93" w:right="-151"/>
              <w:rPr>
                <w:rFonts w:ascii="GHEA Grapalat" w:hAnsi="GHEA Grapalat"/>
                <w:shd w:val="clear" w:color="auto" w:fill="FFFFFF"/>
              </w:rPr>
            </w:pPr>
            <w:r w:rsidRPr="00500ECF">
              <w:rPr>
                <w:rFonts w:ascii="GHEA Grapalat" w:hAnsi="GHEA Grapalat"/>
                <w:shd w:val="clear" w:color="auto" w:fill="FFFFFF"/>
              </w:rPr>
              <w:t>Էներգախնայող սարքերի էներգաարդյունավետությանը ներկայացվող պահանջների մասին ԵԱՏՄ ՏԿ 048/2019</w:t>
            </w:r>
          </w:p>
        </w:tc>
        <w:tc>
          <w:tcPr>
            <w:tcW w:w="2694" w:type="dxa"/>
            <w:vAlign w:val="center"/>
          </w:tcPr>
          <w:p w:rsidR="002456AB" w:rsidRPr="00500ECF" w:rsidRDefault="002456AB" w:rsidP="00190301">
            <w:pPr>
              <w:ind w:left="-88" w:right="-110"/>
              <w:jc w:val="center"/>
              <w:rPr>
                <w:rFonts w:ascii="GHEA Grapalat" w:hAnsi="GHEA Grapalat"/>
              </w:rPr>
            </w:pPr>
            <w:r w:rsidRPr="00500ECF">
              <w:rPr>
                <w:rFonts w:ascii="GHEA Grapalat" w:hAnsi="GHEA Grapalat"/>
              </w:rPr>
              <w:t>Եվրասիական տնտեսական հանձնաժողով</w:t>
            </w:r>
          </w:p>
        </w:tc>
        <w:tc>
          <w:tcPr>
            <w:tcW w:w="2551" w:type="dxa"/>
            <w:vAlign w:val="center"/>
          </w:tcPr>
          <w:p w:rsidR="002456AB" w:rsidRPr="00500ECF" w:rsidRDefault="002456AB" w:rsidP="002456AB">
            <w:pPr>
              <w:ind w:left="-88" w:right="-110"/>
              <w:jc w:val="center"/>
              <w:rPr>
                <w:rFonts w:ascii="GHEA Grapalat" w:hAnsi="GHEA Grapalat"/>
              </w:rPr>
            </w:pPr>
            <w:r w:rsidRPr="00500ECF">
              <w:rPr>
                <w:rFonts w:ascii="GHEA Grapalat" w:hAnsi="GHEA Grapalat"/>
              </w:rPr>
              <w:t>18 օգոտստոսի 2019թ.</w:t>
            </w:r>
          </w:p>
        </w:tc>
        <w:tc>
          <w:tcPr>
            <w:tcW w:w="1843" w:type="dxa"/>
            <w:vAlign w:val="center"/>
          </w:tcPr>
          <w:p w:rsidR="002456AB" w:rsidRPr="00500ECF" w:rsidRDefault="002456AB" w:rsidP="002456AB">
            <w:pPr>
              <w:ind w:left="-88" w:right="-110"/>
              <w:jc w:val="center"/>
              <w:rPr>
                <w:rFonts w:ascii="GHEA Grapalat" w:hAnsi="GHEA Grapalat"/>
              </w:rPr>
            </w:pPr>
            <w:r w:rsidRPr="00500ECF">
              <w:rPr>
                <w:rFonts w:ascii="GHEA Grapalat" w:hAnsi="GHEA Grapalat"/>
                <w:lang w:val="en-US"/>
              </w:rPr>
              <w:t xml:space="preserve">N </w:t>
            </w:r>
            <w:r w:rsidRPr="00500ECF">
              <w:rPr>
                <w:rFonts w:ascii="GHEA Grapalat" w:hAnsi="GHEA Grapalat"/>
              </w:rPr>
              <w:t>114</w:t>
            </w:r>
            <w:r w:rsidRPr="00500ECF">
              <w:rPr>
                <w:rFonts w:ascii="GHEA Grapalat" w:hAnsi="GHEA Grapalat"/>
                <w:lang w:val="en-US"/>
              </w:rPr>
              <w:t xml:space="preserve"> որոշում</w:t>
            </w:r>
          </w:p>
        </w:tc>
      </w:tr>
      <w:tr w:rsidR="00500ECF" w:rsidRPr="00500ECF" w:rsidTr="000B2DBC">
        <w:trPr>
          <w:trHeight w:val="165"/>
          <w:jc w:val="center"/>
        </w:trPr>
        <w:tc>
          <w:tcPr>
            <w:tcW w:w="515" w:type="dxa"/>
            <w:vAlign w:val="center"/>
          </w:tcPr>
          <w:p w:rsidR="002456AB" w:rsidRPr="00500ECF" w:rsidRDefault="002456AB"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2456AB" w:rsidRPr="00500ECF" w:rsidRDefault="002456AB" w:rsidP="002456AB">
            <w:pPr>
              <w:ind w:left="-93" w:right="-151"/>
              <w:rPr>
                <w:rFonts w:ascii="GHEA Grapalat" w:hAnsi="GHEA Grapalat"/>
                <w:shd w:val="clear" w:color="auto" w:fill="FFFFFF"/>
              </w:rPr>
            </w:pPr>
            <w:r w:rsidRPr="00500ECF">
              <w:rPr>
                <w:rFonts w:ascii="GHEA Grapalat" w:hAnsi="GHEA Grapalat"/>
                <w:shd w:val="clear" w:color="auto" w:fill="FFFFFF"/>
              </w:rPr>
              <w:t>Հրդեհային անվտանգության և հրդեհի մարման ապահովման միջոցների պահանջների մասին ԵՏՄ ՏԿ 043/2017</w:t>
            </w:r>
            <w:r w:rsidRPr="00500ECF">
              <w:rPr>
                <w:rFonts w:ascii="Arial" w:hAnsi="Arial" w:cs="Arial"/>
                <w:shd w:val="clear" w:color="auto" w:fill="FFFFFF"/>
              </w:rPr>
              <w:t> </w:t>
            </w:r>
          </w:p>
        </w:tc>
        <w:tc>
          <w:tcPr>
            <w:tcW w:w="2694" w:type="dxa"/>
            <w:vAlign w:val="center"/>
          </w:tcPr>
          <w:p w:rsidR="002456AB" w:rsidRPr="00500ECF" w:rsidRDefault="002456AB" w:rsidP="00190301">
            <w:pPr>
              <w:ind w:left="-88" w:right="-110"/>
              <w:jc w:val="center"/>
              <w:rPr>
                <w:rFonts w:ascii="GHEA Grapalat" w:hAnsi="GHEA Grapalat"/>
              </w:rPr>
            </w:pPr>
            <w:r w:rsidRPr="00500ECF">
              <w:rPr>
                <w:rFonts w:ascii="GHEA Grapalat" w:hAnsi="GHEA Grapalat"/>
              </w:rPr>
              <w:t>Եվրասիական տնտեսական հանձնաժողով</w:t>
            </w:r>
          </w:p>
        </w:tc>
        <w:tc>
          <w:tcPr>
            <w:tcW w:w="2551" w:type="dxa"/>
            <w:vAlign w:val="center"/>
          </w:tcPr>
          <w:p w:rsidR="002456AB" w:rsidRPr="00500ECF" w:rsidRDefault="002456AB" w:rsidP="00190301">
            <w:pPr>
              <w:ind w:left="-88" w:right="-110"/>
              <w:jc w:val="center"/>
              <w:rPr>
                <w:rFonts w:ascii="GHEA Grapalat" w:hAnsi="GHEA Grapalat"/>
              </w:rPr>
            </w:pPr>
            <w:r w:rsidRPr="00500ECF">
              <w:rPr>
                <w:rFonts w:ascii="GHEA Grapalat" w:hAnsi="GHEA Grapalat"/>
              </w:rPr>
              <w:t>23 հունիսի 2017թ.</w:t>
            </w:r>
          </w:p>
        </w:tc>
        <w:tc>
          <w:tcPr>
            <w:tcW w:w="1843" w:type="dxa"/>
            <w:vAlign w:val="center"/>
          </w:tcPr>
          <w:p w:rsidR="002456AB" w:rsidRPr="00500ECF" w:rsidRDefault="002456AB" w:rsidP="00190301">
            <w:pPr>
              <w:ind w:left="-88" w:right="-110"/>
              <w:jc w:val="center"/>
              <w:rPr>
                <w:rFonts w:ascii="GHEA Grapalat" w:hAnsi="GHEA Grapalat"/>
              </w:rPr>
            </w:pPr>
            <w:r w:rsidRPr="00500ECF">
              <w:rPr>
                <w:rFonts w:ascii="GHEA Grapalat" w:hAnsi="GHEA Grapalat"/>
                <w:lang w:val="en-US"/>
              </w:rPr>
              <w:t xml:space="preserve">N </w:t>
            </w:r>
            <w:r w:rsidRPr="00500ECF">
              <w:rPr>
                <w:rFonts w:ascii="GHEA Grapalat" w:hAnsi="GHEA Grapalat"/>
              </w:rPr>
              <w:t>40</w:t>
            </w:r>
            <w:r w:rsidRPr="00500ECF">
              <w:rPr>
                <w:rFonts w:ascii="GHEA Grapalat" w:hAnsi="GHEA Grapalat"/>
                <w:lang w:val="en-US"/>
              </w:rPr>
              <w:t xml:space="preserve"> որոշում</w:t>
            </w:r>
          </w:p>
        </w:tc>
      </w:tr>
      <w:tr w:rsidR="00500ECF" w:rsidRPr="00500ECF" w:rsidTr="000B2DBC">
        <w:trPr>
          <w:trHeight w:val="165"/>
          <w:jc w:val="center"/>
        </w:trPr>
        <w:tc>
          <w:tcPr>
            <w:tcW w:w="515" w:type="dxa"/>
            <w:vAlign w:val="center"/>
          </w:tcPr>
          <w:p w:rsidR="002456AB" w:rsidRPr="00500ECF" w:rsidRDefault="002456AB"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2456AB" w:rsidRPr="00500ECF" w:rsidRDefault="002456AB" w:rsidP="002456AB">
            <w:pPr>
              <w:ind w:left="-93" w:right="-151"/>
              <w:rPr>
                <w:rFonts w:ascii="GHEA Grapalat" w:hAnsi="GHEA Grapalat"/>
                <w:shd w:val="clear" w:color="auto" w:fill="FFFFFF"/>
              </w:rPr>
            </w:pPr>
            <w:r w:rsidRPr="00500ECF">
              <w:rPr>
                <w:rFonts w:ascii="GHEA Grapalat" w:hAnsi="GHEA Grapalat"/>
                <w:shd w:val="clear" w:color="auto" w:fill="FFFFFF"/>
              </w:rPr>
              <w:t>Փոխադրման և (կամ) օգտագործման համար պատրաստված նավթի անվտանգության մասին ԵՏՄ ՏԿ 045/2017</w:t>
            </w:r>
          </w:p>
        </w:tc>
        <w:tc>
          <w:tcPr>
            <w:tcW w:w="2694" w:type="dxa"/>
            <w:vAlign w:val="center"/>
          </w:tcPr>
          <w:p w:rsidR="002456AB" w:rsidRPr="00500ECF" w:rsidRDefault="002456AB" w:rsidP="00190301">
            <w:pPr>
              <w:ind w:left="-88" w:right="-110"/>
              <w:jc w:val="center"/>
              <w:rPr>
                <w:rFonts w:ascii="GHEA Grapalat" w:hAnsi="GHEA Grapalat"/>
              </w:rPr>
            </w:pPr>
            <w:r w:rsidRPr="00500ECF">
              <w:rPr>
                <w:rFonts w:ascii="GHEA Grapalat" w:hAnsi="GHEA Grapalat"/>
              </w:rPr>
              <w:t>Եվրասիական տնտեսական հանձնաժողով</w:t>
            </w:r>
          </w:p>
        </w:tc>
        <w:tc>
          <w:tcPr>
            <w:tcW w:w="2551" w:type="dxa"/>
            <w:vAlign w:val="center"/>
          </w:tcPr>
          <w:p w:rsidR="002456AB" w:rsidRPr="00500ECF" w:rsidRDefault="002456AB" w:rsidP="00190301">
            <w:pPr>
              <w:ind w:left="-88" w:right="-110"/>
              <w:jc w:val="center"/>
              <w:rPr>
                <w:rFonts w:ascii="GHEA Grapalat" w:hAnsi="GHEA Grapalat"/>
              </w:rPr>
            </w:pPr>
            <w:r w:rsidRPr="00500ECF">
              <w:rPr>
                <w:rFonts w:ascii="GHEA Grapalat" w:hAnsi="GHEA Grapalat"/>
              </w:rPr>
              <w:t>20 դեկտեմբերի 2017թ.</w:t>
            </w:r>
          </w:p>
        </w:tc>
        <w:tc>
          <w:tcPr>
            <w:tcW w:w="1843" w:type="dxa"/>
            <w:vAlign w:val="center"/>
          </w:tcPr>
          <w:p w:rsidR="002456AB" w:rsidRPr="00500ECF" w:rsidRDefault="002456AB" w:rsidP="002456AB">
            <w:pPr>
              <w:ind w:left="-88" w:right="-110"/>
              <w:jc w:val="center"/>
              <w:rPr>
                <w:rFonts w:ascii="GHEA Grapalat" w:hAnsi="GHEA Grapalat"/>
              </w:rPr>
            </w:pPr>
            <w:r w:rsidRPr="00500ECF">
              <w:rPr>
                <w:rFonts w:ascii="GHEA Grapalat" w:hAnsi="GHEA Grapalat"/>
                <w:lang w:val="en-US"/>
              </w:rPr>
              <w:t xml:space="preserve">N </w:t>
            </w:r>
            <w:r w:rsidRPr="00500ECF">
              <w:rPr>
                <w:rFonts w:ascii="GHEA Grapalat" w:hAnsi="GHEA Grapalat"/>
              </w:rPr>
              <w:t>89</w:t>
            </w:r>
            <w:r w:rsidRPr="00500ECF">
              <w:rPr>
                <w:rFonts w:ascii="GHEA Grapalat" w:hAnsi="GHEA Grapalat"/>
                <w:lang w:val="en-US"/>
              </w:rPr>
              <w:t xml:space="preserve"> որոշում</w:t>
            </w:r>
          </w:p>
        </w:tc>
      </w:tr>
      <w:tr w:rsidR="00500ECF" w:rsidRPr="00500ECF" w:rsidTr="000B2DBC">
        <w:trPr>
          <w:trHeight w:val="165"/>
          <w:jc w:val="center"/>
        </w:trPr>
        <w:tc>
          <w:tcPr>
            <w:tcW w:w="515" w:type="dxa"/>
            <w:vAlign w:val="center"/>
          </w:tcPr>
          <w:p w:rsidR="002456AB" w:rsidRPr="00500ECF" w:rsidRDefault="002456AB"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2456AB" w:rsidRPr="00500ECF" w:rsidRDefault="002456AB" w:rsidP="002456AB">
            <w:pPr>
              <w:ind w:left="-93" w:right="-151"/>
              <w:rPr>
                <w:rFonts w:ascii="GHEA Grapalat" w:hAnsi="GHEA Grapalat"/>
                <w:shd w:val="clear" w:color="auto" w:fill="FFFFFF"/>
              </w:rPr>
            </w:pPr>
            <w:r w:rsidRPr="00500ECF">
              <w:rPr>
                <w:rFonts w:ascii="GHEA Grapalat" w:hAnsi="GHEA Grapalat"/>
                <w:shd w:val="clear" w:color="auto" w:fill="FFFFFF"/>
              </w:rPr>
              <w:t>Տրանսպորտային փոխադրման և (կամ) օգտագործման համար նախապատրաստված բնական այրվող գազի անվտանգության մասին ԵԱՏՄ ՏԿ 046/2018</w:t>
            </w:r>
          </w:p>
        </w:tc>
        <w:tc>
          <w:tcPr>
            <w:tcW w:w="2694" w:type="dxa"/>
            <w:vAlign w:val="center"/>
          </w:tcPr>
          <w:p w:rsidR="002456AB" w:rsidRPr="00500ECF" w:rsidRDefault="002456AB" w:rsidP="00190301">
            <w:pPr>
              <w:ind w:left="-88" w:right="-110"/>
              <w:jc w:val="center"/>
              <w:rPr>
                <w:rFonts w:ascii="GHEA Grapalat" w:hAnsi="GHEA Grapalat"/>
              </w:rPr>
            </w:pPr>
            <w:r w:rsidRPr="00500ECF">
              <w:rPr>
                <w:rFonts w:ascii="GHEA Grapalat" w:hAnsi="GHEA Grapalat"/>
              </w:rPr>
              <w:t>Եվրասիական տնտեսական հանձնաժողով</w:t>
            </w:r>
          </w:p>
        </w:tc>
        <w:tc>
          <w:tcPr>
            <w:tcW w:w="2551" w:type="dxa"/>
            <w:vAlign w:val="center"/>
          </w:tcPr>
          <w:p w:rsidR="002456AB" w:rsidRPr="00500ECF" w:rsidRDefault="002456AB" w:rsidP="002456AB">
            <w:pPr>
              <w:ind w:left="-88" w:right="-110"/>
              <w:jc w:val="center"/>
              <w:rPr>
                <w:rFonts w:ascii="GHEA Grapalat" w:hAnsi="GHEA Grapalat"/>
              </w:rPr>
            </w:pPr>
            <w:r w:rsidRPr="00500ECF">
              <w:rPr>
                <w:rFonts w:ascii="GHEA Grapalat" w:hAnsi="GHEA Grapalat"/>
              </w:rPr>
              <w:t>14 սեպտեմբերի 2018թ.</w:t>
            </w:r>
          </w:p>
        </w:tc>
        <w:tc>
          <w:tcPr>
            <w:tcW w:w="1843" w:type="dxa"/>
            <w:vAlign w:val="center"/>
          </w:tcPr>
          <w:p w:rsidR="002456AB" w:rsidRPr="00500ECF" w:rsidRDefault="002456AB" w:rsidP="002456AB">
            <w:pPr>
              <w:ind w:left="-88" w:right="-110"/>
              <w:jc w:val="center"/>
              <w:rPr>
                <w:rFonts w:ascii="GHEA Grapalat" w:hAnsi="GHEA Grapalat"/>
              </w:rPr>
            </w:pPr>
            <w:r w:rsidRPr="00500ECF">
              <w:rPr>
                <w:rFonts w:ascii="GHEA Grapalat" w:hAnsi="GHEA Grapalat"/>
                <w:lang w:val="en-US"/>
              </w:rPr>
              <w:t xml:space="preserve">N </w:t>
            </w:r>
            <w:r w:rsidRPr="00500ECF">
              <w:rPr>
                <w:rFonts w:ascii="GHEA Grapalat" w:hAnsi="GHEA Grapalat"/>
              </w:rPr>
              <w:t>74</w:t>
            </w:r>
            <w:r w:rsidRPr="00500ECF">
              <w:rPr>
                <w:rFonts w:ascii="GHEA Grapalat" w:hAnsi="GHEA Grapalat"/>
                <w:lang w:val="en-US"/>
              </w:rPr>
              <w:t xml:space="preserve"> որոշում</w:t>
            </w:r>
          </w:p>
        </w:tc>
      </w:tr>
      <w:tr w:rsidR="00500ECF" w:rsidRPr="00500ECF" w:rsidTr="000B2DBC">
        <w:trPr>
          <w:trHeight w:val="165"/>
          <w:jc w:val="center"/>
        </w:trPr>
        <w:tc>
          <w:tcPr>
            <w:tcW w:w="515" w:type="dxa"/>
            <w:vAlign w:val="center"/>
          </w:tcPr>
          <w:p w:rsidR="002456AB" w:rsidRPr="00500ECF" w:rsidRDefault="002456AB"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2456AB" w:rsidRPr="00500ECF" w:rsidRDefault="002456AB" w:rsidP="002456AB">
            <w:pPr>
              <w:ind w:left="-93" w:right="-151"/>
              <w:rPr>
                <w:rFonts w:ascii="GHEA Grapalat" w:hAnsi="GHEA Grapalat"/>
                <w:shd w:val="clear" w:color="auto" w:fill="FFFFFF"/>
              </w:rPr>
            </w:pPr>
            <w:r w:rsidRPr="00500ECF">
              <w:rPr>
                <w:rFonts w:ascii="GHEA Grapalat" w:hAnsi="GHEA Grapalat"/>
                <w:shd w:val="clear" w:color="auto" w:fill="FFFFFF"/>
              </w:rPr>
              <w:t>Հեղուկ և գազային ածխաջրածինների փոխադրման համար մայրուղային խողովակաշարերին ներկայացվող պահանջների մասին ԵԱՏՄ ՏԿ 049/2020</w:t>
            </w:r>
          </w:p>
        </w:tc>
        <w:tc>
          <w:tcPr>
            <w:tcW w:w="2694" w:type="dxa"/>
            <w:vAlign w:val="center"/>
          </w:tcPr>
          <w:p w:rsidR="002456AB" w:rsidRPr="00500ECF" w:rsidRDefault="002456AB" w:rsidP="00190301">
            <w:pPr>
              <w:ind w:left="-88" w:right="-110"/>
              <w:jc w:val="center"/>
              <w:rPr>
                <w:rFonts w:ascii="GHEA Grapalat" w:hAnsi="GHEA Grapalat"/>
              </w:rPr>
            </w:pPr>
            <w:r w:rsidRPr="00500ECF">
              <w:rPr>
                <w:rFonts w:ascii="GHEA Grapalat" w:hAnsi="GHEA Grapalat"/>
              </w:rPr>
              <w:t>Եվրասիական տնտեսական հանձնաժողով</w:t>
            </w:r>
          </w:p>
        </w:tc>
        <w:tc>
          <w:tcPr>
            <w:tcW w:w="2551" w:type="dxa"/>
            <w:vAlign w:val="center"/>
          </w:tcPr>
          <w:p w:rsidR="002456AB" w:rsidRPr="00500ECF" w:rsidRDefault="002456AB" w:rsidP="002456AB">
            <w:pPr>
              <w:ind w:left="-88" w:right="-110"/>
              <w:jc w:val="center"/>
              <w:rPr>
                <w:rFonts w:ascii="GHEA Grapalat" w:hAnsi="GHEA Grapalat"/>
              </w:rPr>
            </w:pPr>
            <w:r w:rsidRPr="00500ECF">
              <w:rPr>
                <w:rFonts w:ascii="GHEA Grapalat" w:hAnsi="GHEA Grapalat"/>
              </w:rPr>
              <w:t>23 դեկտեմբերի 2020թ.</w:t>
            </w:r>
          </w:p>
        </w:tc>
        <w:tc>
          <w:tcPr>
            <w:tcW w:w="1843" w:type="dxa"/>
            <w:vAlign w:val="center"/>
          </w:tcPr>
          <w:p w:rsidR="002456AB" w:rsidRPr="00500ECF" w:rsidRDefault="002456AB" w:rsidP="002456AB">
            <w:pPr>
              <w:ind w:left="-88" w:right="-110"/>
              <w:jc w:val="center"/>
              <w:rPr>
                <w:rFonts w:ascii="GHEA Grapalat" w:hAnsi="GHEA Grapalat"/>
              </w:rPr>
            </w:pPr>
            <w:r w:rsidRPr="00500ECF">
              <w:rPr>
                <w:rFonts w:ascii="GHEA Grapalat" w:hAnsi="GHEA Grapalat"/>
                <w:lang w:val="en-US"/>
              </w:rPr>
              <w:t xml:space="preserve">N </w:t>
            </w:r>
            <w:r w:rsidRPr="00500ECF">
              <w:rPr>
                <w:rFonts w:ascii="GHEA Grapalat" w:hAnsi="GHEA Grapalat"/>
              </w:rPr>
              <w:t>121</w:t>
            </w:r>
            <w:r w:rsidRPr="00500ECF">
              <w:rPr>
                <w:rFonts w:ascii="GHEA Grapalat" w:hAnsi="GHEA Grapalat"/>
                <w:lang w:val="en-US"/>
              </w:rPr>
              <w:t xml:space="preserve"> որոշում</w:t>
            </w:r>
          </w:p>
        </w:tc>
      </w:tr>
      <w:tr w:rsidR="00500ECF" w:rsidRPr="00500ECF" w:rsidTr="000B2DBC">
        <w:trPr>
          <w:trHeight w:val="165"/>
          <w:jc w:val="center"/>
        </w:trPr>
        <w:tc>
          <w:tcPr>
            <w:tcW w:w="515" w:type="dxa"/>
            <w:vAlign w:val="center"/>
          </w:tcPr>
          <w:p w:rsidR="002456AB" w:rsidRPr="00500ECF" w:rsidRDefault="002456AB" w:rsidP="000B2DBC">
            <w:pPr>
              <w:pStyle w:val="a3"/>
              <w:numPr>
                <w:ilvl w:val="0"/>
                <w:numId w:val="8"/>
              </w:numPr>
              <w:tabs>
                <w:tab w:val="left" w:pos="176"/>
                <w:tab w:val="left" w:pos="330"/>
              </w:tabs>
              <w:jc w:val="center"/>
              <w:rPr>
                <w:rFonts w:ascii="GHEA Grapalat" w:hAnsi="GHEA Grapalat"/>
              </w:rPr>
            </w:pPr>
          </w:p>
        </w:tc>
        <w:tc>
          <w:tcPr>
            <w:tcW w:w="8047" w:type="dxa"/>
            <w:vAlign w:val="center"/>
          </w:tcPr>
          <w:p w:rsidR="002456AB" w:rsidRPr="00500ECF" w:rsidRDefault="002456AB" w:rsidP="000B2DBC">
            <w:pPr>
              <w:ind w:left="-93" w:right="-151"/>
              <w:rPr>
                <w:rFonts w:ascii="GHEA Grapalat" w:hAnsi="GHEA Grapalat" w:cs="Sylfaen"/>
                <w:lang w:val="hy-AM"/>
              </w:rPr>
            </w:pPr>
            <w:r w:rsidRPr="00500ECF">
              <w:rPr>
                <w:rFonts w:ascii="GHEA Grapalat" w:hAnsi="GHEA Grapalat" w:cs="Sylfaen"/>
                <w:lang w:val="hy-AM"/>
              </w:rPr>
              <w:t>Երասիական տնտեսական միության (մաքսային միության) տեխնիկական կանոնակարգերի պահանջների պահպանման նկատմամբ պետական վերահսկողություն իրականացնող լիազոր մարմինները</w:t>
            </w:r>
          </w:p>
        </w:tc>
        <w:tc>
          <w:tcPr>
            <w:tcW w:w="2694" w:type="dxa"/>
            <w:vAlign w:val="center"/>
          </w:tcPr>
          <w:p w:rsidR="002456AB" w:rsidRPr="00500ECF" w:rsidRDefault="002456AB" w:rsidP="000B2DBC">
            <w:pPr>
              <w:ind w:left="-88" w:right="-110"/>
              <w:jc w:val="center"/>
              <w:rPr>
                <w:rFonts w:ascii="GHEA Grapalat" w:hAnsi="GHEA Grapalat"/>
              </w:rPr>
            </w:pPr>
            <w:r w:rsidRPr="00500ECF">
              <w:rPr>
                <w:rFonts w:ascii="GHEA Grapalat" w:hAnsi="GHEA Grapalat"/>
              </w:rPr>
              <w:t xml:space="preserve">ՀՀ </w:t>
            </w:r>
            <w:r w:rsidRPr="00500ECF">
              <w:rPr>
                <w:rFonts w:ascii="GHEA Grapalat" w:hAnsi="GHEA Grapalat"/>
                <w:lang w:val="hy-AM"/>
              </w:rPr>
              <w:t>կ</w:t>
            </w:r>
            <w:r w:rsidRPr="00500ECF">
              <w:rPr>
                <w:rFonts w:ascii="GHEA Grapalat" w:hAnsi="GHEA Grapalat"/>
              </w:rPr>
              <w:t>առավարություն</w:t>
            </w:r>
          </w:p>
        </w:tc>
        <w:tc>
          <w:tcPr>
            <w:tcW w:w="2551" w:type="dxa"/>
            <w:vAlign w:val="center"/>
          </w:tcPr>
          <w:p w:rsidR="002456AB" w:rsidRPr="00500ECF" w:rsidRDefault="002456AB" w:rsidP="000B2DBC">
            <w:pPr>
              <w:ind w:left="-88" w:right="-110"/>
              <w:jc w:val="center"/>
              <w:rPr>
                <w:rFonts w:ascii="GHEA Grapalat" w:hAnsi="GHEA Grapalat"/>
                <w:lang w:val="en-US"/>
              </w:rPr>
            </w:pPr>
            <w:r w:rsidRPr="00500ECF">
              <w:rPr>
                <w:rFonts w:ascii="GHEA Grapalat" w:hAnsi="GHEA Grapalat"/>
              </w:rPr>
              <w:t xml:space="preserve">30 </w:t>
            </w:r>
            <w:r w:rsidRPr="00500ECF">
              <w:rPr>
                <w:rFonts w:ascii="GHEA Grapalat" w:hAnsi="GHEA Grapalat" w:cs="Sylfaen"/>
              </w:rPr>
              <w:t>հունվարի</w:t>
            </w:r>
            <w:r w:rsidRPr="00500ECF">
              <w:rPr>
                <w:rFonts w:ascii="GHEA Grapalat" w:hAnsi="GHEA Grapalat"/>
              </w:rPr>
              <w:t xml:space="preserve"> 2015</w:t>
            </w:r>
            <w:r w:rsidRPr="00500ECF">
              <w:rPr>
                <w:rFonts w:ascii="GHEA Grapalat" w:hAnsi="GHEA Grapalat"/>
                <w:lang w:val="en-US"/>
              </w:rPr>
              <w:t>թ.</w:t>
            </w:r>
          </w:p>
        </w:tc>
        <w:tc>
          <w:tcPr>
            <w:tcW w:w="1843" w:type="dxa"/>
            <w:vAlign w:val="center"/>
          </w:tcPr>
          <w:p w:rsidR="002456AB" w:rsidRPr="00500ECF" w:rsidRDefault="002456AB" w:rsidP="000B2DBC">
            <w:pPr>
              <w:ind w:left="-88" w:right="-110"/>
              <w:jc w:val="center"/>
              <w:rPr>
                <w:rFonts w:ascii="GHEA Grapalat" w:hAnsi="GHEA Grapalat"/>
              </w:rPr>
            </w:pPr>
            <w:r w:rsidRPr="00500ECF">
              <w:rPr>
                <w:rFonts w:ascii="GHEA Grapalat" w:hAnsi="GHEA Grapalat"/>
              </w:rPr>
              <w:t>N 71-</w:t>
            </w:r>
            <w:r w:rsidRPr="00500ECF">
              <w:rPr>
                <w:rFonts w:ascii="GHEA Grapalat" w:hAnsi="GHEA Grapalat" w:cs="Sylfaen"/>
              </w:rPr>
              <w:t>Ն</w:t>
            </w:r>
          </w:p>
        </w:tc>
      </w:tr>
      <w:tr w:rsidR="00500ECF" w:rsidRPr="00500ECF" w:rsidTr="000B2DBC">
        <w:trPr>
          <w:trHeight w:val="165"/>
          <w:jc w:val="center"/>
        </w:trPr>
        <w:tc>
          <w:tcPr>
            <w:tcW w:w="515" w:type="dxa"/>
            <w:vAlign w:val="center"/>
          </w:tcPr>
          <w:p w:rsidR="002456AB" w:rsidRPr="00500ECF" w:rsidRDefault="002456AB" w:rsidP="000B2DBC">
            <w:pPr>
              <w:pStyle w:val="a3"/>
              <w:numPr>
                <w:ilvl w:val="0"/>
                <w:numId w:val="8"/>
              </w:numPr>
              <w:tabs>
                <w:tab w:val="left" w:pos="176"/>
                <w:tab w:val="left" w:pos="330"/>
              </w:tabs>
              <w:jc w:val="center"/>
              <w:rPr>
                <w:rFonts w:ascii="GHEA Grapalat" w:hAnsi="GHEA Grapalat"/>
                <w:lang w:val="en-US"/>
              </w:rPr>
            </w:pPr>
          </w:p>
        </w:tc>
        <w:tc>
          <w:tcPr>
            <w:tcW w:w="8047" w:type="dxa"/>
            <w:vAlign w:val="center"/>
          </w:tcPr>
          <w:p w:rsidR="002456AB" w:rsidRPr="00500ECF" w:rsidRDefault="002456AB" w:rsidP="00FF02A8">
            <w:pPr>
              <w:ind w:left="-93" w:right="-151"/>
              <w:rPr>
                <w:rFonts w:ascii="GHEA Grapalat" w:hAnsi="GHEA Grapalat" w:cs="Sylfaen"/>
                <w:lang w:val="hy-AM"/>
              </w:rPr>
            </w:pPr>
            <w:r w:rsidRPr="00500ECF">
              <w:rPr>
                <w:rFonts w:ascii="GHEA Grapalat" w:hAnsi="GHEA Grapalat" w:cs="Sylfaen"/>
                <w:lang w:val="hy-AM"/>
              </w:rPr>
              <w:t>Մակեր</w:t>
            </w:r>
            <w:r w:rsidRPr="00500ECF">
              <w:rPr>
                <w:rFonts w:ascii="GHEA Grapalat" w:hAnsi="GHEA Grapalat" w:cs="Sylfaen"/>
              </w:rPr>
              <w:t>և</w:t>
            </w:r>
            <w:r w:rsidRPr="00500ECF">
              <w:rPr>
                <w:rFonts w:ascii="GHEA Grapalat" w:hAnsi="GHEA Grapalat" w:cs="Sylfaen"/>
                <w:lang w:val="hy-AM"/>
              </w:rPr>
              <w:t xml:space="preserve">ութաակտիվ միջոցների </w:t>
            </w:r>
            <w:r w:rsidRPr="00500ECF">
              <w:rPr>
                <w:rFonts w:ascii="GHEA Grapalat" w:hAnsi="GHEA Grapalat" w:cs="Sylfaen"/>
              </w:rPr>
              <w:t>և</w:t>
            </w:r>
            <w:r w:rsidRPr="00500ECF">
              <w:rPr>
                <w:rFonts w:ascii="GHEA Grapalat" w:hAnsi="GHEA Grapalat" w:cs="Sylfaen"/>
                <w:lang w:val="hy-AM"/>
              </w:rPr>
              <w:t xml:space="preserve"> մակեր</w:t>
            </w:r>
            <w:r w:rsidR="00FF02A8" w:rsidRPr="00500ECF">
              <w:rPr>
                <w:rFonts w:ascii="GHEA Grapalat" w:hAnsi="GHEA Grapalat" w:cs="Sylfaen"/>
              </w:rPr>
              <w:t>և</w:t>
            </w:r>
            <w:r w:rsidRPr="00500ECF">
              <w:rPr>
                <w:rFonts w:ascii="GHEA Grapalat" w:hAnsi="GHEA Grapalat" w:cs="Sylfaen"/>
                <w:lang w:val="hy-AM"/>
              </w:rPr>
              <w:t>ութաակտիվ նյութեր պարունակող լվացող ու մաքրող միջոցների տեխնիկական կանոնակարգ</w:t>
            </w:r>
          </w:p>
        </w:tc>
        <w:tc>
          <w:tcPr>
            <w:tcW w:w="2694" w:type="dxa"/>
          </w:tcPr>
          <w:p w:rsidR="002456AB" w:rsidRPr="00500ECF" w:rsidRDefault="002456AB" w:rsidP="000B2DBC">
            <w:pPr>
              <w:ind w:left="-88" w:right="-110"/>
              <w:rPr>
                <w:rFonts w:ascii="GHEA Grapalat" w:hAnsi="GHEA Grapalat"/>
              </w:rPr>
            </w:pPr>
            <w:r w:rsidRPr="00500ECF">
              <w:rPr>
                <w:rFonts w:ascii="GHEA Grapalat" w:hAnsi="GHEA Grapalat"/>
              </w:rPr>
              <w:t xml:space="preserve">ՀՀ </w:t>
            </w:r>
            <w:r w:rsidRPr="00500ECF">
              <w:rPr>
                <w:rFonts w:ascii="GHEA Grapalat" w:hAnsi="GHEA Grapalat"/>
                <w:lang w:val="hy-AM"/>
              </w:rPr>
              <w:t>կ</w:t>
            </w:r>
            <w:r w:rsidRPr="00500ECF">
              <w:rPr>
                <w:rFonts w:ascii="GHEA Grapalat" w:hAnsi="GHEA Grapalat"/>
              </w:rPr>
              <w:t>առավարություն</w:t>
            </w:r>
          </w:p>
        </w:tc>
        <w:tc>
          <w:tcPr>
            <w:tcW w:w="2551" w:type="dxa"/>
            <w:vAlign w:val="center"/>
          </w:tcPr>
          <w:p w:rsidR="002456AB" w:rsidRPr="00500ECF" w:rsidRDefault="002456AB" w:rsidP="000B2DBC">
            <w:pPr>
              <w:ind w:left="-88" w:right="-110"/>
              <w:jc w:val="center"/>
              <w:rPr>
                <w:rFonts w:ascii="GHEA Grapalat" w:hAnsi="GHEA Grapalat"/>
                <w:lang w:val="en-US"/>
              </w:rPr>
            </w:pPr>
            <w:r w:rsidRPr="00500ECF">
              <w:rPr>
                <w:rFonts w:ascii="GHEA Grapalat" w:hAnsi="GHEA Grapalat"/>
              </w:rPr>
              <w:t xml:space="preserve">16 </w:t>
            </w:r>
            <w:r w:rsidRPr="00500ECF">
              <w:rPr>
                <w:rFonts w:ascii="GHEA Grapalat" w:hAnsi="GHEA Grapalat" w:cs="Sylfaen"/>
              </w:rPr>
              <w:t>դեկտեմբերի</w:t>
            </w:r>
            <w:r w:rsidRPr="00500ECF">
              <w:rPr>
                <w:rFonts w:ascii="GHEA Grapalat" w:hAnsi="GHEA Grapalat"/>
              </w:rPr>
              <w:t xml:space="preserve"> 2004թ.</w:t>
            </w:r>
          </w:p>
        </w:tc>
        <w:tc>
          <w:tcPr>
            <w:tcW w:w="1843" w:type="dxa"/>
            <w:vAlign w:val="center"/>
          </w:tcPr>
          <w:p w:rsidR="002456AB" w:rsidRPr="00500ECF" w:rsidRDefault="002456AB" w:rsidP="000B2DBC">
            <w:pPr>
              <w:ind w:left="-88" w:right="-110"/>
              <w:jc w:val="center"/>
              <w:rPr>
                <w:rFonts w:ascii="GHEA Grapalat" w:hAnsi="GHEA Grapalat" w:cs="Sylfaen"/>
                <w:lang w:val="en-US"/>
              </w:rPr>
            </w:pPr>
            <w:r w:rsidRPr="00500ECF">
              <w:rPr>
                <w:rFonts w:ascii="GHEA Grapalat" w:hAnsi="GHEA Grapalat"/>
              </w:rPr>
              <w:t>N 1795-</w:t>
            </w:r>
            <w:r w:rsidRPr="00500ECF">
              <w:rPr>
                <w:rFonts w:ascii="GHEA Grapalat" w:hAnsi="GHEA Grapalat" w:cs="Sylfaen"/>
              </w:rPr>
              <w:t>Ն</w:t>
            </w:r>
          </w:p>
          <w:p w:rsidR="002456AB" w:rsidRPr="00500ECF" w:rsidRDefault="002456AB" w:rsidP="000B2DBC">
            <w:pPr>
              <w:ind w:left="-88" w:right="-110"/>
              <w:jc w:val="center"/>
              <w:rPr>
                <w:rFonts w:ascii="GHEA Grapalat" w:hAnsi="GHEA Grapalat"/>
                <w:lang w:val="en-US"/>
              </w:rPr>
            </w:pPr>
            <w:r w:rsidRPr="00500ECF">
              <w:rPr>
                <w:rFonts w:ascii="GHEA Grapalat" w:hAnsi="GHEA Grapalat"/>
                <w:lang w:val="en-US"/>
              </w:rPr>
              <w:t>որոշում</w:t>
            </w:r>
          </w:p>
        </w:tc>
      </w:tr>
      <w:tr w:rsidR="00500ECF" w:rsidRPr="00500ECF" w:rsidTr="000B2DBC">
        <w:trPr>
          <w:trHeight w:val="165"/>
          <w:jc w:val="center"/>
        </w:trPr>
        <w:tc>
          <w:tcPr>
            <w:tcW w:w="515" w:type="dxa"/>
            <w:vAlign w:val="center"/>
          </w:tcPr>
          <w:p w:rsidR="002456AB" w:rsidRPr="00500ECF" w:rsidRDefault="002456AB" w:rsidP="000B2DBC">
            <w:pPr>
              <w:pStyle w:val="a3"/>
              <w:numPr>
                <w:ilvl w:val="0"/>
                <w:numId w:val="8"/>
              </w:numPr>
              <w:tabs>
                <w:tab w:val="left" w:pos="176"/>
                <w:tab w:val="left" w:pos="330"/>
              </w:tabs>
              <w:jc w:val="center"/>
              <w:rPr>
                <w:rFonts w:ascii="GHEA Grapalat" w:hAnsi="GHEA Grapalat"/>
                <w:lang w:val="en-US"/>
              </w:rPr>
            </w:pPr>
          </w:p>
        </w:tc>
        <w:tc>
          <w:tcPr>
            <w:tcW w:w="8047" w:type="dxa"/>
            <w:vAlign w:val="center"/>
          </w:tcPr>
          <w:p w:rsidR="002456AB" w:rsidRPr="00500ECF" w:rsidRDefault="002456AB" w:rsidP="000B2DBC">
            <w:pPr>
              <w:ind w:left="-93" w:right="-151"/>
              <w:rPr>
                <w:rFonts w:ascii="GHEA Grapalat" w:hAnsi="GHEA Grapalat" w:cs="Sylfaen"/>
                <w:lang w:val="hy-AM"/>
              </w:rPr>
            </w:pPr>
            <w:r w:rsidRPr="00500ECF">
              <w:rPr>
                <w:rFonts w:ascii="GHEA Grapalat" w:hAnsi="GHEA Grapalat" w:cs="Sylfaen"/>
                <w:lang w:val="en-US"/>
              </w:rPr>
              <w:t>Ս</w:t>
            </w:r>
            <w:r w:rsidRPr="00500ECF">
              <w:rPr>
                <w:rFonts w:ascii="GHEA Grapalat" w:hAnsi="GHEA Grapalat" w:cs="Sylfaen"/>
                <w:lang w:val="hy-AM"/>
              </w:rPr>
              <w:t xml:space="preserve">ինթետիկ հիմքով լաքերի </w:t>
            </w:r>
            <w:r w:rsidRPr="00500ECF">
              <w:rPr>
                <w:rFonts w:ascii="GHEA Grapalat" w:hAnsi="GHEA Grapalat" w:cs="Sylfaen"/>
              </w:rPr>
              <w:t>և</w:t>
            </w:r>
            <w:r w:rsidRPr="00500ECF">
              <w:rPr>
                <w:rFonts w:ascii="GHEA Grapalat" w:hAnsi="GHEA Grapalat" w:cs="Sylfaen"/>
                <w:lang w:val="hy-AM"/>
              </w:rPr>
              <w:t xml:space="preserve"> ներկերի տեխնիկական կանոնակարգ</w:t>
            </w:r>
          </w:p>
        </w:tc>
        <w:tc>
          <w:tcPr>
            <w:tcW w:w="2694" w:type="dxa"/>
          </w:tcPr>
          <w:p w:rsidR="002456AB" w:rsidRPr="00500ECF" w:rsidRDefault="002456AB" w:rsidP="000B2DBC">
            <w:pPr>
              <w:ind w:left="-88" w:right="-110"/>
              <w:rPr>
                <w:rFonts w:ascii="GHEA Grapalat" w:hAnsi="GHEA Grapalat"/>
              </w:rPr>
            </w:pPr>
            <w:r w:rsidRPr="00500ECF">
              <w:rPr>
                <w:rFonts w:ascii="GHEA Grapalat" w:hAnsi="GHEA Grapalat"/>
              </w:rPr>
              <w:t xml:space="preserve">ՀՀ </w:t>
            </w:r>
            <w:r w:rsidRPr="00500ECF">
              <w:rPr>
                <w:rFonts w:ascii="GHEA Grapalat" w:hAnsi="GHEA Grapalat"/>
                <w:lang w:val="hy-AM"/>
              </w:rPr>
              <w:t>կ</w:t>
            </w:r>
            <w:r w:rsidRPr="00500ECF">
              <w:rPr>
                <w:rFonts w:ascii="GHEA Grapalat" w:hAnsi="GHEA Grapalat"/>
              </w:rPr>
              <w:t>առավարություն</w:t>
            </w:r>
          </w:p>
        </w:tc>
        <w:tc>
          <w:tcPr>
            <w:tcW w:w="2551" w:type="dxa"/>
            <w:vAlign w:val="center"/>
          </w:tcPr>
          <w:p w:rsidR="002456AB" w:rsidRPr="00500ECF" w:rsidRDefault="002456AB" w:rsidP="000B2DBC">
            <w:pPr>
              <w:ind w:left="-88" w:right="-110"/>
              <w:jc w:val="center"/>
              <w:rPr>
                <w:rFonts w:ascii="GHEA Grapalat" w:hAnsi="GHEA Grapalat"/>
                <w:lang w:val="en-US"/>
              </w:rPr>
            </w:pPr>
            <w:r w:rsidRPr="00500ECF">
              <w:rPr>
                <w:rFonts w:ascii="GHEA Grapalat" w:hAnsi="GHEA Grapalat"/>
              </w:rPr>
              <w:t xml:space="preserve">18 </w:t>
            </w:r>
            <w:r w:rsidRPr="00500ECF">
              <w:rPr>
                <w:rFonts w:ascii="GHEA Grapalat" w:hAnsi="GHEA Grapalat" w:cs="Sylfaen"/>
              </w:rPr>
              <w:t>նոյեմբերի</w:t>
            </w:r>
            <w:r w:rsidRPr="00500ECF">
              <w:rPr>
                <w:rFonts w:ascii="GHEA Grapalat" w:hAnsi="GHEA Grapalat"/>
              </w:rPr>
              <w:t xml:space="preserve"> 2004թ.</w:t>
            </w:r>
          </w:p>
        </w:tc>
        <w:tc>
          <w:tcPr>
            <w:tcW w:w="1843" w:type="dxa"/>
            <w:vAlign w:val="center"/>
          </w:tcPr>
          <w:p w:rsidR="002456AB" w:rsidRPr="00500ECF" w:rsidRDefault="002456AB" w:rsidP="000B2DBC">
            <w:pPr>
              <w:ind w:left="-88" w:right="-110"/>
              <w:jc w:val="center"/>
              <w:rPr>
                <w:rFonts w:ascii="GHEA Grapalat" w:hAnsi="GHEA Grapalat"/>
                <w:lang w:val="en-US"/>
              </w:rPr>
            </w:pPr>
            <w:r w:rsidRPr="00500ECF">
              <w:rPr>
                <w:rFonts w:ascii="GHEA Grapalat" w:hAnsi="GHEA Grapalat"/>
              </w:rPr>
              <w:t>N 1647-</w:t>
            </w:r>
            <w:r w:rsidRPr="00500ECF">
              <w:rPr>
                <w:rFonts w:ascii="GHEA Grapalat" w:hAnsi="GHEA Grapalat" w:cs="Sylfaen"/>
              </w:rPr>
              <w:t>Ն</w:t>
            </w:r>
            <w:r w:rsidRPr="00500ECF">
              <w:rPr>
                <w:rFonts w:ascii="GHEA Grapalat" w:hAnsi="GHEA Grapalat" w:cs="Sylfaen"/>
                <w:lang w:val="en-US"/>
              </w:rPr>
              <w:t xml:space="preserve"> </w:t>
            </w:r>
            <w:r w:rsidRPr="00500ECF">
              <w:rPr>
                <w:rFonts w:ascii="GHEA Grapalat" w:hAnsi="GHEA Grapalat"/>
                <w:lang w:val="en-US"/>
              </w:rPr>
              <w:t>որոշում</w:t>
            </w:r>
          </w:p>
        </w:tc>
      </w:tr>
      <w:tr w:rsidR="00500ECF" w:rsidRPr="00500ECF" w:rsidTr="000B2DBC">
        <w:trPr>
          <w:trHeight w:val="165"/>
          <w:jc w:val="center"/>
        </w:trPr>
        <w:tc>
          <w:tcPr>
            <w:tcW w:w="515" w:type="dxa"/>
            <w:vAlign w:val="center"/>
          </w:tcPr>
          <w:p w:rsidR="002456AB" w:rsidRPr="00500ECF" w:rsidRDefault="002456AB" w:rsidP="000B2DBC">
            <w:pPr>
              <w:pStyle w:val="a3"/>
              <w:numPr>
                <w:ilvl w:val="0"/>
                <w:numId w:val="8"/>
              </w:numPr>
              <w:tabs>
                <w:tab w:val="left" w:pos="176"/>
                <w:tab w:val="left" w:pos="330"/>
              </w:tabs>
              <w:jc w:val="center"/>
              <w:rPr>
                <w:rFonts w:ascii="GHEA Grapalat" w:hAnsi="GHEA Grapalat"/>
                <w:lang w:val="en-US"/>
              </w:rPr>
            </w:pPr>
          </w:p>
        </w:tc>
        <w:tc>
          <w:tcPr>
            <w:tcW w:w="8047" w:type="dxa"/>
            <w:vAlign w:val="center"/>
          </w:tcPr>
          <w:p w:rsidR="002456AB" w:rsidRPr="00500ECF" w:rsidRDefault="002456AB" w:rsidP="000B2DBC">
            <w:pPr>
              <w:ind w:left="-93" w:right="-151"/>
              <w:rPr>
                <w:rFonts w:ascii="GHEA Grapalat" w:hAnsi="GHEA Grapalat" w:cs="Sylfaen"/>
                <w:lang w:val="hy-AM"/>
              </w:rPr>
            </w:pPr>
            <w:r w:rsidRPr="00500ECF">
              <w:rPr>
                <w:rFonts w:ascii="GHEA Grapalat" w:hAnsi="GHEA Grapalat" w:cs="Sylfaen"/>
                <w:lang w:val="en-US"/>
              </w:rPr>
              <w:t>Վ</w:t>
            </w:r>
            <w:r w:rsidRPr="00500ECF">
              <w:rPr>
                <w:rFonts w:ascii="GHEA Grapalat" w:hAnsi="GHEA Grapalat" w:cs="Sylfaen"/>
                <w:lang w:val="hy-AM"/>
              </w:rPr>
              <w:t>երգետնյա տրանսպորտային միջոցներում օգտագործվող անվտանգ ապակիների տեխնիկական կանոնակարգ</w:t>
            </w:r>
          </w:p>
        </w:tc>
        <w:tc>
          <w:tcPr>
            <w:tcW w:w="2694" w:type="dxa"/>
          </w:tcPr>
          <w:p w:rsidR="002456AB" w:rsidRPr="00500ECF" w:rsidRDefault="002456AB" w:rsidP="000B2DBC">
            <w:pPr>
              <w:ind w:left="-88" w:right="-110"/>
              <w:rPr>
                <w:rFonts w:ascii="GHEA Grapalat" w:hAnsi="GHEA Grapalat"/>
              </w:rPr>
            </w:pPr>
            <w:r w:rsidRPr="00500ECF">
              <w:rPr>
                <w:rFonts w:ascii="GHEA Grapalat" w:hAnsi="GHEA Grapalat"/>
              </w:rPr>
              <w:t xml:space="preserve">ՀՀ </w:t>
            </w:r>
            <w:r w:rsidRPr="00500ECF">
              <w:rPr>
                <w:rFonts w:ascii="GHEA Grapalat" w:hAnsi="GHEA Grapalat"/>
                <w:lang w:val="hy-AM"/>
              </w:rPr>
              <w:t>կ</w:t>
            </w:r>
            <w:r w:rsidRPr="00500ECF">
              <w:rPr>
                <w:rFonts w:ascii="GHEA Grapalat" w:hAnsi="GHEA Grapalat"/>
              </w:rPr>
              <w:t>առավարություն</w:t>
            </w:r>
          </w:p>
        </w:tc>
        <w:tc>
          <w:tcPr>
            <w:tcW w:w="2551" w:type="dxa"/>
            <w:vAlign w:val="center"/>
          </w:tcPr>
          <w:p w:rsidR="002456AB" w:rsidRPr="00500ECF" w:rsidRDefault="002456AB" w:rsidP="000B2DBC">
            <w:pPr>
              <w:ind w:left="-88" w:right="-110"/>
              <w:jc w:val="center"/>
              <w:rPr>
                <w:rFonts w:ascii="GHEA Grapalat" w:hAnsi="GHEA Grapalat"/>
                <w:lang w:val="en-US"/>
              </w:rPr>
            </w:pPr>
            <w:r w:rsidRPr="00500ECF">
              <w:rPr>
                <w:rFonts w:ascii="GHEA Grapalat" w:hAnsi="GHEA Grapalat"/>
              </w:rPr>
              <w:t xml:space="preserve">24 </w:t>
            </w:r>
            <w:r w:rsidRPr="00500ECF">
              <w:rPr>
                <w:rFonts w:ascii="GHEA Grapalat" w:hAnsi="GHEA Grapalat" w:cs="Sylfaen"/>
              </w:rPr>
              <w:t>փետրվարի</w:t>
            </w:r>
            <w:r w:rsidRPr="00500ECF">
              <w:rPr>
                <w:rFonts w:ascii="GHEA Grapalat" w:hAnsi="GHEA Grapalat"/>
              </w:rPr>
              <w:t xml:space="preserve"> 2005թ.</w:t>
            </w:r>
          </w:p>
        </w:tc>
        <w:tc>
          <w:tcPr>
            <w:tcW w:w="1843" w:type="dxa"/>
            <w:vAlign w:val="center"/>
          </w:tcPr>
          <w:p w:rsidR="002456AB" w:rsidRPr="00500ECF" w:rsidRDefault="002456AB" w:rsidP="000B2DBC">
            <w:pPr>
              <w:ind w:left="-88" w:right="-110"/>
              <w:jc w:val="center"/>
              <w:rPr>
                <w:rFonts w:ascii="GHEA Grapalat" w:hAnsi="GHEA Grapalat"/>
                <w:lang w:val="en-US"/>
              </w:rPr>
            </w:pPr>
            <w:r w:rsidRPr="00500ECF">
              <w:rPr>
                <w:rFonts w:ascii="GHEA Grapalat" w:hAnsi="GHEA Grapalat"/>
              </w:rPr>
              <w:t>N 289-</w:t>
            </w:r>
            <w:r w:rsidRPr="00500ECF">
              <w:rPr>
                <w:rFonts w:ascii="GHEA Grapalat" w:hAnsi="GHEA Grapalat" w:cs="Sylfaen"/>
              </w:rPr>
              <w:t>Ն</w:t>
            </w:r>
            <w:r w:rsidRPr="00500ECF">
              <w:rPr>
                <w:rFonts w:ascii="GHEA Grapalat" w:hAnsi="GHEA Grapalat" w:cs="Sylfaen"/>
                <w:lang w:val="en-US"/>
              </w:rPr>
              <w:t xml:space="preserve">  </w:t>
            </w:r>
            <w:r w:rsidRPr="00500ECF">
              <w:rPr>
                <w:rFonts w:ascii="GHEA Grapalat" w:hAnsi="GHEA Grapalat"/>
                <w:lang w:val="en-US"/>
              </w:rPr>
              <w:t>որոշում</w:t>
            </w:r>
          </w:p>
        </w:tc>
      </w:tr>
      <w:tr w:rsidR="00500ECF" w:rsidRPr="00500ECF" w:rsidTr="000B2DBC">
        <w:trPr>
          <w:trHeight w:val="165"/>
          <w:jc w:val="center"/>
        </w:trPr>
        <w:tc>
          <w:tcPr>
            <w:tcW w:w="515" w:type="dxa"/>
            <w:vAlign w:val="center"/>
          </w:tcPr>
          <w:p w:rsidR="002456AB" w:rsidRPr="00500ECF" w:rsidRDefault="002456AB" w:rsidP="000B2DBC">
            <w:pPr>
              <w:pStyle w:val="a3"/>
              <w:numPr>
                <w:ilvl w:val="0"/>
                <w:numId w:val="8"/>
              </w:numPr>
              <w:tabs>
                <w:tab w:val="left" w:pos="176"/>
                <w:tab w:val="left" w:pos="330"/>
              </w:tabs>
              <w:jc w:val="center"/>
              <w:rPr>
                <w:rFonts w:ascii="GHEA Grapalat" w:hAnsi="GHEA Grapalat"/>
                <w:lang w:val="en-US"/>
              </w:rPr>
            </w:pPr>
          </w:p>
        </w:tc>
        <w:tc>
          <w:tcPr>
            <w:tcW w:w="8047" w:type="dxa"/>
            <w:vAlign w:val="center"/>
          </w:tcPr>
          <w:p w:rsidR="002456AB" w:rsidRPr="00500ECF" w:rsidRDefault="002456AB" w:rsidP="000B2DBC">
            <w:pPr>
              <w:ind w:left="-93" w:right="-151"/>
              <w:rPr>
                <w:rFonts w:ascii="GHEA Grapalat" w:hAnsi="GHEA Grapalat" w:cs="Sylfaen"/>
                <w:lang w:val="hy-AM"/>
              </w:rPr>
            </w:pPr>
            <w:r w:rsidRPr="00500ECF">
              <w:rPr>
                <w:rFonts w:ascii="GHEA Grapalat" w:hAnsi="GHEA Grapalat" w:cs="Sylfaen"/>
                <w:lang w:val="en-US"/>
              </w:rPr>
              <w:t>Ս</w:t>
            </w:r>
            <w:r w:rsidRPr="00500ECF">
              <w:rPr>
                <w:rFonts w:ascii="GHEA Grapalat" w:hAnsi="GHEA Grapalat" w:cs="Sylfaen"/>
                <w:lang w:val="hy-AM"/>
              </w:rPr>
              <w:t xml:space="preserve">ննդամթերքի հետ շփվող պոլիմերային </w:t>
            </w:r>
            <w:r w:rsidRPr="00500ECF">
              <w:rPr>
                <w:rFonts w:ascii="GHEA Grapalat" w:hAnsi="GHEA Grapalat" w:cs="Sylfaen"/>
              </w:rPr>
              <w:t>և</w:t>
            </w:r>
            <w:r w:rsidRPr="00500ECF">
              <w:rPr>
                <w:rFonts w:ascii="GHEA Grapalat" w:hAnsi="GHEA Grapalat" w:cs="Sylfaen"/>
                <w:lang w:val="hy-AM"/>
              </w:rPr>
              <w:t xml:space="preserve"> այդ հիմքով պլաստմասսայե արտադրանքների տեխնիկական կանոնակարգ</w:t>
            </w:r>
          </w:p>
        </w:tc>
        <w:tc>
          <w:tcPr>
            <w:tcW w:w="2694" w:type="dxa"/>
          </w:tcPr>
          <w:p w:rsidR="002456AB" w:rsidRPr="00500ECF" w:rsidRDefault="002456AB" w:rsidP="000B2DBC">
            <w:pPr>
              <w:ind w:left="-88" w:right="-110"/>
              <w:rPr>
                <w:rFonts w:ascii="GHEA Grapalat" w:hAnsi="GHEA Grapalat"/>
              </w:rPr>
            </w:pPr>
            <w:r w:rsidRPr="00500ECF">
              <w:rPr>
                <w:rFonts w:ascii="GHEA Grapalat" w:hAnsi="GHEA Grapalat"/>
              </w:rPr>
              <w:t xml:space="preserve">ՀՀ </w:t>
            </w:r>
            <w:r w:rsidRPr="00500ECF">
              <w:rPr>
                <w:rFonts w:ascii="GHEA Grapalat" w:hAnsi="GHEA Grapalat"/>
                <w:lang w:val="hy-AM"/>
              </w:rPr>
              <w:t>կ</w:t>
            </w:r>
            <w:r w:rsidRPr="00500ECF">
              <w:rPr>
                <w:rFonts w:ascii="GHEA Grapalat" w:hAnsi="GHEA Grapalat"/>
              </w:rPr>
              <w:t>առավարություն</w:t>
            </w:r>
          </w:p>
        </w:tc>
        <w:tc>
          <w:tcPr>
            <w:tcW w:w="2551" w:type="dxa"/>
            <w:vAlign w:val="center"/>
          </w:tcPr>
          <w:p w:rsidR="002456AB" w:rsidRPr="00500ECF" w:rsidRDefault="002456AB" w:rsidP="000B2DBC">
            <w:pPr>
              <w:ind w:left="-88" w:right="-110"/>
              <w:jc w:val="center"/>
              <w:rPr>
                <w:rFonts w:ascii="GHEA Grapalat" w:hAnsi="GHEA Grapalat"/>
                <w:lang w:val="en-US"/>
              </w:rPr>
            </w:pPr>
            <w:r w:rsidRPr="00500ECF">
              <w:rPr>
                <w:rFonts w:ascii="GHEA Grapalat" w:hAnsi="GHEA Grapalat"/>
              </w:rPr>
              <w:t xml:space="preserve">25 </w:t>
            </w:r>
            <w:r w:rsidRPr="00500ECF">
              <w:rPr>
                <w:rFonts w:ascii="GHEA Grapalat" w:hAnsi="GHEA Grapalat" w:cs="Sylfaen"/>
              </w:rPr>
              <w:t>մայիսի</w:t>
            </w:r>
            <w:r w:rsidRPr="00500ECF">
              <w:rPr>
                <w:rFonts w:ascii="GHEA Grapalat" w:hAnsi="GHEA Grapalat"/>
              </w:rPr>
              <w:t xml:space="preserve"> 2005թ.</w:t>
            </w:r>
          </w:p>
        </w:tc>
        <w:tc>
          <w:tcPr>
            <w:tcW w:w="1843" w:type="dxa"/>
            <w:vAlign w:val="center"/>
          </w:tcPr>
          <w:p w:rsidR="002456AB" w:rsidRPr="00500ECF" w:rsidRDefault="002456AB" w:rsidP="000B2DBC">
            <w:pPr>
              <w:ind w:left="-88" w:right="-110"/>
              <w:jc w:val="center"/>
              <w:rPr>
                <w:rFonts w:ascii="GHEA Grapalat" w:hAnsi="GHEA Grapalat"/>
                <w:lang w:val="en-US"/>
              </w:rPr>
            </w:pPr>
            <w:r w:rsidRPr="00500ECF">
              <w:rPr>
                <w:rFonts w:ascii="GHEA Grapalat" w:hAnsi="GHEA Grapalat"/>
              </w:rPr>
              <w:t>N 679-</w:t>
            </w:r>
            <w:r w:rsidRPr="00500ECF">
              <w:rPr>
                <w:rFonts w:ascii="GHEA Grapalat" w:hAnsi="GHEA Grapalat" w:cs="Sylfaen"/>
              </w:rPr>
              <w:t>Ն</w:t>
            </w:r>
            <w:r w:rsidRPr="00500ECF">
              <w:rPr>
                <w:rFonts w:ascii="GHEA Grapalat" w:hAnsi="GHEA Grapalat" w:cs="Sylfaen"/>
                <w:lang w:val="en-US"/>
              </w:rPr>
              <w:t xml:space="preserve"> </w:t>
            </w:r>
            <w:r w:rsidRPr="00500ECF">
              <w:rPr>
                <w:rFonts w:ascii="GHEA Grapalat" w:hAnsi="GHEA Grapalat"/>
                <w:lang w:val="en-US"/>
              </w:rPr>
              <w:t>որոշում</w:t>
            </w:r>
          </w:p>
        </w:tc>
      </w:tr>
      <w:tr w:rsidR="00500ECF" w:rsidRPr="00500ECF" w:rsidTr="000B2DBC">
        <w:trPr>
          <w:trHeight w:val="165"/>
          <w:jc w:val="center"/>
        </w:trPr>
        <w:tc>
          <w:tcPr>
            <w:tcW w:w="515" w:type="dxa"/>
            <w:vAlign w:val="center"/>
          </w:tcPr>
          <w:p w:rsidR="002456AB" w:rsidRPr="00500ECF" w:rsidRDefault="002456AB" w:rsidP="000B2DBC">
            <w:pPr>
              <w:pStyle w:val="a3"/>
              <w:numPr>
                <w:ilvl w:val="0"/>
                <w:numId w:val="8"/>
              </w:numPr>
              <w:tabs>
                <w:tab w:val="left" w:pos="176"/>
                <w:tab w:val="left" w:pos="330"/>
              </w:tabs>
              <w:jc w:val="center"/>
              <w:rPr>
                <w:rFonts w:ascii="GHEA Grapalat" w:hAnsi="GHEA Grapalat"/>
                <w:lang w:val="en-US"/>
              </w:rPr>
            </w:pPr>
          </w:p>
        </w:tc>
        <w:tc>
          <w:tcPr>
            <w:tcW w:w="8047" w:type="dxa"/>
            <w:vAlign w:val="center"/>
          </w:tcPr>
          <w:p w:rsidR="002456AB" w:rsidRPr="00500ECF" w:rsidRDefault="002456AB" w:rsidP="00FF02A8">
            <w:pPr>
              <w:ind w:left="-93" w:right="-151"/>
              <w:rPr>
                <w:rFonts w:ascii="GHEA Grapalat" w:hAnsi="GHEA Grapalat" w:cs="Sylfaen"/>
                <w:lang w:val="hy-AM"/>
              </w:rPr>
            </w:pPr>
            <w:r w:rsidRPr="00500ECF">
              <w:rPr>
                <w:rFonts w:ascii="GHEA Grapalat" w:hAnsi="GHEA Grapalat" w:cs="Sylfaen"/>
                <w:lang w:val="en-US"/>
              </w:rPr>
              <w:t>Ռ</w:t>
            </w:r>
            <w:r w:rsidRPr="00500ECF">
              <w:rPr>
                <w:rFonts w:ascii="GHEA Grapalat" w:hAnsi="GHEA Grapalat" w:cs="Sylfaen"/>
                <w:lang w:val="hy-AM"/>
              </w:rPr>
              <w:t xml:space="preserve">ադիոսարքավորումների </w:t>
            </w:r>
            <w:r w:rsidR="00FF02A8" w:rsidRPr="00500ECF">
              <w:rPr>
                <w:rFonts w:ascii="GHEA Grapalat" w:hAnsi="GHEA Grapalat" w:cs="Sylfaen"/>
              </w:rPr>
              <w:t>և</w:t>
            </w:r>
            <w:r w:rsidRPr="00500ECF">
              <w:rPr>
                <w:rFonts w:ascii="GHEA Grapalat" w:hAnsi="GHEA Grapalat" w:cs="Sylfaen"/>
                <w:lang w:val="hy-AM"/>
              </w:rPr>
              <w:t xml:space="preserve"> հեռահաղորդակցության վերջնակետային սարքավորումների տեխնիկական կանոնակարգ</w:t>
            </w:r>
          </w:p>
        </w:tc>
        <w:tc>
          <w:tcPr>
            <w:tcW w:w="2694" w:type="dxa"/>
          </w:tcPr>
          <w:p w:rsidR="002456AB" w:rsidRPr="00500ECF" w:rsidRDefault="002456AB" w:rsidP="000B2DBC">
            <w:pPr>
              <w:ind w:left="-88" w:right="-110"/>
              <w:rPr>
                <w:rFonts w:ascii="GHEA Grapalat" w:hAnsi="GHEA Grapalat"/>
              </w:rPr>
            </w:pPr>
            <w:r w:rsidRPr="00500ECF">
              <w:rPr>
                <w:rFonts w:ascii="GHEA Grapalat" w:hAnsi="GHEA Grapalat"/>
              </w:rPr>
              <w:t xml:space="preserve">ՀՀ </w:t>
            </w:r>
            <w:r w:rsidRPr="00500ECF">
              <w:rPr>
                <w:rFonts w:ascii="GHEA Grapalat" w:hAnsi="GHEA Grapalat"/>
                <w:lang w:val="hy-AM"/>
              </w:rPr>
              <w:t>կ</w:t>
            </w:r>
            <w:r w:rsidRPr="00500ECF">
              <w:rPr>
                <w:rFonts w:ascii="GHEA Grapalat" w:hAnsi="GHEA Grapalat"/>
              </w:rPr>
              <w:t>առավարություն</w:t>
            </w:r>
          </w:p>
        </w:tc>
        <w:tc>
          <w:tcPr>
            <w:tcW w:w="2551" w:type="dxa"/>
            <w:vAlign w:val="center"/>
          </w:tcPr>
          <w:p w:rsidR="002456AB" w:rsidRPr="00500ECF" w:rsidRDefault="002456AB" w:rsidP="000B2DBC">
            <w:pPr>
              <w:ind w:left="-88" w:right="-110"/>
              <w:jc w:val="center"/>
              <w:rPr>
                <w:rFonts w:ascii="GHEA Grapalat" w:hAnsi="GHEA Grapalat"/>
                <w:lang w:val="en-US"/>
              </w:rPr>
            </w:pPr>
            <w:r w:rsidRPr="00500ECF">
              <w:rPr>
                <w:rFonts w:ascii="GHEA Grapalat" w:hAnsi="GHEA Grapalat"/>
              </w:rPr>
              <w:t xml:space="preserve">15 </w:t>
            </w:r>
            <w:r w:rsidRPr="00500ECF">
              <w:rPr>
                <w:rFonts w:ascii="GHEA Grapalat" w:hAnsi="GHEA Grapalat" w:cs="Sylfaen"/>
              </w:rPr>
              <w:t>դեկտեմբերի</w:t>
            </w:r>
            <w:r w:rsidRPr="00500ECF">
              <w:rPr>
                <w:rFonts w:ascii="GHEA Grapalat" w:hAnsi="GHEA Grapalat"/>
              </w:rPr>
              <w:t xml:space="preserve"> 2005թ.</w:t>
            </w:r>
          </w:p>
        </w:tc>
        <w:tc>
          <w:tcPr>
            <w:tcW w:w="1843" w:type="dxa"/>
            <w:vAlign w:val="center"/>
          </w:tcPr>
          <w:p w:rsidR="002456AB" w:rsidRPr="00500ECF" w:rsidRDefault="002456AB" w:rsidP="000B2DBC">
            <w:pPr>
              <w:ind w:left="-88" w:right="-110"/>
              <w:jc w:val="center"/>
              <w:rPr>
                <w:rFonts w:ascii="GHEA Grapalat" w:hAnsi="GHEA Grapalat"/>
                <w:lang w:val="en-US"/>
              </w:rPr>
            </w:pPr>
            <w:r w:rsidRPr="00500ECF">
              <w:rPr>
                <w:rFonts w:ascii="GHEA Grapalat" w:hAnsi="GHEA Grapalat"/>
              </w:rPr>
              <w:t>N 2228-</w:t>
            </w:r>
            <w:r w:rsidRPr="00500ECF">
              <w:rPr>
                <w:rFonts w:ascii="GHEA Grapalat" w:hAnsi="GHEA Grapalat" w:cs="Sylfaen"/>
              </w:rPr>
              <w:t>Ն</w:t>
            </w:r>
            <w:r w:rsidRPr="00500ECF">
              <w:rPr>
                <w:rFonts w:ascii="GHEA Grapalat" w:hAnsi="GHEA Grapalat"/>
                <w:lang w:val="en-US"/>
              </w:rPr>
              <w:t xml:space="preserve"> որոշում</w:t>
            </w:r>
          </w:p>
        </w:tc>
      </w:tr>
      <w:tr w:rsidR="00500ECF" w:rsidRPr="00500ECF" w:rsidTr="000B2DBC">
        <w:trPr>
          <w:trHeight w:val="165"/>
          <w:jc w:val="center"/>
        </w:trPr>
        <w:tc>
          <w:tcPr>
            <w:tcW w:w="515" w:type="dxa"/>
            <w:vAlign w:val="center"/>
          </w:tcPr>
          <w:p w:rsidR="002456AB" w:rsidRPr="00500ECF" w:rsidRDefault="002456AB" w:rsidP="000B2DBC">
            <w:pPr>
              <w:pStyle w:val="a3"/>
              <w:numPr>
                <w:ilvl w:val="0"/>
                <w:numId w:val="8"/>
              </w:numPr>
              <w:tabs>
                <w:tab w:val="left" w:pos="176"/>
                <w:tab w:val="left" w:pos="330"/>
              </w:tabs>
              <w:jc w:val="center"/>
              <w:rPr>
                <w:rFonts w:ascii="GHEA Grapalat" w:hAnsi="GHEA Grapalat"/>
                <w:lang w:val="en-US"/>
              </w:rPr>
            </w:pPr>
          </w:p>
        </w:tc>
        <w:tc>
          <w:tcPr>
            <w:tcW w:w="8047" w:type="dxa"/>
            <w:vAlign w:val="center"/>
          </w:tcPr>
          <w:p w:rsidR="002456AB" w:rsidRPr="00500ECF" w:rsidRDefault="002456AB" w:rsidP="000B2DBC">
            <w:pPr>
              <w:ind w:left="-93" w:right="-151"/>
              <w:rPr>
                <w:rFonts w:ascii="GHEA Grapalat" w:hAnsi="GHEA Grapalat" w:cs="Sylfaen"/>
                <w:lang w:val="hy-AM"/>
              </w:rPr>
            </w:pPr>
            <w:r w:rsidRPr="00500ECF">
              <w:rPr>
                <w:rFonts w:ascii="GHEA Grapalat" w:hAnsi="GHEA Grapalat" w:cs="Sylfaen"/>
                <w:lang w:val="en-US"/>
              </w:rPr>
              <w:t>Բ</w:t>
            </w:r>
            <w:r w:rsidRPr="00500ECF">
              <w:rPr>
                <w:rFonts w:ascii="GHEA Grapalat" w:hAnsi="GHEA Grapalat" w:cs="Sylfaen"/>
                <w:lang w:val="hy-AM"/>
              </w:rPr>
              <w:t>ետոնի ամրանավորման համար օգտագործվող պողպատե արտադրանքներին ներկայացվող պահանջների տեխնիկական կանոնակարգ</w:t>
            </w:r>
          </w:p>
        </w:tc>
        <w:tc>
          <w:tcPr>
            <w:tcW w:w="2694" w:type="dxa"/>
          </w:tcPr>
          <w:p w:rsidR="002456AB" w:rsidRPr="00500ECF" w:rsidRDefault="002456AB" w:rsidP="000B2DBC">
            <w:pPr>
              <w:ind w:left="-88" w:right="-110"/>
              <w:rPr>
                <w:rFonts w:ascii="GHEA Grapalat" w:hAnsi="GHEA Grapalat"/>
              </w:rPr>
            </w:pPr>
            <w:r w:rsidRPr="00500ECF">
              <w:rPr>
                <w:rFonts w:ascii="GHEA Grapalat" w:hAnsi="GHEA Grapalat"/>
              </w:rPr>
              <w:t xml:space="preserve">ՀՀ </w:t>
            </w:r>
            <w:r w:rsidRPr="00500ECF">
              <w:rPr>
                <w:rFonts w:ascii="GHEA Grapalat" w:hAnsi="GHEA Grapalat"/>
                <w:lang w:val="hy-AM"/>
              </w:rPr>
              <w:t>կ</w:t>
            </w:r>
            <w:r w:rsidRPr="00500ECF">
              <w:rPr>
                <w:rFonts w:ascii="GHEA Grapalat" w:hAnsi="GHEA Grapalat"/>
              </w:rPr>
              <w:t>առավարություն</w:t>
            </w:r>
          </w:p>
        </w:tc>
        <w:tc>
          <w:tcPr>
            <w:tcW w:w="2551" w:type="dxa"/>
            <w:vAlign w:val="center"/>
          </w:tcPr>
          <w:p w:rsidR="002456AB" w:rsidRPr="00500ECF" w:rsidRDefault="002456AB" w:rsidP="000B2DBC">
            <w:pPr>
              <w:ind w:left="-88" w:right="-110"/>
              <w:jc w:val="center"/>
              <w:rPr>
                <w:rFonts w:ascii="GHEA Grapalat" w:hAnsi="GHEA Grapalat"/>
                <w:lang w:val="en-US"/>
              </w:rPr>
            </w:pPr>
            <w:r w:rsidRPr="00500ECF">
              <w:rPr>
                <w:rFonts w:ascii="GHEA Grapalat" w:hAnsi="GHEA Grapalat"/>
              </w:rPr>
              <w:t xml:space="preserve">2 </w:t>
            </w:r>
            <w:r w:rsidRPr="00500ECF">
              <w:rPr>
                <w:rFonts w:ascii="GHEA Grapalat" w:hAnsi="GHEA Grapalat" w:cs="Sylfaen"/>
              </w:rPr>
              <w:t>փետրվարի</w:t>
            </w:r>
            <w:r w:rsidRPr="00500ECF">
              <w:rPr>
                <w:rFonts w:ascii="GHEA Grapalat" w:hAnsi="GHEA Grapalat"/>
              </w:rPr>
              <w:t xml:space="preserve"> 2006թ.</w:t>
            </w:r>
          </w:p>
        </w:tc>
        <w:tc>
          <w:tcPr>
            <w:tcW w:w="1843" w:type="dxa"/>
            <w:vAlign w:val="center"/>
          </w:tcPr>
          <w:p w:rsidR="002456AB" w:rsidRPr="00500ECF" w:rsidRDefault="002456AB" w:rsidP="000B2DBC">
            <w:pPr>
              <w:ind w:left="-88" w:right="-110"/>
              <w:jc w:val="center"/>
              <w:rPr>
                <w:rFonts w:ascii="GHEA Grapalat" w:hAnsi="GHEA Grapalat"/>
                <w:lang w:val="en-US"/>
              </w:rPr>
            </w:pPr>
            <w:r w:rsidRPr="00500ECF">
              <w:rPr>
                <w:rFonts w:ascii="GHEA Grapalat" w:hAnsi="GHEA Grapalat"/>
              </w:rPr>
              <w:t>N 179-</w:t>
            </w:r>
            <w:r w:rsidRPr="00500ECF">
              <w:rPr>
                <w:rFonts w:ascii="GHEA Grapalat" w:hAnsi="GHEA Grapalat" w:cs="Sylfaen"/>
              </w:rPr>
              <w:t>Ն</w:t>
            </w:r>
            <w:r w:rsidRPr="00500ECF">
              <w:rPr>
                <w:rFonts w:ascii="GHEA Grapalat" w:hAnsi="GHEA Grapalat"/>
                <w:lang w:val="en-US"/>
              </w:rPr>
              <w:t xml:space="preserve"> որոշում</w:t>
            </w:r>
          </w:p>
        </w:tc>
      </w:tr>
      <w:tr w:rsidR="00500ECF" w:rsidRPr="00500ECF" w:rsidTr="000B2DBC">
        <w:trPr>
          <w:trHeight w:val="165"/>
          <w:jc w:val="center"/>
        </w:trPr>
        <w:tc>
          <w:tcPr>
            <w:tcW w:w="515" w:type="dxa"/>
            <w:vAlign w:val="center"/>
          </w:tcPr>
          <w:p w:rsidR="002456AB" w:rsidRPr="00500ECF" w:rsidRDefault="002456AB" w:rsidP="000B2DBC">
            <w:pPr>
              <w:pStyle w:val="a3"/>
              <w:numPr>
                <w:ilvl w:val="0"/>
                <w:numId w:val="8"/>
              </w:numPr>
              <w:tabs>
                <w:tab w:val="left" w:pos="176"/>
                <w:tab w:val="left" w:pos="330"/>
              </w:tabs>
              <w:jc w:val="center"/>
              <w:rPr>
                <w:rFonts w:ascii="GHEA Grapalat" w:hAnsi="GHEA Grapalat"/>
                <w:lang w:val="en-US"/>
              </w:rPr>
            </w:pPr>
          </w:p>
        </w:tc>
        <w:tc>
          <w:tcPr>
            <w:tcW w:w="8047" w:type="dxa"/>
            <w:vAlign w:val="center"/>
          </w:tcPr>
          <w:p w:rsidR="002456AB" w:rsidRPr="00500ECF" w:rsidRDefault="002456AB" w:rsidP="000B2DBC">
            <w:pPr>
              <w:ind w:left="-93" w:right="-151"/>
              <w:rPr>
                <w:rFonts w:ascii="GHEA Grapalat" w:hAnsi="GHEA Grapalat" w:cs="Sylfaen"/>
                <w:lang w:val="hy-AM"/>
              </w:rPr>
            </w:pPr>
            <w:r w:rsidRPr="00500ECF">
              <w:rPr>
                <w:rFonts w:ascii="GHEA Grapalat" w:hAnsi="GHEA Grapalat" w:cs="Sylfaen"/>
                <w:lang w:val="en-US"/>
              </w:rPr>
              <w:t>Ց</w:t>
            </w:r>
            <w:r w:rsidRPr="00500ECF">
              <w:rPr>
                <w:rFonts w:ascii="GHEA Grapalat" w:hAnsi="GHEA Grapalat" w:cs="Sylfaen"/>
                <w:lang w:val="hy-AM"/>
              </w:rPr>
              <w:t>եմենտներին ներկայացվող պահանջների տեխնիկական կանոնակարգ</w:t>
            </w:r>
          </w:p>
        </w:tc>
        <w:tc>
          <w:tcPr>
            <w:tcW w:w="2694" w:type="dxa"/>
          </w:tcPr>
          <w:p w:rsidR="002456AB" w:rsidRPr="00500ECF" w:rsidRDefault="002456AB" w:rsidP="000B2DBC">
            <w:pPr>
              <w:ind w:left="-88" w:right="-110"/>
              <w:rPr>
                <w:rFonts w:ascii="GHEA Grapalat" w:hAnsi="GHEA Grapalat"/>
              </w:rPr>
            </w:pPr>
            <w:r w:rsidRPr="00500ECF">
              <w:rPr>
                <w:rFonts w:ascii="GHEA Grapalat" w:hAnsi="GHEA Grapalat"/>
              </w:rPr>
              <w:t xml:space="preserve">ՀՀ </w:t>
            </w:r>
            <w:r w:rsidRPr="00500ECF">
              <w:rPr>
                <w:rFonts w:ascii="GHEA Grapalat" w:hAnsi="GHEA Grapalat"/>
                <w:lang w:val="hy-AM"/>
              </w:rPr>
              <w:t>կ</w:t>
            </w:r>
            <w:r w:rsidRPr="00500ECF">
              <w:rPr>
                <w:rFonts w:ascii="GHEA Grapalat" w:hAnsi="GHEA Grapalat"/>
              </w:rPr>
              <w:t>առավարություն</w:t>
            </w:r>
          </w:p>
        </w:tc>
        <w:tc>
          <w:tcPr>
            <w:tcW w:w="2551" w:type="dxa"/>
            <w:vAlign w:val="center"/>
          </w:tcPr>
          <w:p w:rsidR="002456AB" w:rsidRPr="00500ECF" w:rsidRDefault="002456AB" w:rsidP="000B2DBC">
            <w:pPr>
              <w:ind w:left="-88" w:right="-110"/>
              <w:jc w:val="center"/>
              <w:rPr>
                <w:rFonts w:ascii="GHEA Grapalat" w:hAnsi="GHEA Grapalat"/>
                <w:lang w:val="en-US"/>
              </w:rPr>
            </w:pPr>
            <w:r w:rsidRPr="00500ECF">
              <w:rPr>
                <w:rFonts w:ascii="GHEA Grapalat" w:hAnsi="GHEA Grapalat"/>
              </w:rPr>
              <w:t xml:space="preserve">10 </w:t>
            </w:r>
            <w:r w:rsidRPr="00500ECF">
              <w:rPr>
                <w:rFonts w:ascii="GHEA Grapalat" w:hAnsi="GHEA Grapalat" w:cs="Sylfaen"/>
              </w:rPr>
              <w:t>օգոստոսի</w:t>
            </w:r>
            <w:r w:rsidRPr="00500ECF">
              <w:rPr>
                <w:rFonts w:ascii="GHEA Grapalat" w:hAnsi="GHEA Grapalat"/>
              </w:rPr>
              <w:t xml:space="preserve"> 2006</w:t>
            </w:r>
            <w:r w:rsidRPr="00500ECF">
              <w:rPr>
                <w:rFonts w:ascii="GHEA Grapalat" w:hAnsi="GHEA Grapalat"/>
                <w:lang w:val="en-US"/>
              </w:rPr>
              <w:t>թ.</w:t>
            </w:r>
          </w:p>
        </w:tc>
        <w:tc>
          <w:tcPr>
            <w:tcW w:w="1843" w:type="dxa"/>
            <w:vAlign w:val="center"/>
          </w:tcPr>
          <w:p w:rsidR="002456AB" w:rsidRPr="00500ECF" w:rsidRDefault="002456AB" w:rsidP="000B2DBC">
            <w:pPr>
              <w:ind w:left="-88" w:right="-110"/>
              <w:jc w:val="center"/>
              <w:rPr>
                <w:rFonts w:ascii="GHEA Grapalat" w:hAnsi="GHEA Grapalat"/>
                <w:lang w:val="en-US"/>
              </w:rPr>
            </w:pPr>
            <w:r w:rsidRPr="00500ECF">
              <w:rPr>
                <w:rFonts w:ascii="GHEA Grapalat" w:hAnsi="GHEA Grapalat"/>
              </w:rPr>
              <w:t>N 1136-</w:t>
            </w:r>
            <w:r w:rsidRPr="00500ECF">
              <w:rPr>
                <w:rFonts w:ascii="GHEA Grapalat" w:hAnsi="GHEA Grapalat" w:cs="Sylfaen"/>
              </w:rPr>
              <w:t>Ն</w:t>
            </w:r>
            <w:r w:rsidRPr="00500ECF">
              <w:rPr>
                <w:rFonts w:ascii="GHEA Grapalat" w:hAnsi="GHEA Grapalat"/>
                <w:lang w:val="en-US"/>
              </w:rPr>
              <w:t xml:space="preserve"> որոշում</w:t>
            </w:r>
          </w:p>
        </w:tc>
      </w:tr>
      <w:tr w:rsidR="00500ECF" w:rsidRPr="00500ECF" w:rsidTr="000B2DBC">
        <w:trPr>
          <w:trHeight w:val="165"/>
          <w:jc w:val="center"/>
        </w:trPr>
        <w:tc>
          <w:tcPr>
            <w:tcW w:w="515" w:type="dxa"/>
            <w:vAlign w:val="center"/>
          </w:tcPr>
          <w:p w:rsidR="002456AB" w:rsidRPr="00500ECF" w:rsidRDefault="002456AB" w:rsidP="000B2DBC">
            <w:pPr>
              <w:pStyle w:val="a3"/>
              <w:numPr>
                <w:ilvl w:val="0"/>
                <w:numId w:val="8"/>
              </w:numPr>
              <w:tabs>
                <w:tab w:val="left" w:pos="176"/>
                <w:tab w:val="left" w:pos="330"/>
              </w:tabs>
              <w:jc w:val="center"/>
              <w:rPr>
                <w:rFonts w:ascii="GHEA Grapalat" w:hAnsi="GHEA Grapalat"/>
                <w:lang w:val="en-US"/>
              </w:rPr>
            </w:pPr>
          </w:p>
        </w:tc>
        <w:tc>
          <w:tcPr>
            <w:tcW w:w="8047" w:type="dxa"/>
            <w:vAlign w:val="center"/>
          </w:tcPr>
          <w:p w:rsidR="002456AB" w:rsidRPr="00500ECF" w:rsidRDefault="002456AB" w:rsidP="000B2DBC">
            <w:pPr>
              <w:ind w:left="-93" w:right="-151"/>
              <w:rPr>
                <w:rFonts w:ascii="GHEA Grapalat" w:hAnsi="GHEA Grapalat" w:cs="Sylfaen"/>
                <w:lang w:val="hy-AM"/>
              </w:rPr>
            </w:pPr>
            <w:r w:rsidRPr="00500ECF">
              <w:rPr>
                <w:rFonts w:ascii="GHEA Grapalat" w:hAnsi="GHEA Grapalat" w:cs="Sylfaen"/>
                <w:lang w:val="en-US"/>
              </w:rPr>
              <w:t>Կ</w:t>
            </w:r>
            <w:r w:rsidRPr="00500ECF">
              <w:rPr>
                <w:rFonts w:ascii="GHEA Grapalat" w:hAnsi="GHEA Grapalat" w:cs="Sylfaen"/>
                <w:lang w:val="hy-AM"/>
              </w:rPr>
              <w:t xml:space="preserve">ենցաղային </w:t>
            </w:r>
            <w:r w:rsidRPr="00500ECF">
              <w:rPr>
                <w:rFonts w:ascii="GHEA Grapalat" w:hAnsi="GHEA Grapalat" w:cs="Sylfaen"/>
              </w:rPr>
              <w:t>և</w:t>
            </w:r>
            <w:r w:rsidRPr="00500ECF">
              <w:rPr>
                <w:rFonts w:ascii="GHEA Grapalat" w:hAnsi="GHEA Grapalat" w:cs="Sylfaen"/>
                <w:lang w:val="hy-AM"/>
              </w:rPr>
              <w:t xml:space="preserve"> սանիտարահիգիենիկ նշանակության թղթե </w:t>
            </w:r>
            <w:r w:rsidRPr="00500ECF">
              <w:rPr>
                <w:rFonts w:ascii="GHEA Grapalat" w:hAnsi="GHEA Grapalat" w:cs="Sylfaen"/>
              </w:rPr>
              <w:t>և</w:t>
            </w:r>
            <w:r w:rsidRPr="00500ECF">
              <w:rPr>
                <w:rFonts w:ascii="GHEA Grapalat" w:hAnsi="GHEA Grapalat" w:cs="Sylfaen"/>
                <w:lang w:val="hy-AM"/>
              </w:rPr>
              <w:t xml:space="preserve"> քիմիական թելքերից ապրանքներին ներկայացվող պահանջների տեխնիկական կանոնակարգ</w:t>
            </w:r>
          </w:p>
        </w:tc>
        <w:tc>
          <w:tcPr>
            <w:tcW w:w="2694" w:type="dxa"/>
          </w:tcPr>
          <w:p w:rsidR="002456AB" w:rsidRPr="00500ECF" w:rsidRDefault="002456AB" w:rsidP="000B2DBC">
            <w:pPr>
              <w:ind w:left="-88" w:right="-110"/>
              <w:rPr>
                <w:rFonts w:ascii="GHEA Grapalat" w:hAnsi="GHEA Grapalat"/>
              </w:rPr>
            </w:pPr>
            <w:r w:rsidRPr="00500ECF">
              <w:rPr>
                <w:rFonts w:ascii="GHEA Grapalat" w:hAnsi="GHEA Grapalat"/>
              </w:rPr>
              <w:t xml:space="preserve">ՀՀ </w:t>
            </w:r>
            <w:r w:rsidRPr="00500ECF">
              <w:rPr>
                <w:rFonts w:ascii="GHEA Grapalat" w:hAnsi="GHEA Grapalat"/>
                <w:lang w:val="hy-AM"/>
              </w:rPr>
              <w:t>կ</w:t>
            </w:r>
            <w:r w:rsidRPr="00500ECF">
              <w:rPr>
                <w:rFonts w:ascii="GHEA Grapalat" w:hAnsi="GHEA Grapalat"/>
              </w:rPr>
              <w:t>առավարություն</w:t>
            </w:r>
          </w:p>
        </w:tc>
        <w:tc>
          <w:tcPr>
            <w:tcW w:w="2551" w:type="dxa"/>
            <w:vAlign w:val="center"/>
          </w:tcPr>
          <w:p w:rsidR="002456AB" w:rsidRPr="00500ECF" w:rsidRDefault="002456AB" w:rsidP="000B2DBC">
            <w:pPr>
              <w:ind w:left="-88" w:right="-110"/>
              <w:jc w:val="center"/>
              <w:rPr>
                <w:rFonts w:ascii="GHEA Grapalat" w:hAnsi="GHEA Grapalat"/>
                <w:lang w:val="en-US"/>
              </w:rPr>
            </w:pPr>
            <w:r w:rsidRPr="00500ECF">
              <w:rPr>
                <w:rFonts w:ascii="GHEA Grapalat" w:hAnsi="GHEA Grapalat"/>
              </w:rPr>
              <w:t xml:space="preserve">19 </w:t>
            </w:r>
            <w:r w:rsidRPr="00500ECF">
              <w:rPr>
                <w:rFonts w:ascii="GHEA Grapalat" w:hAnsi="GHEA Grapalat" w:cs="Sylfaen"/>
              </w:rPr>
              <w:t>հոկտեմբերի</w:t>
            </w:r>
            <w:r w:rsidRPr="00500ECF">
              <w:rPr>
                <w:rFonts w:ascii="GHEA Grapalat" w:hAnsi="GHEA Grapalat"/>
              </w:rPr>
              <w:t xml:space="preserve"> 2006</w:t>
            </w:r>
            <w:r w:rsidRPr="00500ECF">
              <w:rPr>
                <w:rFonts w:ascii="GHEA Grapalat" w:hAnsi="GHEA Grapalat"/>
                <w:lang w:val="en-US"/>
              </w:rPr>
              <w:t>թ.</w:t>
            </w:r>
          </w:p>
        </w:tc>
        <w:tc>
          <w:tcPr>
            <w:tcW w:w="1843" w:type="dxa"/>
            <w:vAlign w:val="center"/>
          </w:tcPr>
          <w:p w:rsidR="002456AB" w:rsidRPr="00500ECF" w:rsidRDefault="002456AB" w:rsidP="000B2DBC">
            <w:pPr>
              <w:ind w:left="-88" w:right="-110"/>
              <w:jc w:val="center"/>
              <w:rPr>
                <w:rFonts w:ascii="GHEA Grapalat" w:hAnsi="GHEA Grapalat"/>
                <w:lang w:val="en-US"/>
              </w:rPr>
            </w:pPr>
            <w:r w:rsidRPr="00500ECF">
              <w:rPr>
                <w:rFonts w:ascii="GHEA Grapalat" w:hAnsi="GHEA Grapalat"/>
              </w:rPr>
              <w:t>N 1546-</w:t>
            </w:r>
            <w:r w:rsidRPr="00500ECF">
              <w:rPr>
                <w:rFonts w:ascii="GHEA Grapalat" w:hAnsi="GHEA Grapalat" w:cs="Sylfaen"/>
              </w:rPr>
              <w:t>Ն</w:t>
            </w:r>
            <w:r w:rsidRPr="00500ECF">
              <w:rPr>
                <w:rFonts w:ascii="GHEA Grapalat" w:hAnsi="GHEA Grapalat"/>
                <w:lang w:val="en-US"/>
              </w:rPr>
              <w:t xml:space="preserve"> որոշում</w:t>
            </w:r>
          </w:p>
        </w:tc>
      </w:tr>
      <w:tr w:rsidR="00500ECF" w:rsidRPr="00500ECF" w:rsidTr="000B2DBC">
        <w:trPr>
          <w:trHeight w:val="165"/>
          <w:jc w:val="center"/>
        </w:trPr>
        <w:tc>
          <w:tcPr>
            <w:tcW w:w="515" w:type="dxa"/>
            <w:vAlign w:val="center"/>
          </w:tcPr>
          <w:p w:rsidR="002456AB" w:rsidRPr="00500ECF" w:rsidRDefault="002456AB" w:rsidP="000B2DBC">
            <w:pPr>
              <w:pStyle w:val="a3"/>
              <w:numPr>
                <w:ilvl w:val="0"/>
                <w:numId w:val="8"/>
              </w:numPr>
              <w:tabs>
                <w:tab w:val="left" w:pos="176"/>
                <w:tab w:val="left" w:pos="330"/>
              </w:tabs>
              <w:jc w:val="center"/>
              <w:rPr>
                <w:rFonts w:ascii="GHEA Grapalat" w:hAnsi="GHEA Grapalat"/>
                <w:lang w:val="en-US"/>
              </w:rPr>
            </w:pPr>
          </w:p>
        </w:tc>
        <w:tc>
          <w:tcPr>
            <w:tcW w:w="8047" w:type="dxa"/>
            <w:vAlign w:val="center"/>
          </w:tcPr>
          <w:p w:rsidR="002456AB" w:rsidRPr="00500ECF" w:rsidRDefault="002456AB" w:rsidP="000B2DBC">
            <w:pPr>
              <w:ind w:left="-93" w:right="-151"/>
              <w:rPr>
                <w:rFonts w:ascii="GHEA Grapalat" w:hAnsi="GHEA Grapalat" w:cs="Sylfaen"/>
                <w:lang w:val="hy-AM"/>
              </w:rPr>
            </w:pPr>
            <w:r w:rsidRPr="00500ECF">
              <w:rPr>
                <w:rFonts w:ascii="GHEA Grapalat" w:hAnsi="GHEA Grapalat" w:cs="Sylfaen"/>
                <w:lang w:val="en-US"/>
              </w:rPr>
              <w:t>Ս</w:t>
            </w:r>
            <w:r w:rsidRPr="00500ECF">
              <w:rPr>
                <w:rFonts w:ascii="GHEA Grapalat" w:hAnsi="GHEA Grapalat" w:cs="Sylfaen"/>
                <w:lang w:val="hy-AM"/>
              </w:rPr>
              <w:t xml:space="preserve">եղմված բնական կամ հեղուկացված նավթային գազով աշխատելու համար ավտոտրանսպորտային միջոցների վրա գազաբալոնային սարքավորումների տեղադրման տեխնիկական կանոնակարգը </w:t>
            </w:r>
            <w:r w:rsidRPr="00500ECF">
              <w:rPr>
                <w:rFonts w:ascii="GHEA Grapalat" w:hAnsi="GHEA Grapalat" w:cs="Sylfaen"/>
              </w:rPr>
              <w:t>և</w:t>
            </w:r>
            <w:r w:rsidRPr="00500ECF">
              <w:rPr>
                <w:rFonts w:ascii="GHEA Grapalat" w:hAnsi="GHEA Grapalat" w:cs="Sylfaen"/>
                <w:lang w:val="hy-AM"/>
              </w:rPr>
              <w:t xml:space="preserve"> գազաբալոնային ավտոտրանսպորտային միջոցների տեխնիկական շահագործման հրահանգ</w:t>
            </w:r>
          </w:p>
        </w:tc>
        <w:tc>
          <w:tcPr>
            <w:tcW w:w="2694" w:type="dxa"/>
          </w:tcPr>
          <w:p w:rsidR="002456AB" w:rsidRPr="00500ECF" w:rsidRDefault="002456AB" w:rsidP="000B2DBC">
            <w:pPr>
              <w:ind w:left="-88" w:right="-110"/>
              <w:rPr>
                <w:rFonts w:ascii="GHEA Grapalat" w:hAnsi="GHEA Grapalat"/>
              </w:rPr>
            </w:pPr>
            <w:r w:rsidRPr="00500ECF">
              <w:rPr>
                <w:rFonts w:ascii="GHEA Grapalat" w:hAnsi="GHEA Grapalat"/>
              </w:rPr>
              <w:t xml:space="preserve">ՀՀ </w:t>
            </w:r>
            <w:r w:rsidRPr="00500ECF">
              <w:rPr>
                <w:rFonts w:ascii="GHEA Grapalat" w:hAnsi="GHEA Grapalat"/>
                <w:lang w:val="hy-AM"/>
              </w:rPr>
              <w:t>կ</w:t>
            </w:r>
            <w:r w:rsidRPr="00500ECF">
              <w:rPr>
                <w:rFonts w:ascii="GHEA Grapalat" w:hAnsi="GHEA Grapalat"/>
              </w:rPr>
              <w:t>առավարություն</w:t>
            </w:r>
          </w:p>
        </w:tc>
        <w:tc>
          <w:tcPr>
            <w:tcW w:w="2551" w:type="dxa"/>
            <w:vAlign w:val="center"/>
          </w:tcPr>
          <w:p w:rsidR="002456AB" w:rsidRPr="00500ECF" w:rsidRDefault="002456AB" w:rsidP="000B2DBC">
            <w:pPr>
              <w:ind w:left="-88" w:right="-110"/>
              <w:jc w:val="center"/>
              <w:rPr>
                <w:rFonts w:ascii="GHEA Grapalat" w:hAnsi="GHEA Grapalat"/>
                <w:lang w:val="en-US"/>
              </w:rPr>
            </w:pPr>
            <w:r w:rsidRPr="00500ECF">
              <w:rPr>
                <w:rFonts w:ascii="GHEA Grapalat" w:hAnsi="GHEA Grapalat"/>
              </w:rPr>
              <w:t xml:space="preserve">28 </w:t>
            </w:r>
            <w:r w:rsidRPr="00500ECF">
              <w:rPr>
                <w:rFonts w:ascii="GHEA Grapalat" w:hAnsi="GHEA Grapalat" w:cs="Sylfaen"/>
              </w:rPr>
              <w:t>սեպտեմբերի</w:t>
            </w:r>
            <w:r w:rsidRPr="00500ECF">
              <w:rPr>
                <w:rFonts w:ascii="GHEA Grapalat" w:hAnsi="GHEA Grapalat"/>
              </w:rPr>
              <w:t xml:space="preserve"> 2005</w:t>
            </w:r>
            <w:r w:rsidRPr="00500ECF">
              <w:rPr>
                <w:rFonts w:ascii="GHEA Grapalat" w:hAnsi="GHEA Grapalat"/>
                <w:lang w:val="en-US"/>
              </w:rPr>
              <w:t>թ.</w:t>
            </w:r>
          </w:p>
        </w:tc>
        <w:tc>
          <w:tcPr>
            <w:tcW w:w="1843" w:type="dxa"/>
            <w:vAlign w:val="center"/>
          </w:tcPr>
          <w:p w:rsidR="002456AB" w:rsidRPr="00500ECF" w:rsidRDefault="002456AB" w:rsidP="000B2DBC">
            <w:pPr>
              <w:ind w:left="-88" w:right="-110"/>
              <w:jc w:val="center"/>
              <w:rPr>
                <w:rFonts w:ascii="GHEA Grapalat" w:hAnsi="GHEA Grapalat"/>
                <w:lang w:val="en-US"/>
              </w:rPr>
            </w:pPr>
            <w:r w:rsidRPr="00500ECF">
              <w:rPr>
                <w:rFonts w:ascii="GHEA Grapalat" w:hAnsi="GHEA Grapalat"/>
              </w:rPr>
              <w:t>N 2388-</w:t>
            </w:r>
            <w:r w:rsidRPr="00500ECF">
              <w:rPr>
                <w:rFonts w:ascii="GHEA Grapalat" w:hAnsi="GHEA Grapalat" w:cs="Sylfaen"/>
              </w:rPr>
              <w:t>Ն</w:t>
            </w:r>
            <w:r w:rsidRPr="00500ECF">
              <w:rPr>
                <w:rFonts w:ascii="GHEA Grapalat" w:hAnsi="GHEA Grapalat"/>
                <w:lang w:val="en-US"/>
              </w:rPr>
              <w:t xml:space="preserve"> որոշում</w:t>
            </w:r>
          </w:p>
        </w:tc>
      </w:tr>
      <w:tr w:rsidR="00500ECF" w:rsidRPr="00500ECF" w:rsidTr="000B2DBC">
        <w:trPr>
          <w:trHeight w:val="165"/>
          <w:jc w:val="center"/>
        </w:trPr>
        <w:tc>
          <w:tcPr>
            <w:tcW w:w="515" w:type="dxa"/>
            <w:vAlign w:val="center"/>
          </w:tcPr>
          <w:p w:rsidR="002456AB" w:rsidRPr="00500ECF" w:rsidRDefault="002456AB" w:rsidP="000B2DBC">
            <w:pPr>
              <w:pStyle w:val="a3"/>
              <w:numPr>
                <w:ilvl w:val="0"/>
                <w:numId w:val="8"/>
              </w:numPr>
              <w:tabs>
                <w:tab w:val="left" w:pos="176"/>
                <w:tab w:val="left" w:pos="330"/>
              </w:tabs>
              <w:jc w:val="center"/>
              <w:rPr>
                <w:rFonts w:ascii="GHEA Grapalat" w:hAnsi="GHEA Grapalat"/>
                <w:lang w:val="en-US"/>
              </w:rPr>
            </w:pPr>
          </w:p>
        </w:tc>
        <w:tc>
          <w:tcPr>
            <w:tcW w:w="8047" w:type="dxa"/>
            <w:vAlign w:val="center"/>
          </w:tcPr>
          <w:p w:rsidR="002456AB" w:rsidRPr="00500ECF" w:rsidRDefault="002456AB" w:rsidP="000B2DBC">
            <w:pPr>
              <w:ind w:left="-93" w:right="-151"/>
              <w:rPr>
                <w:rFonts w:ascii="GHEA Grapalat" w:hAnsi="GHEA Grapalat" w:cs="Sylfaen"/>
                <w:lang w:val="hy-AM"/>
              </w:rPr>
            </w:pPr>
            <w:r w:rsidRPr="00500ECF">
              <w:rPr>
                <w:rFonts w:ascii="GHEA Grapalat" w:hAnsi="GHEA Grapalat" w:cs="Sylfaen"/>
                <w:lang w:val="en-US"/>
              </w:rPr>
              <w:t>Ա</w:t>
            </w:r>
            <w:r w:rsidRPr="00500ECF">
              <w:rPr>
                <w:rFonts w:ascii="GHEA Grapalat" w:hAnsi="GHEA Grapalat" w:cs="Sylfaen"/>
                <w:lang w:val="hy-AM"/>
              </w:rPr>
              <w:t>վտոգազալիցքավորման ճնշակայանների (</w:t>
            </w:r>
            <w:r w:rsidRPr="00500ECF">
              <w:rPr>
                <w:rFonts w:ascii="GHEA Grapalat" w:hAnsi="GHEA Grapalat" w:cs="Sylfaen"/>
              </w:rPr>
              <w:t>ԱԳԼՃԿ</w:t>
            </w:r>
            <w:r w:rsidRPr="00500ECF">
              <w:rPr>
                <w:rFonts w:ascii="GHEA Grapalat" w:hAnsi="GHEA Grapalat" w:cs="Sylfaen"/>
                <w:lang w:val="hy-AM"/>
              </w:rPr>
              <w:t xml:space="preserve">) կառուցման </w:t>
            </w:r>
            <w:r w:rsidRPr="00500ECF">
              <w:rPr>
                <w:rFonts w:ascii="GHEA Grapalat" w:hAnsi="GHEA Grapalat" w:cs="Sylfaen"/>
              </w:rPr>
              <w:t>և</w:t>
            </w:r>
            <w:r w:rsidRPr="00500ECF">
              <w:rPr>
                <w:rFonts w:ascii="GHEA Grapalat" w:hAnsi="GHEA Grapalat" w:cs="Sylfaen"/>
                <w:lang w:val="hy-AM"/>
              </w:rPr>
              <w:t xml:space="preserve"> շահագործման նվազագույն պահանջների տեխնիկական կանոնակարգ</w:t>
            </w:r>
          </w:p>
        </w:tc>
        <w:tc>
          <w:tcPr>
            <w:tcW w:w="2694" w:type="dxa"/>
          </w:tcPr>
          <w:p w:rsidR="002456AB" w:rsidRPr="00500ECF" w:rsidRDefault="002456AB" w:rsidP="000B2DBC">
            <w:pPr>
              <w:ind w:left="-88" w:right="-110"/>
              <w:rPr>
                <w:rFonts w:ascii="GHEA Grapalat" w:hAnsi="GHEA Grapalat"/>
              </w:rPr>
            </w:pPr>
            <w:r w:rsidRPr="00500ECF">
              <w:rPr>
                <w:rFonts w:ascii="GHEA Grapalat" w:hAnsi="GHEA Grapalat"/>
              </w:rPr>
              <w:t xml:space="preserve">ՀՀ </w:t>
            </w:r>
            <w:r w:rsidRPr="00500ECF">
              <w:rPr>
                <w:rFonts w:ascii="GHEA Grapalat" w:hAnsi="GHEA Grapalat"/>
                <w:lang w:val="hy-AM"/>
              </w:rPr>
              <w:t>կ</w:t>
            </w:r>
            <w:r w:rsidRPr="00500ECF">
              <w:rPr>
                <w:rFonts w:ascii="GHEA Grapalat" w:hAnsi="GHEA Grapalat"/>
              </w:rPr>
              <w:t>առավարություն</w:t>
            </w:r>
          </w:p>
        </w:tc>
        <w:tc>
          <w:tcPr>
            <w:tcW w:w="2551" w:type="dxa"/>
            <w:vAlign w:val="center"/>
          </w:tcPr>
          <w:p w:rsidR="002456AB" w:rsidRPr="00500ECF" w:rsidRDefault="002456AB" w:rsidP="000B2DBC">
            <w:pPr>
              <w:ind w:left="-88" w:right="-110"/>
              <w:jc w:val="center"/>
              <w:rPr>
                <w:rFonts w:ascii="GHEA Grapalat" w:hAnsi="GHEA Grapalat"/>
                <w:lang w:val="en-US"/>
              </w:rPr>
            </w:pPr>
            <w:r w:rsidRPr="00500ECF">
              <w:rPr>
                <w:rFonts w:ascii="GHEA Grapalat" w:hAnsi="GHEA Grapalat"/>
              </w:rPr>
              <w:t xml:space="preserve">28 </w:t>
            </w:r>
            <w:r w:rsidRPr="00500ECF">
              <w:rPr>
                <w:rFonts w:ascii="GHEA Grapalat" w:hAnsi="GHEA Grapalat" w:cs="Sylfaen"/>
              </w:rPr>
              <w:t>օգոստոսի</w:t>
            </w:r>
            <w:r w:rsidRPr="00500ECF">
              <w:rPr>
                <w:rFonts w:ascii="GHEA Grapalat" w:hAnsi="GHEA Grapalat"/>
              </w:rPr>
              <w:t xml:space="preserve"> 2008</w:t>
            </w:r>
            <w:r w:rsidRPr="00500ECF">
              <w:rPr>
                <w:rFonts w:ascii="GHEA Grapalat" w:hAnsi="GHEA Grapalat"/>
                <w:lang w:val="en-US"/>
              </w:rPr>
              <w:t>թ.</w:t>
            </w:r>
          </w:p>
        </w:tc>
        <w:tc>
          <w:tcPr>
            <w:tcW w:w="1843" w:type="dxa"/>
            <w:vAlign w:val="center"/>
          </w:tcPr>
          <w:p w:rsidR="002456AB" w:rsidRPr="00500ECF" w:rsidRDefault="002456AB" w:rsidP="000B2DBC">
            <w:pPr>
              <w:ind w:left="-88" w:right="-110"/>
              <w:jc w:val="center"/>
              <w:rPr>
                <w:rFonts w:ascii="GHEA Grapalat" w:hAnsi="GHEA Grapalat"/>
                <w:lang w:val="en-US"/>
              </w:rPr>
            </w:pPr>
            <w:r w:rsidRPr="00500ECF">
              <w:rPr>
                <w:rFonts w:ascii="GHEA Grapalat" w:hAnsi="GHEA Grapalat"/>
              </w:rPr>
              <w:t>N 1101-</w:t>
            </w:r>
            <w:r w:rsidRPr="00500ECF">
              <w:rPr>
                <w:rFonts w:ascii="GHEA Grapalat" w:hAnsi="GHEA Grapalat" w:cs="Sylfaen"/>
              </w:rPr>
              <w:t>Ն</w:t>
            </w:r>
            <w:r w:rsidRPr="00500ECF">
              <w:rPr>
                <w:rFonts w:ascii="GHEA Grapalat" w:hAnsi="GHEA Grapalat"/>
                <w:lang w:val="en-US"/>
              </w:rPr>
              <w:t xml:space="preserve"> որոշում</w:t>
            </w:r>
          </w:p>
        </w:tc>
      </w:tr>
      <w:tr w:rsidR="00500ECF" w:rsidRPr="00500ECF" w:rsidTr="000B2DBC">
        <w:trPr>
          <w:trHeight w:val="165"/>
          <w:jc w:val="center"/>
        </w:trPr>
        <w:tc>
          <w:tcPr>
            <w:tcW w:w="515" w:type="dxa"/>
            <w:vAlign w:val="center"/>
          </w:tcPr>
          <w:p w:rsidR="002456AB" w:rsidRPr="00500ECF" w:rsidRDefault="002456AB" w:rsidP="000B2DBC">
            <w:pPr>
              <w:pStyle w:val="a3"/>
              <w:numPr>
                <w:ilvl w:val="0"/>
                <w:numId w:val="8"/>
              </w:numPr>
              <w:tabs>
                <w:tab w:val="left" w:pos="176"/>
                <w:tab w:val="left" w:pos="330"/>
              </w:tabs>
              <w:jc w:val="center"/>
              <w:rPr>
                <w:rFonts w:ascii="GHEA Grapalat" w:hAnsi="GHEA Grapalat"/>
                <w:lang w:val="en-US"/>
              </w:rPr>
            </w:pPr>
          </w:p>
        </w:tc>
        <w:tc>
          <w:tcPr>
            <w:tcW w:w="8047" w:type="dxa"/>
            <w:vAlign w:val="center"/>
          </w:tcPr>
          <w:p w:rsidR="002456AB" w:rsidRPr="00500ECF" w:rsidRDefault="002456AB" w:rsidP="000B2DBC">
            <w:pPr>
              <w:ind w:left="-93" w:right="-151"/>
              <w:rPr>
                <w:rFonts w:ascii="GHEA Grapalat" w:hAnsi="GHEA Grapalat" w:cs="Sylfaen"/>
                <w:lang w:val="hy-AM"/>
              </w:rPr>
            </w:pPr>
            <w:r w:rsidRPr="00500ECF">
              <w:rPr>
                <w:rFonts w:ascii="GHEA Grapalat" w:hAnsi="GHEA Grapalat" w:cs="Sylfaen"/>
                <w:lang w:val="en-US"/>
              </w:rPr>
              <w:t>Խ</w:t>
            </w:r>
            <w:r w:rsidRPr="00500ECF">
              <w:rPr>
                <w:rFonts w:ascii="GHEA Grapalat" w:hAnsi="GHEA Grapalat" w:cs="Sylfaen"/>
                <w:lang w:val="hy-AM"/>
              </w:rPr>
              <w:t>եցեգործական ամանեղենի վերաբերյալ տեխնիկական կանոնակարգ</w:t>
            </w:r>
          </w:p>
        </w:tc>
        <w:tc>
          <w:tcPr>
            <w:tcW w:w="2694" w:type="dxa"/>
          </w:tcPr>
          <w:p w:rsidR="002456AB" w:rsidRPr="00500ECF" w:rsidRDefault="002456AB" w:rsidP="000B2DBC">
            <w:pPr>
              <w:ind w:left="-88" w:right="-110"/>
              <w:rPr>
                <w:rFonts w:ascii="GHEA Grapalat" w:hAnsi="GHEA Grapalat"/>
              </w:rPr>
            </w:pPr>
            <w:r w:rsidRPr="00500ECF">
              <w:rPr>
                <w:rFonts w:ascii="GHEA Grapalat" w:hAnsi="GHEA Grapalat"/>
              </w:rPr>
              <w:t xml:space="preserve">ՀՀ </w:t>
            </w:r>
            <w:r w:rsidRPr="00500ECF">
              <w:rPr>
                <w:rFonts w:ascii="GHEA Grapalat" w:hAnsi="GHEA Grapalat"/>
                <w:lang w:val="hy-AM"/>
              </w:rPr>
              <w:t>կ</w:t>
            </w:r>
            <w:r w:rsidRPr="00500ECF">
              <w:rPr>
                <w:rFonts w:ascii="GHEA Grapalat" w:hAnsi="GHEA Grapalat"/>
              </w:rPr>
              <w:t>առավարություն</w:t>
            </w:r>
          </w:p>
        </w:tc>
        <w:tc>
          <w:tcPr>
            <w:tcW w:w="2551" w:type="dxa"/>
            <w:vAlign w:val="center"/>
          </w:tcPr>
          <w:p w:rsidR="002456AB" w:rsidRPr="00500ECF" w:rsidRDefault="002456AB" w:rsidP="000B2DBC">
            <w:pPr>
              <w:ind w:left="-88" w:right="-110"/>
              <w:jc w:val="center"/>
              <w:rPr>
                <w:rFonts w:ascii="GHEA Grapalat" w:hAnsi="GHEA Grapalat"/>
                <w:lang w:val="en-US"/>
              </w:rPr>
            </w:pPr>
            <w:r w:rsidRPr="00500ECF">
              <w:rPr>
                <w:rFonts w:ascii="GHEA Grapalat" w:hAnsi="GHEA Grapalat"/>
              </w:rPr>
              <w:t xml:space="preserve">16 </w:t>
            </w:r>
            <w:r w:rsidRPr="00500ECF">
              <w:rPr>
                <w:rFonts w:ascii="GHEA Grapalat" w:hAnsi="GHEA Grapalat" w:cs="Sylfaen"/>
              </w:rPr>
              <w:t>նոյեմբերի</w:t>
            </w:r>
            <w:r w:rsidRPr="00500ECF">
              <w:rPr>
                <w:rFonts w:ascii="GHEA Grapalat" w:hAnsi="GHEA Grapalat"/>
              </w:rPr>
              <w:t xml:space="preserve"> 2006</w:t>
            </w:r>
            <w:r w:rsidRPr="00500ECF">
              <w:rPr>
                <w:rFonts w:ascii="GHEA Grapalat" w:hAnsi="GHEA Grapalat"/>
                <w:lang w:val="en-US"/>
              </w:rPr>
              <w:t>թ.</w:t>
            </w:r>
          </w:p>
        </w:tc>
        <w:tc>
          <w:tcPr>
            <w:tcW w:w="1843" w:type="dxa"/>
            <w:vAlign w:val="center"/>
          </w:tcPr>
          <w:p w:rsidR="002456AB" w:rsidRPr="00500ECF" w:rsidRDefault="002456AB" w:rsidP="000B2DBC">
            <w:pPr>
              <w:ind w:left="-88" w:right="-110"/>
              <w:jc w:val="center"/>
              <w:rPr>
                <w:rFonts w:ascii="GHEA Grapalat" w:hAnsi="GHEA Grapalat"/>
                <w:lang w:val="en-US"/>
              </w:rPr>
            </w:pPr>
            <w:r w:rsidRPr="00500ECF">
              <w:rPr>
                <w:rFonts w:ascii="GHEA Grapalat" w:hAnsi="GHEA Grapalat"/>
              </w:rPr>
              <w:t>N 1750-</w:t>
            </w:r>
            <w:r w:rsidRPr="00500ECF">
              <w:rPr>
                <w:rFonts w:ascii="GHEA Grapalat" w:hAnsi="GHEA Grapalat" w:cs="Sylfaen"/>
              </w:rPr>
              <w:t>Ն</w:t>
            </w:r>
            <w:r w:rsidRPr="00500ECF">
              <w:rPr>
                <w:rFonts w:ascii="GHEA Grapalat" w:hAnsi="GHEA Grapalat"/>
                <w:lang w:val="en-US"/>
              </w:rPr>
              <w:t xml:space="preserve"> որոշում</w:t>
            </w:r>
          </w:p>
        </w:tc>
      </w:tr>
      <w:tr w:rsidR="00500ECF" w:rsidRPr="00500ECF" w:rsidTr="000B2DBC">
        <w:trPr>
          <w:trHeight w:val="165"/>
          <w:jc w:val="center"/>
        </w:trPr>
        <w:tc>
          <w:tcPr>
            <w:tcW w:w="515" w:type="dxa"/>
            <w:vAlign w:val="center"/>
          </w:tcPr>
          <w:p w:rsidR="002456AB" w:rsidRPr="00500ECF" w:rsidRDefault="002456AB" w:rsidP="000B2DBC">
            <w:pPr>
              <w:pStyle w:val="a3"/>
              <w:numPr>
                <w:ilvl w:val="0"/>
                <w:numId w:val="8"/>
              </w:numPr>
              <w:tabs>
                <w:tab w:val="left" w:pos="176"/>
                <w:tab w:val="left" w:pos="330"/>
              </w:tabs>
              <w:jc w:val="center"/>
              <w:rPr>
                <w:rFonts w:ascii="GHEA Grapalat" w:hAnsi="GHEA Grapalat"/>
                <w:lang w:val="en-US"/>
              </w:rPr>
            </w:pPr>
          </w:p>
        </w:tc>
        <w:tc>
          <w:tcPr>
            <w:tcW w:w="8047" w:type="dxa"/>
            <w:vAlign w:val="center"/>
          </w:tcPr>
          <w:p w:rsidR="002456AB" w:rsidRPr="00500ECF" w:rsidRDefault="002456AB" w:rsidP="000B2DBC">
            <w:pPr>
              <w:ind w:left="-93" w:right="-151"/>
              <w:rPr>
                <w:rFonts w:ascii="GHEA Grapalat" w:hAnsi="GHEA Grapalat" w:cs="Sylfaen"/>
                <w:lang w:val="hy-AM"/>
              </w:rPr>
            </w:pPr>
            <w:r w:rsidRPr="00500ECF">
              <w:rPr>
                <w:rFonts w:ascii="GHEA Grapalat" w:hAnsi="GHEA Grapalat" w:cs="Sylfaen"/>
                <w:lang w:val="en-US"/>
              </w:rPr>
              <w:t>Շ</w:t>
            </w:r>
            <w:r w:rsidRPr="00500ECF">
              <w:rPr>
                <w:rFonts w:ascii="GHEA Grapalat" w:hAnsi="GHEA Grapalat" w:cs="Sylfaen"/>
                <w:lang w:val="hy-AM"/>
              </w:rPr>
              <w:t>ինարարական ապակիներին ներկայացվող անվտանգության պահանջների տեխնիկական կանոնակարգ</w:t>
            </w:r>
          </w:p>
        </w:tc>
        <w:tc>
          <w:tcPr>
            <w:tcW w:w="2694" w:type="dxa"/>
          </w:tcPr>
          <w:p w:rsidR="002456AB" w:rsidRPr="00500ECF" w:rsidRDefault="002456AB" w:rsidP="000B2DBC">
            <w:pPr>
              <w:ind w:left="-88" w:right="-110"/>
              <w:rPr>
                <w:rFonts w:ascii="GHEA Grapalat" w:hAnsi="GHEA Grapalat"/>
              </w:rPr>
            </w:pPr>
            <w:r w:rsidRPr="00500ECF">
              <w:rPr>
                <w:rFonts w:ascii="GHEA Grapalat" w:hAnsi="GHEA Grapalat"/>
              </w:rPr>
              <w:t xml:space="preserve">ՀՀ </w:t>
            </w:r>
            <w:r w:rsidRPr="00500ECF">
              <w:rPr>
                <w:rFonts w:ascii="GHEA Grapalat" w:hAnsi="GHEA Grapalat"/>
                <w:lang w:val="hy-AM"/>
              </w:rPr>
              <w:t>կ</w:t>
            </w:r>
            <w:r w:rsidRPr="00500ECF">
              <w:rPr>
                <w:rFonts w:ascii="GHEA Grapalat" w:hAnsi="GHEA Grapalat"/>
              </w:rPr>
              <w:t>առավարություն</w:t>
            </w:r>
          </w:p>
        </w:tc>
        <w:tc>
          <w:tcPr>
            <w:tcW w:w="2551" w:type="dxa"/>
            <w:vAlign w:val="center"/>
          </w:tcPr>
          <w:p w:rsidR="002456AB" w:rsidRPr="00500ECF" w:rsidRDefault="002456AB" w:rsidP="000B2DBC">
            <w:pPr>
              <w:ind w:left="-88" w:right="-110"/>
              <w:jc w:val="center"/>
              <w:rPr>
                <w:rFonts w:ascii="GHEA Grapalat" w:hAnsi="GHEA Grapalat"/>
                <w:lang w:val="en-US"/>
              </w:rPr>
            </w:pPr>
            <w:r w:rsidRPr="00500ECF">
              <w:rPr>
                <w:rFonts w:ascii="GHEA Grapalat" w:hAnsi="GHEA Grapalat"/>
              </w:rPr>
              <w:t xml:space="preserve">3 </w:t>
            </w:r>
            <w:r w:rsidRPr="00500ECF">
              <w:rPr>
                <w:rFonts w:ascii="GHEA Grapalat" w:hAnsi="GHEA Grapalat" w:cs="Sylfaen"/>
              </w:rPr>
              <w:t>դեկտեմբերի</w:t>
            </w:r>
            <w:r w:rsidRPr="00500ECF">
              <w:rPr>
                <w:rFonts w:ascii="GHEA Grapalat" w:hAnsi="GHEA Grapalat"/>
              </w:rPr>
              <w:t xml:space="preserve"> 2009</w:t>
            </w:r>
            <w:r w:rsidRPr="00500ECF">
              <w:rPr>
                <w:rFonts w:ascii="GHEA Grapalat" w:hAnsi="GHEA Grapalat"/>
                <w:lang w:val="en-US"/>
              </w:rPr>
              <w:t>թ.</w:t>
            </w:r>
          </w:p>
        </w:tc>
        <w:tc>
          <w:tcPr>
            <w:tcW w:w="1843" w:type="dxa"/>
            <w:vAlign w:val="center"/>
          </w:tcPr>
          <w:p w:rsidR="002456AB" w:rsidRPr="00500ECF" w:rsidRDefault="002456AB" w:rsidP="000B2DBC">
            <w:pPr>
              <w:ind w:left="-88" w:right="-110"/>
              <w:jc w:val="center"/>
              <w:rPr>
                <w:rFonts w:ascii="GHEA Grapalat" w:hAnsi="GHEA Grapalat"/>
                <w:lang w:val="en-US"/>
              </w:rPr>
            </w:pPr>
            <w:r w:rsidRPr="00500ECF">
              <w:rPr>
                <w:rFonts w:ascii="GHEA Grapalat" w:hAnsi="GHEA Grapalat"/>
              </w:rPr>
              <w:t>N 1419-</w:t>
            </w:r>
            <w:r w:rsidRPr="00500ECF">
              <w:rPr>
                <w:rFonts w:ascii="GHEA Grapalat" w:hAnsi="GHEA Grapalat" w:cs="Sylfaen"/>
              </w:rPr>
              <w:t>Ն</w:t>
            </w:r>
            <w:r w:rsidRPr="00500ECF">
              <w:rPr>
                <w:rFonts w:ascii="GHEA Grapalat" w:hAnsi="GHEA Grapalat"/>
                <w:lang w:val="en-US"/>
              </w:rPr>
              <w:t xml:space="preserve"> որոշում</w:t>
            </w:r>
          </w:p>
        </w:tc>
      </w:tr>
      <w:tr w:rsidR="00500ECF" w:rsidRPr="00500ECF" w:rsidTr="000B2DBC">
        <w:trPr>
          <w:trHeight w:val="165"/>
          <w:jc w:val="center"/>
        </w:trPr>
        <w:tc>
          <w:tcPr>
            <w:tcW w:w="515" w:type="dxa"/>
            <w:vAlign w:val="center"/>
          </w:tcPr>
          <w:p w:rsidR="002456AB" w:rsidRPr="00500ECF" w:rsidRDefault="002456AB" w:rsidP="000B2DBC">
            <w:pPr>
              <w:pStyle w:val="a3"/>
              <w:numPr>
                <w:ilvl w:val="0"/>
                <w:numId w:val="8"/>
              </w:numPr>
              <w:tabs>
                <w:tab w:val="left" w:pos="176"/>
                <w:tab w:val="left" w:pos="330"/>
              </w:tabs>
              <w:jc w:val="center"/>
              <w:rPr>
                <w:rFonts w:ascii="GHEA Grapalat" w:hAnsi="GHEA Grapalat"/>
                <w:lang w:val="en-US"/>
              </w:rPr>
            </w:pPr>
          </w:p>
        </w:tc>
        <w:tc>
          <w:tcPr>
            <w:tcW w:w="8047" w:type="dxa"/>
            <w:vAlign w:val="center"/>
          </w:tcPr>
          <w:p w:rsidR="002456AB" w:rsidRPr="00500ECF" w:rsidRDefault="002456AB" w:rsidP="000B2DBC">
            <w:pPr>
              <w:ind w:left="-93" w:right="-151"/>
              <w:rPr>
                <w:rFonts w:ascii="GHEA Grapalat" w:hAnsi="GHEA Grapalat" w:cs="Sylfaen"/>
                <w:lang w:val="hy-AM"/>
              </w:rPr>
            </w:pPr>
            <w:r w:rsidRPr="00500ECF">
              <w:rPr>
                <w:rFonts w:ascii="GHEA Grapalat" w:hAnsi="GHEA Grapalat" w:cs="Sylfaen"/>
                <w:lang w:val="en-US"/>
              </w:rPr>
              <w:t>Ա</w:t>
            </w:r>
            <w:r w:rsidRPr="00500ECF">
              <w:rPr>
                <w:rFonts w:ascii="GHEA Grapalat" w:hAnsi="GHEA Grapalat" w:cs="Sylfaen"/>
                <w:lang w:val="hy-AM"/>
              </w:rPr>
              <w:t>վտոմոբիլային տրանսպորտային միջոցներում սեղմված բնական գազով աշխատող վառելիքային համակարգին ներկայացվող պահանջների տեխնիկական կանոնակարգ</w:t>
            </w:r>
          </w:p>
        </w:tc>
        <w:tc>
          <w:tcPr>
            <w:tcW w:w="2694" w:type="dxa"/>
          </w:tcPr>
          <w:p w:rsidR="002456AB" w:rsidRPr="00500ECF" w:rsidRDefault="002456AB" w:rsidP="000B2DBC">
            <w:pPr>
              <w:ind w:left="-88" w:right="-110"/>
              <w:rPr>
                <w:rFonts w:ascii="GHEA Grapalat" w:hAnsi="GHEA Grapalat"/>
              </w:rPr>
            </w:pPr>
            <w:r w:rsidRPr="00500ECF">
              <w:rPr>
                <w:rFonts w:ascii="GHEA Grapalat" w:hAnsi="GHEA Grapalat"/>
              </w:rPr>
              <w:t xml:space="preserve">ՀՀ </w:t>
            </w:r>
            <w:r w:rsidRPr="00500ECF">
              <w:rPr>
                <w:rFonts w:ascii="GHEA Grapalat" w:hAnsi="GHEA Grapalat"/>
                <w:lang w:val="hy-AM"/>
              </w:rPr>
              <w:t>կ</w:t>
            </w:r>
            <w:r w:rsidRPr="00500ECF">
              <w:rPr>
                <w:rFonts w:ascii="GHEA Grapalat" w:hAnsi="GHEA Grapalat"/>
              </w:rPr>
              <w:t>առավարություն</w:t>
            </w:r>
          </w:p>
        </w:tc>
        <w:tc>
          <w:tcPr>
            <w:tcW w:w="2551" w:type="dxa"/>
            <w:vAlign w:val="center"/>
          </w:tcPr>
          <w:p w:rsidR="002456AB" w:rsidRPr="00500ECF" w:rsidRDefault="002456AB" w:rsidP="000B2DBC">
            <w:pPr>
              <w:ind w:left="-88" w:right="-110"/>
              <w:jc w:val="center"/>
              <w:rPr>
                <w:rFonts w:ascii="GHEA Grapalat" w:hAnsi="GHEA Grapalat"/>
                <w:lang w:val="en-US"/>
              </w:rPr>
            </w:pPr>
            <w:r w:rsidRPr="00500ECF">
              <w:rPr>
                <w:rFonts w:ascii="GHEA Grapalat" w:hAnsi="GHEA Grapalat"/>
              </w:rPr>
              <w:t xml:space="preserve">24 </w:t>
            </w:r>
            <w:r w:rsidRPr="00500ECF">
              <w:rPr>
                <w:rFonts w:ascii="GHEA Grapalat" w:hAnsi="GHEA Grapalat" w:cs="Sylfaen"/>
              </w:rPr>
              <w:t>դեկտեմբերի</w:t>
            </w:r>
            <w:r w:rsidRPr="00500ECF">
              <w:rPr>
                <w:rFonts w:ascii="GHEA Grapalat" w:hAnsi="GHEA Grapalat"/>
              </w:rPr>
              <w:t xml:space="preserve"> 2015</w:t>
            </w:r>
            <w:r w:rsidRPr="00500ECF">
              <w:rPr>
                <w:rFonts w:ascii="GHEA Grapalat" w:hAnsi="GHEA Grapalat"/>
                <w:lang w:val="en-US"/>
              </w:rPr>
              <w:t>թ.</w:t>
            </w:r>
          </w:p>
        </w:tc>
        <w:tc>
          <w:tcPr>
            <w:tcW w:w="1843" w:type="dxa"/>
            <w:vAlign w:val="center"/>
          </w:tcPr>
          <w:p w:rsidR="002456AB" w:rsidRPr="00500ECF" w:rsidRDefault="002456AB" w:rsidP="000B2DBC">
            <w:pPr>
              <w:ind w:left="-88" w:right="-110"/>
              <w:jc w:val="center"/>
              <w:rPr>
                <w:rFonts w:ascii="GHEA Grapalat" w:hAnsi="GHEA Grapalat"/>
                <w:lang w:val="en-US"/>
              </w:rPr>
            </w:pPr>
            <w:r w:rsidRPr="00500ECF">
              <w:rPr>
                <w:rFonts w:ascii="GHEA Grapalat" w:hAnsi="GHEA Grapalat"/>
              </w:rPr>
              <w:t>N 1520-</w:t>
            </w:r>
            <w:r w:rsidRPr="00500ECF">
              <w:rPr>
                <w:rFonts w:ascii="GHEA Grapalat" w:hAnsi="GHEA Grapalat" w:cs="Sylfaen"/>
              </w:rPr>
              <w:t>Ն</w:t>
            </w:r>
            <w:r w:rsidRPr="00500ECF">
              <w:rPr>
                <w:rFonts w:ascii="GHEA Grapalat" w:hAnsi="GHEA Grapalat"/>
                <w:lang w:val="en-US"/>
              </w:rPr>
              <w:t xml:space="preserve"> որոշում</w:t>
            </w:r>
          </w:p>
        </w:tc>
      </w:tr>
      <w:tr w:rsidR="00500ECF" w:rsidRPr="00500ECF" w:rsidTr="000B2DBC">
        <w:trPr>
          <w:trHeight w:val="165"/>
          <w:jc w:val="center"/>
        </w:trPr>
        <w:tc>
          <w:tcPr>
            <w:tcW w:w="515" w:type="dxa"/>
            <w:vAlign w:val="center"/>
          </w:tcPr>
          <w:p w:rsidR="002456AB" w:rsidRPr="00500ECF" w:rsidRDefault="002456AB" w:rsidP="000B2DBC">
            <w:pPr>
              <w:pStyle w:val="a3"/>
              <w:numPr>
                <w:ilvl w:val="0"/>
                <w:numId w:val="8"/>
              </w:numPr>
              <w:tabs>
                <w:tab w:val="left" w:pos="176"/>
                <w:tab w:val="left" w:pos="330"/>
              </w:tabs>
              <w:jc w:val="center"/>
              <w:rPr>
                <w:rFonts w:ascii="GHEA Grapalat" w:hAnsi="GHEA Grapalat"/>
                <w:lang w:val="en-US"/>
              </w:rPr>
            </w:pPr>
          </w:p>
        </w:tc>
        <w:tc>
          <w:tcPr>
            <w:tcW w:w="8047" w:type="dxa"/>
            <w:vAlign w:val="center"/>
          </w:tcPr>
          <w:p w:rsidR="002456AB" w:rsidRPr="00500ECF" w:rsidRDefault="002456AB" w:rsidP="000B2DBC">
            <w:pPr>
              <w:ind w:left="-93" w:right="-151"/>
              <w:rPr>
                <w:rFonts w:ascii="GHEA Grapalat" w:hAnsi="GHEA Grapalat" w:cs="Sylfaen"/>
                <w:lang w:val="hy-AM"/>
              </w:rPr>
            </w:pPr>
            <w:r w:rsidRPr="00500ECF">
              <w:rPr>
                <w:rFonts w:ascii="GHEA Grapalat" w:hAnsi="GHEA Grapalat" w:cs="Sylfaen"/>
                <w:lang w:val="hy-AM"/>
              </w:rPr>
              <w:t>1000 վ-ից բարձր լարման փոխարկման էլեկտրական ապարատներին ներկայացվող անվտանգության պահանջների տեխնիկական կանոնակարգ</w:t>
            </w:r>
          </w:p>
        </w:tc>
        <w:tc>
          <w:tcPr>
            <w:tcW w:w="2694" w:type="dxa"/>
          </w:tcPr>
          <w:p w:rsidR="002456AB" w:rsidRPr="00500ECF" w:rsidRDefault="002456AB" w:rsidP="000B2DBC">
            <w:pPr>
              <w:ind w:left="-88" w:right="-110"/>
              <w:rPr>
                <w:rFonts w:ascii="GHEA Grapalat" w:hAnsi="GHEA Grapalat"/>
              </w:rPr>
            </w:pPr>
            <w:r w:rsidRPr="00500ECF">
              <w:rPr>
                <w:rFonts w:ascii="GHEA Grapalat" w:hAnsi="GHEA Grapalat"/>
              </w:rPr>
              <w:t xml:space="preserve">ՀՀ </w:t>
            </w:r>
            <w:r w:rsidRPr="00500ECF">
              <w:rPr>
                <w:rFonts w:ascii="GHEA Grapalat" w:hAnsi="GHEA Grapalat"/>
                <w:lang w:val="hy-AM"/>
              </w:rPr>
              <w:t>կ</w:t>
            </w:r>
            <w:r w:rsidRPr="00500ECF">
              <w:rPr>
                <w:rFonts w:ascii="GHEA Grapalat" w:hAnsi="GHEA Grapalat"/>
              </w:rPr>
              <w:t>առավարություն</w:t>
            </w:r>
          </w:p>
        </w:tc>
        <w:tc>
          <w:tcPr>
            <w:tcW w:w="2551" w:type="dxa"/>
            <w:vAlign w:val="center"/>
          </w:tcPr>
          <w:p w:rsidR="002456AB" w:rsidRPr="00500ECF" w:rsidRDefault="002456AB" w:rsidP="000B2DBC">
            <w:pPr>
              <w:ind w:left="-88" w:right="-110"/>
              <w:jc w:val="center"/>
              <w:rPr>
                <w:rFonts w:ascii="GHEA Grapalat" w:hAnsi="GHEA Grapalat"/>
                <w:lang w:val="en-US"/>
              </w:rPr>
            </w:pPr>
            <w:r w:rsidRPr="00500ECF">
              <w:rPr>
                <w:rFonts w:ascii="GHEA Grapalat" w:hAnsi="GHEA Grapalat"/>
              </w:rPr>
              <w:t xml:space="preserve">23 </w:t>
            </w:r>
            <w:r w:rsidRPr="00500ECF">
              <w:rPr>
                <w:rFonts w:ascii="GHEA Grapalat" w:hAnsi="GHEA Grapalat" w:cs="Sylfaen"/>
              </w:rPr>
              <w:t>նոյեմբերի</w:t>
            </w:r>
            <w:r w:rsidRPr="00500ECF">
              <w:rPr>
                <w:rFonts w:ascii="GHEA Grapalat" w:hAnsi="GHEA Grapalat"/>
              </w:rPr>
              <w:t xml:space="preserve"> 2006</w:t>
            </w:r>
            <w:r w:rsidRPr="00500ECF">
              <w:rPr>
                <w:rFonts w:ascii="GHEA Grapalat" w:hAnsi="GHEA Grapalat"/>
                <w:lang w:val="en-US"/>
              </w:rPr>
              <w:t>թ.</w:t>
            </w:r>
          </w:p>
        </w:tc>
        <w:tc>
          <w:tcPr>
            <w:tcW w:w="1843" w:type="dxa"/>
            <w:vAlign w:val="center"/>
          </w:tcPr>
          <w:p w:rsidR="002456AB" w:rsidRPr="00500ECF" w:rsidRDefault="002456AB" w:rsidP="000B2DBC">
            <w:pPr>
              <w:ind w:left="-88" w:right="-110"/>
              <w:jc w:val="center"/>
              <w:rPr>
                <w:rFonts w:ascii="GHEA Grapalat" w:hAnsi="GHEA Grapalat"/>
                <w:lang w:val="en-US"/>
              </w:rPr>
            </w:pPr>
            <w:r w:rsidRPr="00500ECF">
              <w:rPr>
                <w:rFonts w:ascii="GHEA Grapalat" w:hAnsi="GHEA Grapalat"/>
              </w:rPr>
              <w:t>N 1922-</w:t>
            </w:r>
            <w:r w:rsidRPr="00500ECF">
              <w:rPr>
                <w:rFonts w:ascii="GHEA Grapalat" w:hAnsi="GHEA Grapalat" w:cs="Sylfaen"/>
              </w:rPr>
              <w:t>Ն</w:t>
            </w:r>
            <w:r w:rsidRPr="00500ECF">
              <w:rPr>
                <w:rFonts w:ascii="GHEA Grapalat" w:hAnsi="GHEA Grapalat"/>
                <w:lang w:val="en-US"/>
              </w:rPr>
              <w:t xml:space="preserve"> որոշում</w:t>
            </w:r>
          </w:p>
        </w:tc>
      </w:tr>
      <w:tr w:rsidR="00500ECF" w:rsidRPr="00500ECF" w:rsidTr="000B2DBC">
        <w:trPr>
          <w:trHeight w:val="165"/>
          <w:jc w:val="center"/>
        </w:trPr>
        <w:tc>
          <w:tcPr>
            <w:tcW w:w="515" w:type="dxa"/>
            <w:vAlign w:val="center"/>
          </w:tcPr>
          <w:p w:rsidR="002456AB" w:rsidRPr="00500ECF" w:rsidRDefault="002456AB" w:rsidP="000B2DBC">
            <w:pPr>
              <w:pStyle w:val="a3"/>
              <w:numPr>
                <w:ilvl w:val="0"/>
                <w:numId w:val="8"/>
              </w:numPr>
              <w:tabs>
                <w:tab w:val="left" w:pos="176"/>
                <w:tab w:val="left" w:pos="330"/>
              </w:tabs>
              <w:jc w:val="center"/>
              <w:rPr>
                <w:rFonts w:ascii="GHEA Grapalat" w:hAnsi="GHEA Grapalat"/>
                <w:lang w:val="en-US"/>
              </w:rPr>
            </w:pPr>
          </w:p>
        </w:tc>
        <w:tc>
          <w:tcPr>
            <w:tcW w:w="8047" w:type="dxa"/>
            <w:vAlign w:val="center"/>
          </w:tcPr>
          <w:p w:rsidR="002456AB" w:rsidRPr="00500ECF" w:rsidRDefault="002456AB" w:rsidP="00FF02A8">
            <w:pPr>
              <w:ind w:left="-93" w:right="-151"/>
              <w:rPr>
                <w:rFonts w:ascii="GHEA Grapalat" w:hAnsi="GHEA Grapalat" w:cs="Sylfaen"/>
                <w:lang w:val="hy-AM"/>
              </w:rPr>
            </w:pPr>
            <w:r w:rsidRPr="00500ECF">
              <w:rPr>
                <w:rFonts w:ascii="GHEA Grapalat" w:hAnsi="GHEA Grapalat" w:cs="Sylfaen"/>
                <w:lang w:val="en-US"/>
              </w:rPr>
              <w:t>Հ</w:t>
            </w:r>
            <w:r w:rsidRPr="00500ECF">
              <w:rPr>
                <w:rFonts w:ascii="GHEA Grapalat" w:hAnsi="GHEA Grapalat" w:cs="Sylfaen"/>
                <w:lang w:val="hy-AM"/>
              </w:rPr>
              <w:t xml:space="preserve">արգադրոշմների, տարբերանիշերի </w:t>
            </w:r>
            <w:r w:rsidRPr="00500ECF">
              <w:rPr>
                <w:rFonts w:ascii="GHEA Grapalat" w:hAnsi="GHEA Grapalat" w:cs="Sylfaen"/>
              </w:rPr>
              <w:t>և</w:t>
            </w:r>
            <w:r w:rsidRPr="00500ECF">
              <w:rPr>
                <w:rFonts w:ascii="GHEA Grapalat" w:hAnsi="GHEA Grapalat" w:cs="Sylfaen"/>
                <w:lang w:val="hy-AM"/>
              </w:rPr>
              <w:t xml:space="preserve"> անվանանիշերի ձ</w:t>
            </w:r>
            <w:r w:rsidR="00FF02A8" w:rsidRPr="00500ECF">
              <w:rPr>
                <w:rFonts w:ascii="GHEA Grapalat" w:hAnsi="GHEA Grapalat" w:cs="Sylfaen"/>
              </w:rPr>
              <w:t>և</w:t>
            </w:r>
            <w:r w:rsidRPr="00500ECF">
              <w:rPr>
                <w:rFonts w:ascii="GHEA Grapalat" w:hAnsi="GHEA Grapalat" w:cs="Sylfaen"/>
                <w:lang w:val="hy-AM"/>
              </w:rPr>
              <w:t xml:space="preserve">երը, չափերը, նկարագրությունը </w:t>
            </w:r>
            <w:r w:rsidRPr="00500ECF">
              <w:rPr>
                <w:rFonts w:ascii="GHEA Grapalat" w:hAnsi="GHEA Grapalat" w:cs="Sylfaen"/>
              </w:rPr>
              <w:t>և</w:t>
            </w:r>
            <w:r w:rsidRPr="00500ECF">
              <w:rPr>
                <w:rFonts w:ascii="GHEA Grapalat" w:hAnsi="GHEA Grapalat" w:cs="Sylfaen"/>
                <w:lang w:val="en-US"/>
              </w:rPr>
              <w:t xml:space="preserve"> </w:t>
            </w:r>
            <w:r w:rsidRPr="00500ECF">
              <w:rPr>
                <w:rFonts w:ascii="GHEA Grapalat" w:hAnsi="GHEA Grapalat" w:cs="Sylfaen"/>
                <w:lang w:val="hy-AM"/>
              </w:rPr>
              <w:t>դրանց պատրաստման, հաշվառման ու տնօրինման կարգը</w:t>
            </w:r>
          </w:p>
        </w:tc>
        <w:tc>
          <w:tcPr>
            <w:tcW w:w="2694" w:type="dxa"/>
          </w:tcPr>
          <w:p w:rsidR="002456AB" w:rsidRPr="00500ECF" w:rsidRDefault="002456AB" w:rsidP="000B2DBC">
            <w:pPr>
              <w:ind w:left="-88" w:right="-110"/>
              <w:rPr>
                <w:rFonts w:ascii="GHEA Grapalat" w:hAnsi="GHEA Grapalat"/>
              </w:rPr>
            </w:pPr>
            <w:r w:rsidRPr="00500ECF">
              <w:rPr>
                <w:rFonts w:ascii="GHEA Grapalat" w:hAnsi="GHEA Grapalat"/>
              </w:rPr>
              <w:t xml:space="preserve">ՀՀ </w:t>
            </w:r>
            <w:r w:rsidRPr="00500ECF">
              <w:rPr>
                <w:rFonts w:ascii="GHEA Grapalat" w:hAnsi="GHEA Grapalat"/>
                <w:lang w:val="hy-AM"/>
              </w:rPr>
              <w:t>կ</w:t>
            </w:r>
            <w:r w:rsidRPr="00500ECF">
              <w:rPr>
                <w:rFonts w:ascii="GHEA Grapalat" w:hAnsi="GHEA Grapalat"/>
              </w:rPr>
              <w:t>առավարություն</w:t>
            </w:r>
          </w:p>
        </w:tc>
        <w:tc>
          <w:tcPr>
            <w:tcW w:w="2551" w:type="dxa"/>
            <w:vAlign w:val="center"/>
          </w:tcPr>
          <w:p w:rsidR="002456AB" w:rsidRPr="00500ECF" w:rsidRDefault="002456AB" w:rsidP="000B2DBC">
            <w:pPr>
              <w:ind w:left="-88" w:right="-110"/>
              <w:jc w:val="center"/>
              <w:rPr>
                <w:rFonts w:ascii="GHEA Grapalat" w:hAnsi="GHEA Grapalat"/>
                <w:lang w:val="en-US"/>
              </w:rPr>
            </w:pPr>
            <w:r w:rsidRPr="00500ECF">
              <w:rPr>
                <w:rFonts w:ascii="GHEA Grapalat" w:hAnsi="GHEA Grapalat"/>
              </w:rPr>
              <w:t xml:space="preserve">07 </w:t>
            </w:r>
            <w:r w:rsidRPr="00500ECF">
              <w:rPr>
                <w:rFonts w:ascii="GHEA Grapalat" w:hAnsi="GHEA Grapalat"/>
                <w:lang w:val="en-US"/>
              </w:rPr>
              <w:t>դեկտեմբերի 2006թ.</w:t>
            </w:r>
          </w:p>
        </w:tc>
        <w:tc>
          <w:tcPr>
            <w:tcW w:w="1843" w:type="dxa"/>
            <w:vAlign w:val="center"/>
          </w:tcPr>
          <w:p w:rsidR="002456AB" w:rsidRPr="00500ECF" w:rsidRDefault="002456AB" w:rsidP="000B2DBC">
            <w:pPr>
              <w:ind w:left="-88" w:right="-110"/>
              <w:jc w:val="center"/>
              <w:rPr>
                <w:rFonts w:ascii="GHEA Grapalat" w:hAnsi="GHEA Grapalat"/>
                <w:lang w:val="en-US"/>
              </w:rPr>
            </w:pPr>
            <w:r w:rsidRPr="00500ECF">
              <w:rPr>
                <w:rStyle w:val="apple-converted-space"/>
                <w:rFonts w:ascii="Sylfaen" w:hAnsi="Sylfaen" w:cs="Arial"/>
                <w:shd w:val="clear" w:color="auto" w:fill="FFFFFF"/>
              </w:rPr>
              <w:t> </w:t>
            </w:r>
            <w:r w:rsidRPr="00500ECF">
              <w:rPr>
                <w:rFonts w:ascii="GHEA Grapalat" w:hAnsi="GHEA Grapalat"/>
                <w:shd w:val="clear" w:color="auto" w:fill="FFFFFF"/>
              </w:rPr>
              <w:t>N 1935-Ն</w:t>
            </w:r>
            <w:r w:rsidRPr="00500ECF">
              <w:rPr>
                <w:rFonts w:ascii="GHEA Grapalat" w:hAnsi="GHEA Grapalat"/>
                <w:lang w:val="en-US"/>
              </w:rPr>
              <w:t xml:space="preserve"> որոշում</w:t>
            </w:r>
          </w:p>
        </w:tc>
      </w:tr>
      <w:tr w:rsidR="00500ECF" w:rsidRPr="00500ECF" w:rsidTr="000B2DBC">
        <w:trPr>
          <w:trHeight w:val="165"/>
          <w:jc w:val="center"/>
        </w:trPr>
        <w:tc>
          <w:tcPr>
            <w:tcW w:w="515" w:type="dxa"/>
            <w:vAlign w:val="center"/>
          </w:tcPr>
          <w:p w:rsidR="002456AB" w:rsidRPr="00500ECF" w:rsidRDefault="002456AB" w:rsidP="000B2DBC">
            <w:pPr>
              <w:pStyle w:val="a3"/>
              <w:numPr>
                <w:ilvl w:val="0"/>
                <w:numId w:val="8"/>
              </w:numPr>
              <w:tabs>
                <w:tab w:val="left" w:pos="176"/>
                <w:tab w:val="left" w:pos="330"/>
              </w:tabs>
              <w:jc w:val="center"/>
              <w:rPr>
                <w:rFonts w:ascii="GHEA Grapalat" w:hAnsi="GHEA Grapalat"/>
                <w:lang w:val="en-US"/>
              </w:rPr>
            </w:pPr>
          </w:p>
        </w:tc>
        <w:tc>
          <w:tcPr>
            <w:tcW w:w="8047" w:type="dxa"/>
            <w:vAlign w:val="center"/>
          </w:tcPr>
          <w:p w:rsidR="002456AB" w:rsidRPr="00500ECF" w:rsidRDefault="002456AB" w:rsidP="000B2DBC">
            <w:pPr>
              <w:ind w:left="-93" w:right="-151"/>
              <w:rPr>
                <w:rFonts w:ascii="GHEA Grapalat" w:hAnsi="GHEA Grapalat" w:cs="Sylfaen"/>
                <w:lang w:val="hy-AM"/>
              </w:rPr>
            </w:pPr>
            <w:r w:rsidRPr="00500ECF">
              <w:rPr>
                <w:rFonts w:ascii="GHEA Grapalat" w:hAnsi="GHEA Grapalat" w:cs="Sylfaen"/>
                <w:lang w:val="hy-AM"/>
              </w:rPr>
              <w:t>Թանկարժեք մետաղներից պատրաստված իրերի հարգորոշման և հարգադրոշմման գործունեության պայմանների և տեխնիկական պահանջների կիրառման կարգը</w:t>
            </w:r>
          </w:p>
        </w:tc>
        <w:tc>
          <w:tcPr>
            <w:tcW w:w="2694" w:type="dxa"/>
          </w:tcPr>
          <w:p w:rsidR="002456AB" w:rsidRPr="00500ECF" w:rsidRDefault="002456AB" w:rsidP="000B2DBC">
            <w:pPr>
              <w:ind w:left="-88" w:right="-110"/>
              <w:rPr>
                <w:rFonts w:ascii="GHEA Grapalat" w:hAnsi="GHEA Grapalat"/>
              </w:rPr>
            </w:pPr>
            <w:r w:rsidRPr="00500ECF">
              <w:rPr>
                <w:rFonts w:ascii="GHEA Grapalat" w:hAnsi="GHEA Grapalat"/>
              </w:rPr>
              <w:t xml:space="preserve">ՀՀ </w:t>
            </w:r>
            <w:r w:rsidRPr="00500ECF">
              <w:rPr>
                <w:rFonts w:ascii="GHEA Grapalat" w:hAnsi="GHEA Grapalat"/>
                <w:lang w:val="hy-AM"/>
              </w:rPr>
              <w:t>կ</w:t>
            </w:r>
            <w:r w:rsidRPr="00500ECF">
              <w:rPr>
                <w:rFonts w:ascii="GHEA Grapalat" w:hAnsi="GHEA Grapalat"/>
              </w:rPr>
              <w:t>առավարություն</w:t>
            </w:r>
          </w:p>
        </w:tc>
        <w:tc>
          <w:tcPr>
            <w:tcW w:w="2551" w:type="dxa"/>
            <w:vAlign w:val="center"/>
          </w:tcPr>
          <w:p w:rsidR="002456AB" w:rsidRPr="00500ECF" w:rsidRDefault="002456AB" w:rsidP="000B2DBC">
            <w:pPr>
              <w:ind w:left="-88" w:right="-110"/>
              <w:jc w:val="center"/>
              <w:rPr>
                <w:rFonts w:ascii="GHEA Grapalat" w:hAnsi="GHEA Grapalat"/>
                <w:lang w:val="en-US"/>
              </w:rPr>
            </w:pPr>
            <w:r w:rsidRPr="00500ECF">
              <w:rPr>
                <w:rFonts w:ascii="GHEA Grapalat" w:hAnsi="GHEA Grapalat"/>
                <w:lang w:val="en-US"/>
              </w:rPr>
              <w:t>21 դեկտեմբերի 2006թ.</w:t>
            </w:r>
          </w:p>
        </w:tc>
        <w:tc>
          <w:tcPr>
            <w:tcW w:w="1843" w:type="dxa"/>
            <w:vAlign w:val="center"/>
          </w:tcPr>
          <w:p w:rsidR="002456AB" w:rsidRPr="00500ECF" w:rsidRDefault="002456AB" w:rsidP="000B2DBC">
            <w:pPr>
              <w:ind w:left="-88" w:right="-110"/>
              <w:jc w:val="center"/>
              <w:rPr>
                <w:rFonts w:ascii="GHEA Grapalat" w:hAnsi="GHEA Grapalat"/>
                <w:shd w:val="clear" w:color="auto" w:fill="FFFFFF"/>
              </w:rPr>
            </w:pPr>
            <w:r w:rsidRPr="00500ECF">
              <w:rPr>
                <w:rFonts w:ascii="GHEA Grapalat" w:hAnsi="GHEA Grapalat"/>
                <w:shd w:val="clear" w:color="auto" w:fill="FFFFFF"/>
              </w:rPr>
              <w:t>N 1916-Ն որոշում</w:t>
            </w:r>
          </w:p>
        </w:tc>
      </w:tr>
      <w:tr w:rsidR="002456AB" w:rsidRPr="00500ECF" w:rsidTr="000B2DBC">
        <w:trPr>
          <w:trHeight w:val="165"/>
          <w:jc w:val="center"/>
        </w:trPr>
        <w:tc>
          <w:tcPr>
            <w:tcW w:w="515" w:type="dxa"/>
            <w:vAlign w:val="center"/>
          </w:tcPr>
          <w:p w:rsidR="002456AB" w:rsidRPr="00500ECF" w:rsidRDefault="002456AB" w:rsidP="000B2DBC">
            <w:pPr>
              <w:pStyle w:val="a3"/>
              <w:numPr>
                <w:ilvl w:val="0"/>
                <w:numId w:val="8"/>
              </w:numPr>
              <w:tabs>
                <w:tab w:val="left" w:pos="176"/>
                <w:tab w:val="left" w:pos="330"/>
              </w:tabs>
              <w:jc w:val="center"/>
              <w:rPr>
                <w:rFonts w:ascii="GHEA Grapalat" w:hAnsi="GHEA Grapalat"/>
                <w:lang w:val="en-US"/>
              </w:rPr>
            </w:pPr>
          </w:p>
        </w:tc>
        <w:tc>
          <w:tcPr>
            <w:tcW w:w="8047" w:type="dxa"/>
            <w:vAlign w:val="center"/>
          </w:tcPr>
          <w:p w:rsidR="002456AB" w:rsidRPr="00500ECF" w:rsidRDefault="002456AB" w:rsidP="00CF3258">
            <w:pPr>
              <w:ind w:left="-93" w:right="-151"/>
              <w:rPr>
                <w:rFonts w:ascii="GHEA Grapalat" w:hAnsi="GHEA Grapalat" w:cs="Sylfaen"/>
                <w:lang w:val="hy-AM"/>
              </w:rPr>
            </w:pPr>
            <w:r w:rsidRPr="00500ECF">
              <w:rPr>
                <w:rFonts w:ascii="GHEA Grapalat" w:hAnsi="GHEA Grapalat" w:cs="Sylfaen"/>
                <w:lang w:val="hy-AM"/>
              </w:rPr>
              <w:t>Արտադրական կանեփի արտադրության, ներմուծման, արտահանման կամ մեծածախ առ</w:t>
            </w:r>
            <w:r w:rsidRPr="00500ECF">
              <w:rPr>
                <w:rFonts w:ascii="GHEA Grapalat" w:hAnsi="GHEA Grapalat" w:cs="Sylfaen"/>
                <w:lang w:val="en-US"/>
              </w:rPr>
              <w:t>և</w:t>
            </w:r>
            <w:r w:rsidRPr="00500ECF">
              <w:rPr>
                <w:rFonts w:ascii="GHEA Grapalat" w:hAnsi="GHEA Grapalat" w:cs="Sylfaen"/>
                <w:lang w:val="hy-AM"/>
              </w:rPr>
              <w:t>տրի իրականացման լիցենզավորման կարգերը, լիցենզավորման հայտի ձ</w:t>
            </w:r>
            <w:r w:rsidRPr="00500ECF">
              <w:rPr>
                <w:rFonts w:ascii="GHEA Grapalat" w:hAnsi="GHEA Grapalat" w:cs="Sylfaen"/>
                <w:lang w:val="en-US"/>
              </w:rPr>
              <w:t>և</w:t>
            </w:r>
            <w:r w:rsidRPr="00500ECF">
              <w:rPr>
                <w:rFonts w:ascii="GHEA Grapalat" w:hAnsi="GHEA Grapalat" w:cs="Sylfaen"/>
                <w:lang w:val="hy-AM"/>
              </w:rPr>
              <w:t xml:space="preserve">երը </w:t>
            </w:r>
            <w:r w:rsidRPr="00500ECF">
              <w:rPr>
                <w:rFonts w:ascii="GHEA Grapalat" w:hAnsi="GHEA Grapalat" w:cs="Sylfaen"/>
                <w:lang w:val="en-US"/>
              </w:rPr>
              <w:t>և</w:t>
            </w:r>
            <w:r w:rsidRPr="00500ECF">
              <w:rPr>
                <w:rFonts w:ascii="GHEA Grapalat" w:hAnsi="GHEA Grapalat" w:cs="Sylfaen"/>
                <w:lang w:val="hy-AM"/>
              </w:rPr>
              <w:t xml:space="preserve"> այդ գործունեության տեսակների իրականացման լիցենզիաների ձ</w:t>
            </w:r>
            <w:r w:rsidRPr="00500ECF">
              <w:rPr>
                <w:rFonts w:ascii="GHEA Grapalat" w:hAnsi="GHEA Grapalat" w:cs="Sylfaen"/>
                <w:lang w:val="en-US"/>
              </w:rPr>
              <w:t>և</w:t>
            </w:r>
            <w:r w:rsidRPr="00500ECF">
              <w:rPr>
                <w:rFonts w:ascii="GHEA Grapalat" w:hAnsi="GHEA Grapalat" w:cs="Sylfaen"/>
                <w:lang w:val="hy-AM"/>
              </w:rPr>
              <w:t>երը հաստատելու մասին</w:t>
            </w:r>
          </w:p>
        </w:tc>
        <w:tc>
          <w:tcPr>
            <w:tcW w:w="2694" w:type="dxa"/>
          </w:tcPr>
          <w:p w:rsidR="002456AB" w:rsidRPr="00500ECF" w:rsidRDefault="002456AB" w:rsidP="000B2DBC">
            <w:pPr>
              <w:ind w:left="-88" w:right="-110"/>
              <w:rPr>
                <w:rFonts w:ascii="GHEA Grapalat" w:hAnsi="GHEA Grapalat"/>
                <w:lang w:val="en-US"/>
              </w:rPr>
            </w:pPr>
            <w:r w:rsidRPr="00500ECF">
              <w:rPr>
                <w:rFonts w:ascii="GHEA Grapalat" w:hAnsi="GHEA Grapalat"/>
              </w:rPr>
              <w:t xml:space="preserve">ՀՀ </w:t>
            </w:r>
            <w:r w:rsidRPr="00500ECF">
              <w:rPr>
                <w:rFonts w:ascii="GHEA Grapalat" w:hAnsi="GHEA Grapalat"/>
                <w:lang w:val="hy-AM"/>
              </w:rPr>
              <w:t>կ</w:t>
            </w:r>
            <w:r w:rsidRPr="00500ECF">
              <w:rPr>
                <w:rFonts w:ascii="GHEA Grapalat" w:hAnsi="GHEA Grapalat"/>
              </w:rPr>
              <w:t>առավարություն</w:t>
            </w:r>
          </w:p>
        </w:tc>
        <w:tc>
          <w:tcPr>
            <w:tcW w:w="2551" w:type="dxa"/>
            <w:vAlign w:val="center"/>
          </w:tcPr>
          <w:p w:rsidR="002456AB" w:rsidRPr="00500ECF" w:rsidRDefault="002456AB" w:rsidP="00CF3258">
            <w:pPr>
              <w:ind w:left="-88" w:right="-110"/>
              <w:jc w:val="center"/>
              <w:rPr>
                <w:rFonts w:ascii="GHEA Grapalat" w:hAnsi="GHEA Grapalat"/>
                <w:lang w:val="en-US"/>
              </w:rPr>
            </w:pPr>
            <w:r w:rsidRPr="00500ECF">
              <w:rPr>
                <w:rFonts w:ascii="GHEA Grapalat" w:hAnsi="GHEA Grapalat"/>
                <w:lang w:val="en-US"/>
              </w:rPr>
              <w:t>15 հուլիսի 2021 թվական</w:t>
            </w:r>
          </w:p>
        </w:tc>
        <w:tc>
          <w:tcPr>
            <w:tcW w:w="1843" w:type="dxa"/>
            <w:vAlign w:val="center"/>
          </w:tcPr>
          <w:p w:rsidR="002456AB" w:rsidRPr="00500ECF" w:rsidRDefault="002456AB" w:rsidP="000B2DBC">
            <w:pPr>
              <w:ind w:left="-88" w:right="-110"/>
              <w:jc w:val="center"/>
              <w:rPr>
                <w:rFonts w:ascii="GHEA Grapalat" w:hAnsi="GHEA Grapalat"/>
                <w:shd w:val="clear" w:color="auto" w:fill="FFFFFF"/>
              </w:rPr>
            </w:pPr>
            <w:r w:rsidRPr="00500ECF">
              <w:rPr>
                <w:rFonts w:ascii="GHEA Grapalat" w:hAnsi="GHEA Grapalat"/>
                <w:shd w:val="clear" w:color="auto" w:fill="FFFFFF"/>
              </w:rPr>
              <w:t>N 1170-Ն որոշում</w:t>
            </w:r>
          </w:p>
        </w:tc>
      </w:tr>
    </w:tbl>
    <w:p w:rsidR="000B2DBC" w:rsidRPr="00500ECF" w:rsidRDefault="000B2DBC" w:rsidP="000B2DBC">
      <w:pPr>
        <w:spacing w:after="0" w:line="240" w:lineRule="auto"/>
        <w:rPr>
          <w:rFonts w:ascii="GHEA Grapalat" w:hAnsi="GHEA Grapalat"/>
          <w:sz w:val="26"/>
          <w:szCs w:val="26"/>
          <w:lang w:val="en-US"/>
        </w:rPr>
      </w:pPr>
    </w:p>
    <w:p w:rsidR="00975946" w:rsidRPr="00500ECF" w:rsidRDefault="00975946" w:rsidP="000428F6">
      <w:pPr>
        <w:spacing w:after="0" w:line="240" w:lineRule="auto"/>
        <w:rPr>
          <w:rFonts w:ascii="GHEA Grapalat" w:hAnsi="GHEA Grapalat" w:cs="Sylfaen"/>
          <w:sz w:val="26"/>
          <w:szCs w:val="26"/>
          <w:lang w:val="en-US"/>
        </w:rPr>
      </w:pPr>
      <w:r w:rsidRPr="00500ECF">
        <w:rPr>
          <w:rFonts w:ascii="GHEA Grapalat" w:hAnsi="GHEA Grapalat" w:cs="Sylfaen"/>
          <w:sz w:val="26"/>
          <w:szCs w:val="26"/>
          <w:lang w:val="en-US"/>
        </w:rPr>
        <w:pgNum/>
      </w:r>
    </w:p>
    <w:p w:rsidR="00975946" w:rsidRPr="00500ECF" w:rsidRDefault="00975946">
      <w:pPr>
        <w:rPr>
          <w:rFonts w:ascii="GHEA Grapalat" w:hAnsi="GHEA Grapalat" w:cs="Sylfaen"/>
          <w:sz w:val="26"/>
          <w:szCs w:val="26"/>
          <w:lang w:val="en-US"/>
        </w:rPr>
      </w:pPr>
      <w:r w:rsidRPr="00500ECF">
        <w:rPr>
          <w:rFonts w:ascii="GHEA Grapalat" w:hAnsi="GHEA Grapalat" w:cs="Sylfaen"/>
          <w:sz w:val="26"/>
          <w:szCs w:val="26"/>
          <w:lang w:val="en-US"/>
        </w:rPr>
        <w:br w:type="page"/>
      </w:r>
    </w:p>
    <w:p w:rsidR="00975946" w:rsidRPr="00500ECF" w:rsidRDefault="00975946" w:rsidP="00975946">
      <w:pPr>
        <w:spacing w:after="0" w:line="360" w:lineRule="auto"/>
        <w:jc w:val="right"/>
        <w:rPr>
          <w:rFonts w:ascii="GHEA Grapalat" w:hAnsi="GHEA Grapalat"/>
          <w:sz w:val="26"/>
          <w:szCs w:val="26"/>
          <w:lang w:val="hy-AM"/>
        </w:rPr>
      </w:pPr>
      <w:r w:rsidRPr="00500ECF">
        <w:rPr>
          <w:rFonts w:ascii="GHEA Grapalat" w:hAnsi="GHEA Grapalat"/>
          <w:sz w:val="26"/>
          <w:szCs w:val="26"/>
          <w:lang w:val="hy-AM"/>
        </w:rPr>
        <w:lastRenderedPageBreak/>
        <w:t>Հավելված 2</w:t>
      </w: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585"/>
        <w:gridCol w:w="278"/>
        <w:gridCol w:w="1695"/>
        <w:gridCol w:w="12"/>
        <w:gridCol w:w="1620"/>
        <w:gridCol w:w="18"/>
        <w:gridCol w:w="1602"/>
        <w:gridCol w:w="270"/>
        <w:gridCol w:w="1620"/>
        <w:gridCol w:w="30"/>
        <w:gridCol w:w="1590"/>
        <w:gridCol w:w="120"/>
        <w:gridCol w:w="1320"/>
      </w:tblGrid>
      <w:tr w:rsidR="00500ECF" w:rsidRPr="00500ECF" w:rsidTr="000E5666">
        <w:tc>
          <w:tcPr>
            <w:tcW w:w="5125" w:type="dxa"/>
            <w:gridSpan w:val="2"/>
            <w:vMerge w:val="restart"/>
            <w:tcBorders>
              <w:top w:val="single" w:sz="4" w:space="0" w:color="auto"/>
              <w:left w:val="single" w:sz="4" w:space="0" w:color="auto"/>
              <w:right w:val="single" w:sz="4" w:space="0" w:color="auto"/>
            </w:tcBorders>
          </w:tcPr>
          <w:p w:rsidR="00975946" w:rsidRPr="00500ECF" w:rsidRDefault="00975946" w:rsidP="000E5666">
            <w:pPr>
              <w:ind w:left="-84" w:right="-98"/>
              <w:jc w:val="center"/>
              <w:rPr>
                <w:rFonts w:ascii="GHEA Grapalat" w:hAnsi="GHEA Grapalat" w:cs="Sylfaen"/>
                <w:bCs/>
                <w:sz w:val="28"/>
                <w:szCs w:val="28"/>
                <w:shd w:val="clear" w:color="auto" w:fill="FFFFFF"/>
                <w:lang w:eastAsia="en-US"/>
              </w:rPr>
            </w:pPr>
            <w:r w:rsidRPr="00500ECF">
              <w:rPr>
                <w:rFonts w:ascii="GHEA Grapalat" w:hAnsi="GHEA Grapalat" w:cs="Sylfaen"/>
                <w:bCs/>
                <w:sz w:val="28"/>
                <w:szCs w:val="28"/>
                <w:shd w:val="clear" w:color="auto" w:fill="FFFFFF"/>
                <w:lang w:eastAsia="en-US"/>
              </w:rPr>
              <w:t>ՈԼՈՐՏՆԵՐ</w:t>
            </w:r>
          </w:p>
        </w:tc>
        <w:tc>
          <w:tcPr>
            <w:tcW w:w="278" w:type="dxa"/>
            <w:vMerge w:val="restart"/>
            <w:tcBorders>
              <w:top w:val="nil"/>
              <w:left w:val="single" w:sz="4" w:space="0" w:color="auto"/>
              <w:bottom w:val="nil"/>
              <w:right w:val="single" w:sz="4" w:space="0" w:color="auto"/>
            </w:tcBorders>
          </w:tcPr>
          <w:p w:rsidR="00975946" w:rsidRPr="00500ECF" w:rsidRDefault="00975946" w:rsidP="000E5666">
            <w:pPr>
              <w:ind w:left="-88" w:right="-99"/>
              <w:jc w:val="center"/>
              <w:rPr>
                <w:rFonts w:ascii="GHEA Grapalat" w:hAnsi="GHEA Grapalat" w:cs="Sylfaen"/>
                <w:sz w:val="20"/>
                <w:szCs w:val="20"/>
                <w:lang w:val="en-US" w:eastAsia="en-US"/>
              </w:rPr>
            </w:pPr>
          </w:p>
        </w:tc>
        <w:tc>
          <w:tcPr>
            <w:tcW w:w="4947" w:type="dxa"/>
            <w:gridSpan w:val="5"/>
            <w:tcBorders>
              <w:top w:val="single" w:sz="4" w:space="0" w:color="auto"/>
              <w:left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sz w:val="28"/>
                <w:szCs w:val="28"/>
                <w:lang w:val="hy-AM" w:eastAsia="en-US"/>
              </w:rPr>
            </w:pPr>
            <w:r w:rsidRPr="00500ECF">
              <w:rPr>
                <w:rFonts w:ascii="GHEA Grapalat" w:hAnsi="GHEA Grapalat" w:cs="Sylfaen"/>
                <w:sz w:val="28"/>
                <w:szCs w:val="28"/>
                <w:lang w:val="en-US" w:eastAsia="en-US"/>
              </w:rPr>
              <w:t>2021</w:t>
            </w:r>
          </w:p>
        </w:tc>
        <w:tc>
          <w:tcPr>
            <w:tcW w:w="270" w:type="dxa"/>
            <w:tcBorders>
              <w:top w:val="nil"/>
              <w:left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sz w:val="28"/>
                <w:szCs w:val="28"/>
                <w:lang w:val="en-US" w:eastAsia="en-US"/>
              </w:rPr>
            </w:pPr>
          </w:p>
        </w:tc>
        <w:tc>
          <w:tcPr>
            <w:tcW w:w="4680" w:type="dxa"/>
            <w:gridSpan w:val="5"/>
            <w:tcBorders>
              <w:top w:val="single" w:sz="4" w:space="0" w:color="auto"/>
              <w:left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sz w:val="28"/>
                <w:szCs w:val="28"/>
                <w:lang w:val="hy-AM" w:eastAsia="en-US"/>
              </w:rPr>
            </w:pPr>
            <w:r w:rsidRPr="00500ECF">
              <w:rPr>
                <w:rFonts w:ascii="GHEA Grapalat" w:hAnsi="GHEA Grapalat"/>
                <w:sz w:val="28"/>
                <w:szCs w:val="28"/>
                <w:lang w:val="en-US" w:eastAsia="en-US"/>
              </w:rPr>
              <w:t>20</w:t>
            </w:r>
            <w:r w:rsidRPr="00500ECF">
              <w:rPr>
                <w:rFonts w:ascii="GHEA Grapalat" w:hAnsi="GHEA Grapalat"/>
                <w:sz w:val="28"/>
                <w:szCs w:val="28"/>
                <w:lang w:val="hy-AM" w:eastAsia="en-US"/>
              </w:rPr>
              <w:t>20</w:t>
            </w:r>
          </w:p>
        </w:tc>
      </w:tr>
      <w:tr w:rsidR="00500ECF" w:rsidRPr="00500ECF" w:rsidTr="000E5666">
        <w:tc>
          <w:tcPr>
            <w:tcW w:w="5125" w:type="dxa"/>
            <w:gridSpan w:val="2"/>
            <w:vMerge/>
            <w:tcBorders>
              <w:left w:val="single" w:sz="4" w:space="0" w:color="auto"/>
              <w:bottom w:val="single" w:sz="4" w:space="0" w:color="auto"/>
              <w:right w:val="single" w:sz="4" w:space="0" w:color="auto"/>
            </w:tcBorders>
          </w:tcPr>
          <w:p w:rsidR="00975946" w:rsidRPr="00500ECF" w:rsidRDefault="00975946" w:rsidP="000E5666">
            <w:pPr>
              <w:ind w:left="-84" w:right="-98"/>
              <w:rPr>
                <w:rFonts w:ascii="GHEA Grapalat" w:hAnsi="GHEA Grapalat" w:cs="Sylfaen"/>
                <w:bCs/>
                <w:sz w:val="20"/>
                <w:szCs w:val="20"/>
                <w:shd w:val="clear" w:color="auto" w:fill="FFFFFF"/>
                <w:lang w:eastAsia="en-US"/>
              </w:rPr>
            </w:pPr>
          </w:p>
        </w:tc>
        <w:tc>
          <w:tcPr>
            <w:tcW w:w="278" w:type="dxa"/>
            <w:vMerge/>
            <w:tcBorders>
              <w:top w:val="single" w:sz="4" w:space="0" w:color="auto"/>
              <w:left w:val="single" w:sz="4" w:space="0" w:color="auto"/>
              <w:bottom w:val="nil"/>
              <w:right w:val="single" w:sz="4" w:space="0" w:color="auto"/>
            </w:tcBorders>
          </w:tcPr>
          <w:p w:rsidR="00975946" w:rsidRPr="00500ECF" w:rsidRDefault="00975946" w:rsidP="000E5666">
            <w:pPr>
              <w:ind w:left="-88" w:right="-99"/>
              <w:jc w:val="center"/>
              <w:rPr>
                <w:rFonts w:ascii="GHEA Grapalat" w:hAnsi="GHEA Grapalat" w:cs="Sylfaen"/>
                <w:sz w:val="20"/>
                <w:szCs w:val="20"/>
                <w:lang w:eastAsia="en-US"/>
              </w:rPr>
            </w:pPr>
          </w:p>
        </w:tc>
        <w:tc>
          <w:tcPr>
            <w:tcW w:w="1707" w:type="dxa"/>
            <w:gridSpan w:val="2"/>
            <w:tcBorders>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b/>
                <w:sz w:val="16"/>
                <w:szCs w:val="16"/>
                <w:lang w:eastAsia="en-US"/>
              </w:rPr>
            </w:pPr>
            <w:r w:rsidRPr="00500ECF">
              <w:rPr>
                <w:rFonts w:ascii="GHEA Grapalat" w:hAnsi="GHEA Grapalat"/>
                <w:b/>
                <w:i/>
                <w:sz w:val="16"/>
                <w:szCs w:val="16"/>
                <w:lang w:val="en-US"/>
              </w:rPr>
              <w:t>Հ</w:t>
            </w:r>
            <w:r w:rsidRPr="00500ECF">
              <w:rPr>
                <w:rFonts w:ascii="GHEA Grapalat" w:hAnsi="GHEA Grapalat"/>
                <w:b/>
                <w:i/>
                <w:sz w:val="16"/>
                <w:szCs w:val="16"/>
                <w:lang w:val="hy-AM"/>
              </w:rPr>
              <w:t>այտնաբերված խախտումների կշիռների հանրագումար</w:t>
            </w:r>
          </w:p>
        </w:tc>
        <w:tc>
          <w:tcPr>
            <w:tcW w:w="1620" w:type="dxa"/>
            <w:tcBorders>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b/>
                <w:sz w:val="16"/>
                <w:szCs w:val="16"/>
                <w:lang w:eastAsia="en-US"/>
              </w:rPr>
            </w:pPr>
            <w:r w:rsidRPr="00500ECF">
              <w:rPr>
                <w:rFonts w:ascii="GHEA Grapalat" w:hAnsi="GHEA Grapalat"/>
                <w:b/>
                <w:i/>
                <w:sz w:val="16"/>
                <w:szCs w:val="16"/>
                <w:lang w:val="en-US"/>
              </w:rPr>
              <w:t>Ս</w:t>
            </w:r>
            <w:r w:rsidRPr="00500ECF">
              <w:rPr>
                <w:rFonts w:ascii="GHEA Grapalat" w:hAnsi="GHEA Grapalat"/>
                <w:b/>
                <w:i/>
                <w:sz w:val="16"/>
                <w:szCs w:val="16"/>
                <w:lang w:val="hy-AM"/>
              </w:rPr>
              <w:t>տուգաթերթերի ընդհանուր կշիռների հանրագումար</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b/>
                <w:i/>
                <w:sz w:val="16"/>
                <w:szCs w:val="16"/>
                <w:lang w:eastAsia="en-US"/>
              </w:rPr>
            </w:pPr>
            <w:r w:rsidRPr="00500ECF">
              <w:rPr>
                <w:rFonts w:ascii="GHEA Grapalat" w:hAnsi="GHEA Grapalat" w:cs="Sylfaen"/>
                <w:b/>
                <w:i/>
                <w:sz w:val="16"/>
                <w:szCs w:val="16"/>
                <w:lang w:eastAsia="en-US"/>
              </w:rPr>
              <w:t>Նպատակին հասնելու մակարդակը</w:t>
            </w:r>
          </w:p>
        </w:tc>
        <w:tc>
          <w:tcPr>
            <w:tcW w:w="270" w:type="dxa"/>
            <w:vMerge w:val="restart"/>
            <w:tcBorders>
              <w:top w:val="nil"/>
              <w:left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sz w:val="16"/>
                <w:szCs w:val="16"/>
                <w:lang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16"/>
                <w:szCs w:val="16"/>
                <w:lang w:eastAsia="en-US"/>
              </w:rPr>
            </w:pPr>
            <w:r w:rsidRPr="00500ECF">
              <w:rPr>
                <w:rFonts w:ascii="GHEA Grapalat" w:hAnsi="GHEA Grapalat"/>
                <w:b/>
                <w:i/>
                <w:sz w:val="16"/>
                <w:szCs w:val="16"/>
                <w:lang w:val="en-US"/>
              </w:rPr>
              <w:t>Հ</w:t>
            </w:r>
            <w:r w:rsidRPr="00500ECF">
              <w:rPr>
                <w:rFonts w:ascii="GHEA Grapalat" w:hAnsi="GHEA Grapalat"/>
                <w:b/>
                <w:i/>
                <w:sz w:val="16"/>
                <w:szCs w:val="16"/>
                <w:lang w:val="hy-AM"/>
              </w:rPr>
              <w:t>այտնաբերված խախտումների կշիռների հանրագումար</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b/>
                <w:sz w:val="16"/>
                <w:szCs w:val="16"/>
                <w:lang w:eastAsia="en-US"/>
              </w:rPr>
            </w:pPr>
            <w:r w:rsidRPr="00500ECF">
              <w:rPr>
                <w:rFonts w:ascii="GHEA Grapalat" w:hAnsi="GHEA Grapalat"/>
                <w:b/>
                <w:i/>
                <w:sz w:val="16"/>
                <w:szCs w:val="16"/>
                <w:lang w:val="en-US"/>
              </w:rPr>
              <w:t>Ս</w:t>
            </w:r>
            <w:r w:rsidRPr="00500ECF">
              <w:rPr>
                <w:rFonts w:ascii="GHEA Grapalat" w:hAnsi="GHEA Grapalat"/>
                <w:b/>
                <w:i/>
                <w:sz w:val="16"/>
                <w:szCs w:val="16"/>
                <w:lang w:val="hy-AM"/>
              </w:rPr>
              <w:t>տուգաթերթերի ընդհանուր կշիռների հանրագումար</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i/>
                <w:sz w:val="16"/>
                <w:szCs w:val="16"/>
                <w:lang w:eastAsia="en-US"/>
              </w:rPr>
            </w:pPr>
            <w:r w:rsidRPr="00500ECF">
              <w:rPr>
                <w:rFonts w:ascii="GHEA Grapalat" w:hAnsi="GHEA Grapalat" w:cs="Sylfaen"/>
                <w:b/>
                <w:i/>
                <w:sz w:val="16"/>
                <w:szCs w:val="16"/>
                <w:lang w:eastAsia="en-US"/>
              </w:rPr>
              <w:t>Նպատակին հասնելու մակարդակը</w:t>
            </w:r>
          </w:p>
        </w:tc>
      </w:tr>
      <w:tr w:rsidR="00500ECF" w:rsidRPr="00500ECF" w:rsidTr="000E5666">
        <w:tc>
          <w:tcPr>
            <w:tcW w:w="540" w:type="dxa"/>
            <w:tcBorders>
              <w:top w:val="single" w:sz="4" w:space="0" w:color="auto"/>
              <w:left w:val="single" w:sz="4" w:space="0" w:color="auto"/>
              <w:bottom w:val="single" w:sz="4" w:space="0" w:color="auto"/>
              <w:right w:val="single" w:sz="4" w:space="0" w:color="auto"/>
            </w:tcBorders>
          </w:tcPr>
          <w:p w:rsidR="00975946" w:rsidRPr="00500ECF" w:rsidRDefault="00975946" w:rsidP="00975946">
            <w:pPr>
              <w:pStyle w:val="a3"/>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975946" w:rsidRPr="00500ECF" w:rsidRDefault="00975946" w:rsidP="000E5666">
            <w:pPr>
              <w:ind w:left="-84" w:right="-98"/>
              <w:rPr>
                <w:rFonts w:ascii="GHEA Grapalat" w:hAnsi="GHEA Grapalat" w:cs="Sylfaen"/>
                <w:bCs/>
                <w:sz w:val="20"/>
                <w:szCs w:val="20"/>
                <w:shd w:val="clear" w:color="auto" w:fill="FFFFFF"/>
                <w:lang w:eastAsia="en-US"/>
              </w:rPr>
            </w:pPr>
            <w:r w:rsidRPr="00500ECF">
              <w:rPr>
                <w:rFonts w:ascii="GHEA Grapalat" w:hAnsi="GHEA Grapalat" w:cs="Sylfaen"/>
                <w:bCs/>
                <w:sz w:val="20"/>
                <w:szCs w:val="20"/>
                <w:shd w:val="clear" w:color="auto" w:fill="FFFFFF"/>
                <w:lang w:eastAsia="en-US"/>
              </w:rPr>
              <w:t>ԱԳԼՃԿ</w:t>
            </w:r>
          </w:p>
        </w:tc>
        <w:tc>
          <w:tcPr>
            <w:tcW w:w="278" w:type="dxa"/>
            <w:vMerge/>
            <w:tcBorders>
              <w:top w:val="single" w:sz="4" w:space="0" w:color="auto"/>
              <w:left w:val="single" w:sz="4" w:space="0" w:color="auto"/>
              <w:bottom w:val="nil"/>
              <w:right w:val="single" w:sz="4" w:space="0" w:color="auto"/>
            </w:tcBorders>
          </w:tcPr>
          <w:p w:rsidR="00975946" w:rsidRPr="00500ECF" w:rsidRDefault="00975946" w:rsidP="000E5666">
            <w:pPr>
              <w:ind w:left="-88" w:right="-99"/>
              <w:jc w:val="center"/>
              <w:rPr>
                <w:rFonts w:ascii="GHEA Grapalat" w:hAnsi="GHEA Grapalat" w:cs="Sylfaen"/>
                <w:sz w:val="20"/>
                <w:szCs w:val="20"/>
                <w:lang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b/>
                <w:sz w:val="20"/>
                <w:szCs w:val="20"/>
                <w:lang w:val="en-US" w:eastAsia="en-US"/>
              </w:rPr>
            </w:pPr>
            <w:r w:rsidRPr="00500ECF">
              <w:rPr>
                <w:rFonts w:ascii="GHEA Grapalat" w:hAnsi="GHEA Grapalat" w:cs="Sylfaen"/>
                <w:b/>
                <w:sz w:val="20"/>
                <w:szCs w:val="20"/>
                <w:lang w:val="en-US" w:eastAsia="en-US"/>
              </w:rPr>
              <w:t>743</w:t>
            </w: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b/>
                <w:sz w:val="20"/>
                <w:szCs w:val="20"/>
                <w:lang w:val="en-US" w:eastAsia="en-US"/>
              </w:rPr>
            </w:pPr>
            <w:r w:rsidRPr="00500ECF">
              <w:rPr>
                <w:rFonts w:ascii="GHEA Grapalat" w:hAnsi="GHEA Grapalat" w:cs="Sylfaen"/>
                <w:b/>
                <w:sz w:val="20"/>
                <w:szCs w:val="20"/>
                <w:lang w:val="en-US" w:eastAsia="en-US"/>
              </w:rPr>
              <w:t>3700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b/>
                <w:sz w:val="20"/>
                <w:szCs w:val="20"/>
                <w:lang w:val="en-US" w:eastAsia="en-US"/>
              </w:rPr>
            </w:pPr>
            <w:r w:rsidRPr="00500ECF">
              <w:rPr>
                <w:rFonts w:ascii="GHEA Grapalat" w:hAnsi="GHEA Grapalat" w:cs="Sylfaen"/>
                <w:b/>
                <w:sz w:val="20"/>
                <w:szCs w:val="20"/>
                <w:lang w:val="en-US" w:eastAsia="en-US"/>
              </w:rPr>
              <w:t>4.979</w:t>
            </w:r>
          </w:p>
        </w:tc>
        <w:tc>
          <w:tcPr>
            <w:tcW w:w="270" w:type="dxa"/>
            <w:vMerge/>
            <w:tcBorders>
              <w:top w:val="nil"/>
              <w:left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sz w:val="28"/>
                <w:szCs w:val="28"/>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right="-99"/>
              <w:jc w:val="center"/>
              <w:rPr>
                <w:rFonts w:ascii="GHEA Grapalat" w:hAnsi="GHEA Grapalat"/>
                <w:b/>
                <w:sz w:val="20"/>
                <w:szCs w:val="20"/>
                <w:lang w:eastAsia="en-US"/>
              </w:rPr>
            </w:pPr>
            <w:r w:rsidRPr="00500ECF">
              <w:rPr>
                <w:rFonts w:ascii="GHEA Grapalat" w:hAnsi="GHEA Grapalat"/>
                <w:b/>
                <w:sz w:val="20"/>
                <w:szCs w:val="20"/>
                <w:lang w:eastAsia="en-US"/>
              </w:rPr>
              <w:t>375</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sz w:val="20"/>
                <w:szCs w:val="20"/>
                <w:lang w:val="en-US" w:eastAsia="en-US"/>
              </w:rPr>
            </w:pPr>
            <w:r w:rsidRPr="00500ECF">
              <w:rPr>
                <w:rFonts w:ascii="GHEA Grapalat" w:hAnsi="GHEA Grapalat" w:cs="Sylfaen"/>
                <w:b/>
                <w:sz w:val="20"/>
                <w:szCs w:val="20"/>
                <w:lang w:val="en-US" w:eastAsia="en-US"/>
              </w:rPr>
              <w:t>2150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8"/>
                <w:szCs w:val="28"/>
                <w:lang w:val="hy-AM" w:eastAsia="en-US"/>
              </w:rPr>
            </w:pPr>
            <w:r w:rsidRPr="00500ECF">
              <w:rPr>
                <w:rFonts w:ascii="GHEA Grapalat" w:hAnsi="GHEA Grapalat" w:cs="Sylfaen"/>
                <w:b/>
                <w:sz w:val="20"/>
                <w:szCs w:val="20"/>
                <w:lang w:val="en-US" w:eastAsia="en-US"/>
              </w:rPr>
              <w:t>5.73</w:t>
            </w:r>
          </w:p>
        </w:tc>
      </w:tr>
      <w:tr w:rsidR="00500ECF" w:rsidRPr="00500ECF" w:rsidTr="000E5666">
        <w:tc>
          <w:tcPr>
            <w:tcW w:w="540" w:type="dxa"/>
            <w:tcBorders>
              <w:top w:val="single" w:sz="4" w:space="0" w:color="auto"/>
              <w:left w:val="single" w:sz="4" w:space="0" w:color="auto"/>
              <w:bottom w:val="single" w:sz="4" w:space="0" w:color="auto"/>
              <w:right w:val="single" w:sz="4" w:space="0" w:color="auto"/>
            </w:tcBorders>
          </w:tcPr>
          <w:p w:rsidR="00975946" w:rsidRPr="00500ECF" w:rsidRDefault="00975946" w:rsidP="00975946">
            <w:pPr>
              <w:pStyle w:val="a3"/>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975946" w:rsidRPr="00500ECF" w:rsidRDefault="00975946" w:rsidP="000E5666">
            <w:pPr>
              <w:ind w:left="-84" w:right="-98"/>
              <w:rPr>
                <w:rFonts w:ascii="GHEA Grapalat" w:hAnsi="GHEA Grapalat" w:cs="Sylfaen"/>
                <w:bCs/>
                <w:sz w:val="20"/>
                <w:szCs w:val="20"/>
                <w:shd w:val="clear" w:color="auto" w:fill="FFFFFF"/>
                <w:lang w:val="en-US" w:eastAsia="en-US"/>
              </w:rPr>
            </w:pPr>
            <w:r w:rsidRPr="00500ECF">
              <w:rPr>
                <w:rFonts w:ascii="GHEA Grapalat" w:hAnsi="GHEA Grapalat" w:cs="Sylfaen"/>
                <w:bCs/>
                <w:sz w:val="20"/>
                <w:szCs w:val="20"/>
                <w:shd w:val="clear" w:color="auto" w:fill="FFFFFF"/>
                <w:lang w:val="en-US" w:eastAsia="en-US"/>
              </w:rPr>
              <w:t>Խաղալիքներ</w:t>
            </w:r>
          </w:p>
        </w:tc>
        <w:tc>
          <w:tcPr>
            <w:tcW w:w="278" w:type="dxa"/>
            <w:vMerge/>
            <w:tcBorders>
              <w:top w:val="single" w:sz="4" w:space="0" w:color="auto"/>
              <w:left w:val="single" w:sz="4" w:space="0" w:color="auto"/>
              <w:bottom w:val="nil"/>
              <w:right w:val="single" w:sz="4" w:space="0" w:color="auto"/>
            </w:tcBorders>
          </w:tcPr>
          <w:p w:rsidR="00975946" w:rsidRPr="00500ECF" w:rsidRDefault="00975946" w:rsidP="000E5666">
            <w:pPr>
              <w:ind w:left="-88" w:right="-99"/>
              <w:jc w:val="center"/>
              <w:rPr>
                <w:rFonts w:ascii="GHEA Grapalat" w:hAnsi="GHEA Grapalat" w:cs="Sylfaen"/>
                <w:sz w:val="20"/>
                <w:szCs w:val="20"/>
                <w:lang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b/>
                <w:sz w:val="20"/>
                <w:szCs w:val="20"/>
                <w:lang w:val="en-US" w:eastAsia="en-US"/>
              </w:rPr>
            </w:pPr>
            <w:r w:rsidRPr="00500ECF">
              <w:rPr>
                <w:rFonts w:ascii="GHEA Grapalat" w:hAnsi="GHEA Grapalat" w:cs="Sylfaen"/>
                <w:b/>
                <w:sz w:val="20"/>
                <w:szCs w:val="20"/>
                <w:lang w:val="en-US" w:eastAsia="en-US"/>
              </w:rPr>
              <w:t>125.1</w:t>
            </w: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b/>
                <w:sz w:val="20"/>
                <w:szCs w:val="20"/>
                <w:lang w:val="en-US" w:eastAsia="en-US"/>
              </w:rPr>
            </w:pPr>
            <w:r w:rsidRPr="00500ECF">
              <w:rPr>
                <w:rFonts w:ascii="GHEA Grapalat" w:hAnsi="GHEA Grapalat" w:cs="Sylfaen"/>
                <w:b/>
                <w:sz w:val="20"/>
                <w:szCs w:val="20"/>
                <w:lang w:val="en-US" w:eastAsia="en-US"/>
              </w:rPr>
              <w:t>1200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b/>
                <w:sz w:val="20"/>
                <w:szCs w:val="20"/>
                <w:lang w:val="en-US" w:eastAsia="en-US"/>
              </w:rPr>
            </w:pPr>
            <w:r w:rsidRPr="00500ECF">
              <w:rPr>
                <w:rFonts w:ascii="GHEA Grapalat" w:hAnsi="GHEA Grapalat" w:cs="Sylfaen"/>
                <w:b/>
                <w:sz w:val="20"/>
                <w:szCs w:val="20"/>
                <w:lang w:val="en-US" w:eastAsia="en-US"/>
              </w:rPr>
              <w:t>9.59</w:t>
            </w:r>
          </w:p>
        </w:tc>
        <w:tc>
          <w:tcPr>
            <w:tcW w:w="270" w:type="dxa"/>
            <w:vMerge/>
            <w:tcBorders>
              <w:top w:val="nil"/>
              <w:left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sz w:val="28"/>
                <w:szCs w:val="28"/>
                <w:lang w:val="hy-AM"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right="-99"/>
              <w:jc w:val="center"/>
              <w:rPr>
                <w:rFonts w:ascii="GHEA Grapalat" w:hAnsi="GHEA Grapalat"/>
                <w:b/>
                <w:sz w:val="20"/>
                <w:szCs w:val="20"/>
                <w:lang w:eastAsia="en-US"/>
              </w:rPr>
            </w:pPr>
            <w:r w:rsidRPr="00500ECF">
              <w:rPr>
                <w:rFonts w:ascii="GHEA Grapalat" w:hAnsi="GHEA Grapalat"/>
                <w:b/>
                <w:sz w:val="20"/>
                <w:szCs w:val="20"/>
                <w:lang w:eastAsia="en-US"/>
              </w:rPr>
              <w:t>535.1</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2450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4.578</w:t>
            </w:r>
          </w:p>
        </w:tc>
      </w:tr>
      <w:tr w:rsidR="00500ECF" w:rsidRPr="00500ECF" w:rsidTr="000E5666">
        <w:trPr>
          <w:trHeight w:val="930"/>
        </w:trPr>
        <w:tc>
          <w:tcPr>
            <w:tcW w:w="540" w:type="dxa"/>
            <w:tcBorders>
              <w:top w:val="single" w:sz="4" w:space="0" w:color="auto"/>
              <w:left w:val="single" w:sz="4" w:space="0" w:color="auto"/>
              <w:bottom w:val="single" w:sz="4" w:space="0" w:color="auto"/>
              <w:right w:val="single" w:sz="4" w:space="0" w:color="auto"/>
            </w:tcBorders>
          </w:tcPr>
          <w:p w:rsidR="00975946" w:rsidRPr="00500ECF" w:rsidRDefault="00975946" w:rsidP="00975946">
            <w:pPr>
              <w:pStyle w:val="a3"/>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975946" w:rsidRPr="00500ECF" w:rsidRDefault="00531404" w:rsidP="000E5666">
            <w:pPr>
              <w:ind w:left="-84" w:right="-98"/>
              <w:rPr>
                <w:rFonts w:ascii="GHEA Grapalat" w:hAnsi="GHEA Grapalat" w:cs="Sylfaen"/>
                <w:bCs/>
                <w:sz w:val="20"/>
                <w:szCs w:val="20"/>
                <w:shd w:val="clear" w:color="auto" w:fill="FFFFFF"/>
                <w:lang w:eastAsia="en-US"/>
              </w:rPr>
            </w:pPr>
            <w:hyperlink r:id="rId26" w:history="1">
              <w:r w:rsidR="00975946" w:rsidRPr="00500ECF">
                <w:rPr>
                  <w:rFonts w:ascii="GHEA Grapalat" w:hAnsi="GHEA Grapalat" w:cs="Sylfaen"/>
                  <w:bCs/>
                  <w:sz w:val="20"/>
                  <w:szCs w:val="20"/>
                  <w:shd w:val="clear" w:color="auto" w:fill="FFFFFF"/>
                  <w:lang w:val="en-US" w:eastAsia="en-US"/>
                </w:rPr>
                <w:t>Ավտոմոբիլային</w:t>
              </w:r>
              <w:r w:rsidR="00975946" w:rsidRPr="00500ECF">
                <w:rPr>
                  <w:rFonts w:ascii="GHEA Grapalat" w:hAnsi="GHEA Grapalat" w:cs="Sylfaen"/>
                  <w:bCs/>
                  <w:sz w:val="20"/>
                  <w:szCs w:val="20"/>
                  <w:shd w:val="clear" w:color="auto" w:fill="FFFFFF"/>
                  <w:lang w:eastAsia="en-US"/>
                </w:rPr>
                <w:t xml:space="preserve"> </w:t>
              </w:r>
              <w:r w:rsidR="00975946" w:rsidRPr="00500ECF">
                <w:rPr>
                  <w:rFonts w:ascii="GHEA Grapalat" w:hAnsi="GHEA Grapalat" w:cs="Sylfaen"/>
                  <w:bCs/>
                  <w:sz w:val="20"/>
                  <w:szCs w:val="20"/>
                  <w:shd w:val="clear" w:color="auto" w:fill="FFFFFF"/>
                  <w:lang w:val="en-US" w:eastAsia="en-US"/>
                </w:rPr>
                <w:t>և</w:t>
              </w:r>
              <w:r w:rsidR="00975946" w:rsidRPr="00500ECF">
                <w:rPr>
                  <w:rFonts w:ascii="GHEA Grapalat" w:hAnsi="GHEA Grapalat" w:cs="Sylfaen"/>
                  <w:bCs/>
                  <w:sz w:val="20"/>
                  <w:szCs w:val="20"/>
                  <w:shd w:val="clear" w:color="auto" w:fill="FFFFFF"/>
                  <w:lang w:eastAsia="en-US"/>
                </w:rPr>
                <w:t xml:space="preserve"> </w:t>
              </w:r>
              <w:r w:rsidR="00975946" w:rsidRPr="00500ECF">
                <w:rPr>
                  <w:rFonts w:ascii="GHEA Grapalat" w:hAnsi="GHEA Grapalat" w:cs="Sylfaen"/>
                  <w:bCs/>
                  <w:sz w:val="20"/>
                  <w:szCs w:val="20"/>
                  <w:shd w:val="clear" w:color="auto" w:fill="FFFFFF"/>
                  <w:lang w:val="en-US" w:eastAsia="en-US"/>
                </w:rPr>
                <w:t>ավիացիոն</w:t>
              </w:r>
              <w:r w:rsidR="00975946" w:rsidRPr="00500ECF">
                <w:rPr>
                  <w:rFonts w:ascii="GHEA Grapalat" w:hAnsi="GHEA Grapalat" w:cs="Sylfaen"/>
                  <w:bCs/>
                  <w:sz w:val="20"/>
                  <w:szCs w:val="20"/>
                  <w:shd w:val="clear" w:color="auto" w:fill="FFFFFF"/>
                  <w:lang w:eastAsia="en-US"/>
                </w:rPr>
                <w:t xml:space="preserve"> </w:t>
              </w:r>
              <w:r w:rsidR="00975946" w:rsidRPr="00500ECF">
                <w:rPr>
                  <w:rFonts w:ascii="GHEA Grapalat" w:hAnsi="GHEA Grapalat" w:cs="Sylfaen"/>
                  <w:bCs/>
                  <w:sz w:val="20"/>
                  <w:szCs w:val="20"/>
                  <w:shd w:val="clear" w:color="auto" w:fill="FFFFFF"/>
                  <w:lang w:val="en-US" w:eastAsia="en-US"/>
                </w:rPr>
                <w:t>բենզին</w:t>
              </w:r>
              <w:r w:rsidR="00975946" w:rsidRPr="00500ECF">
                <w:rPr>
                  <w:rFonts w:ascii="GHEA Grapalat" w:hAnsi="GHEA Grapalat" w:cs="Sylfaen"/>
                  <w:bCs/>
                  <w:sz w:val="20"/>
                  <w:szCs w:val="20"/>
                  <w:shd w:val="clear" w:color="auto" w:fill="FFFFFF"/>
                  <w:lang w:eastAsia="en-US"/>
                </w:rPr>
                <w:t xml:space="preserve">, </w:t>
              </w:r>
              <w:r w:rsidR="00975946" w:rsidRPr="00500ECF">
                <w:rPr>
                  <w:rFonts w:ascii="GHEA Grapalat" w:hAnsi="GHEA Grapalat" w:cs="Sylfaen"/>
                  <w:bCs/>
                  <w:sz w:val="20"/>
                  <w:szCs w:val="20"/>
                  <w:shd w:val="clear" w:color="auto" w:fill="FFFFFF"/>
                  <w:lang w:val="en-US" w:eastAsia="en-US"/>
                </w:rPr>
                <w:t>դիզելային</w:t>
              </w:r>
              <w:r w:rsidR="00975946" w:rsidRPr="00500ECF">
                <w:rPr>
                  <w:rFonts w:ascii="GHEA Grapalat" w:hAnsi="GHEA Grapalat" w:cs="Sylfaen"/>
                  <w:bCs/>
                  <w:sz w:val="20"/>
                  <w:szCs w:val="20"/>
                  <w:shd w:val="clear" w:color="auto" w:fill="FFFFFF"/>
                  <w:lang w:eastAsia="en-US"/>
                </w:rPr>
                <w:t xml:space="preserve"> </w:t>
              </w:r>
              <w:r w:rsidR="00975946" w:rsidRPr="00500ECF">
                <w:rPr>
                  <w:rFonts w:ascii="GHEA Grapalat" w:hAnsi="GHEA Grapalat" w:cs="Sylfaen"/>
                  <w:bCs/>
                  <w:sz w:val="20"/>
                  <w:szCs w:val="20"/>
                  <w:shd w:val="clear" w:color="auto" w:fill="FFFFFF"/>
                  <w:lang w:val="en-US" w:eastAsia="en-US"/>
                </w:rPr>
                <w:t>և</w:t>
              </w:r>
              <w:r w:rsidR="00975946" w:rsidRPr="00500ECF">
                <w:rPr>
                  <w:rFonts w:ascii="GHEA Grapalat" w:hAnsi="GHEA Grapalat" w:cs="Sylfaen"/>
                  <w:bCs/>
                  <w:sz w:val="20"/>
                  <w:szCs w:val="20"/>
                  <w:shd w:val="clear" w:color="auto" w:fill="FFFFFF"/>
                  <w:lang w:eastAsia="en-US"/>
                </w:rPr>
                <w:t xml:space="preserve"> </w:t>
              </w:r>
              <w:r w:rsidR="00975946" w:rsidRPr="00500ECF">
                <w:rPr>
                  <w:rFonts w:ascii="GHEA Grapalat" w:hAnsi="GHEA Grapalat" w:cs="Sylfaen"/>
                  <w:bCs/>
                  <w:sz w:val="20"/>
                  <w:szCs w:val="20"/>
                  <w:shd w:val="clear" w:color="auto" w:fill="FFFFFF"/>
                  <w:lang w:val="en-US" w:eastAsia="en-US"/>
                </w:rPr>
                <w:t>նավերի</w:t>
              </w:r>
              <w:r w:rsidR="00975946" w:rsidRPr="00500ECF">
                <w:rPr>
                  <w:rFonts w:ascii="GHEA Grapalat" w:hAnsi="GHEA Grapalat" w:cs="Sylfaen"/>
                  <w:bCs/>
                  <w:sz w:val="20"/>
                  <w:szCs w:val="20"/>
                  <w:shd w:val="clear" w:color="auto" w:fill="FFFFFF"/>
                  <w:lang w:eastAsia="en-US"/>
                </w:rPr>
                <w:t xml:space="preserve"> </w:t>
              </w:r>
              <w:r w:rsidR="00975946" w:rsidRPr="00500ECF">
                <w:rPr>
                  <w:rFonts w:ascii="GHEA Grapalat" w:hAnsi="GHEA Grapalat" w:cs="Sylfaen"/>
                  <w:bCs/>
                  <w:sz w:val="20"/>
                  <w:szCs w:val="20"/>
                  <w:shd w:val="clear" w:color="auto" w:fill="FFFFFF"/>
                  <w:lang w:val="en-US" w:eastAsia="en-US"/>
                </w:rPr>
                <w:t>համար</w:t>
              </w:r>
              <w:r w:rsidR="00975946" w:rsidRPr="00500ECF">
                <w:rPr>
                  <w:rFonts w:ascii="GHEA Grapalat" w:hAnsi="GHEA Grapalat" w:cs="Sylfaen"/>
                  <w:bCs/>
                  <w:sz w:val="20"/>
                  <w:szCs w:val="20"/>
                  <w:shd w:val="clear" w:color="auto" w:fill="FFFFFF"/>
                  <w:lang w:eastAsia="en-US"/>
                </w:rPr>
                <w:t xml:space="preserve"> </w:t>
              </w:r>
              <w:r w:rsidR="00975946" w:rsidRPr="00500ECF">
                <w:rPr>
                  <w:rFonts w:ascii="GHEA Grapalat" w:hAnsi="GHEA Grapalat" w:cs="Sylfaen"/>
                  <w:bCs/>
                  <w:sz w:val="20"/>
                  <w:szCs w:val="20"/>
                  <w:shd w:val="clear" w:color="auto" w:fill="FFFFFF"/>
                  <w:lang w:val="en-US" w:eastAsia="en-US"/>
                </w:rPr>
                <w:t>նախատեսված</w:t>
              </w:r>
              <w:r w:rsidR="00975946" w:rsidRPr="00500ECF">
                <w:rPr>
                  <w:rFonts w:ascii="GHEA Grapalat" w:hAnsi="GHEA Grapalat" w:cs="Sylfaen"/>
                  <w:bCs/>
                  <w:sz w:val="20"/>
                  <w:szCs w:val="20"/>
                  <w:shd w:val="clear" w:color="auto" w:fill="FFFFFF"/>
                  <w:lang w:eastAsia="en-US"/>
                </w:rPr>
                <w:t xml:space="preserve"> </w:t>
              </w:r>
              <w:r w:rsidR="00975946" w:rsidRPr="00500ECF">
                <w:rPr>
                  <w:rFonts w:ascii="GHEA Grapalat" w:hAnsi="GHEA Grapalat" w:cs="Sylfaen"/>
                  <w:bCs/>
                  <w:sz w:val="20"/>
                  <w:szCs w:val="20"/>
                  <w:shd w:val="clear" w:color="auto" w:fill="FFFFFF"/>
                  <w:lang w:val="en-US" w:eastAsia="en-US"/>
                </w:rPr>
                <w:t>վառելիք</w:t>
              </w:r>
            </w:hyperlink>
          </w:p>
        </w:tc>
        <w:tc>
          <w:tcPr>
            <w:tcW w:w="278" w:type="dxa"/>
            <w:vMerge/>
            <w:tcBorders>
              <w:top w:val="single" w:sz="4" w:space="0" w:color="auto"/>
              <w:left w:val="single" w:sz="4" w:space="0" w:color="auto"/>
              <w:bottom w:val="nil"/>
              <w:right w:val="single" w:sz="4" w:space="0" w:color="auto"/>
            </w:tcBorders>
          </w:tcPr>
          <w:p w:rsidR="00975946" w:rsidRPr="00500ECF" w:rsidRDefault="00975946" w:rsidP="000E5666">
            <w:pPr>
              <w:ind w:left="-88" w:right="-99"/>
              <w:jc w:val="center"/>
              <w:rPr>
                <w:rFonts w:ascii="GHEA Grapalat" w:hAnsi="GHEA Grapalat" w:cs="Sylfaen"/>
                <w:sz w:val="20"/>
                <w:szCs w:val="20"/>
                <w:lang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b/>
                <w:sz w:val="20"/>
                <w:szCs w:val="20"/>
                <w:lang w:val="en-US" w:eastAsia="en-US"/>
              </w:rPr>
            </w:pPr>
            <w:r w:rsidRPr="00500ECF">
              <w:rPr>
                <w:rFonts w:ascii="GHEA Grapalat" w:hAnsi="GHEA Grapalat" w:cs="Sylfaen"/>
                <w:b/>
                <w:sz w:val="20"/>
                <w:szCs w:val="20"/>
                <w:lang w:val="en-US" w:eastAsia="en-US"/>
              </w:rPr>
              <w:t>353</w:t>
            </w: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b/>
                <w:sz w:val="20"/>
                <w:szCs w:val="20"/>
                <w:lang w:val="en-US" w:eastAsia="en-US"/>
              </w:rPr>
            </w:pPr>
            <w:r w:rsidRPr="00500ECF">
              <w:rPr>
                <w:rFonts w:ascii="GHEA Grapalat" w:hAnsi="GHEA Grapalat" w:cs="Sylfaen"/>
                <w:b/>
                <w:sz w:val="20"/>
                <w:szCs w:val="20"/>
                <w:lang w:val="en-US" w:eastAsia="en-US"/>
              </w:rPr>
              <w:t>3650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b/>
                <w:sz w:val="20"/>
                <w:szCs w:val="20"/>
                <w:lang w:val="en-US" w:eastAsia="en-US"/>
              </w:rPr>
            </w:pPr>
            <w:r w:rsidRPr="00500ECF">
              <w:rPr>
                <w:rFonts w:ascii="GHEA Grapalat" w:hAnsi="GHEA Grapalat" w:cs="Sylfaen"/>
                <w:b/>
                <w:sz w:val="20"/>
                <w:szCs w:val="20"/>
                <w:lang w:val="en-US" w:eastAsia="en-US"/>
              </w:rPr>
              <w:t>10.339</w:t>
            </w:r>
          </w:p>
        </w:tc>
        <w:tc>
          <w:tcPr>
            <w:tcW w:w="270" w:type="dxa"/>
            <w:vMerge/>
            <w:tcBorders>
              <w:top w:val="nil"/>
              <w:left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sz w:val="28"/>
                <w:szCs w:val="28"/>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100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1300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13</w:t>
            </w:r>
          </w:p>
        </w:tc>
      </w:tr>
      <w:tr w:rsidR="00500ECF" w:rsidRPr="00500ECF" w:rsidTr="000E5666">
        <w:tc>
          <w:tcPr>
            <w:tcW w:w="540" w:type="dxa"/>
            <w:tcBorders>
              <w:top w:val="single" w:sz="4" w:space="0" w:color="auto"/>
              <w:left w:val="single" w:sz="4" w:space="0" w:color="auto"/>
              <w:bottom w:val="single" w:sz="4" w:space="0" w:color="auto"/>
              <w:right w:val="single" w:sz="4" w:space="0" w:color="auto"/>
            </w:tcBorders>
          </w:tcPr>
          <w:p w:rsidR="00975946" w:rsidRPr="00500ECF" w:rsidRDefault="00975946" w:rsidP="00975946">
            <w:pPr>
              <w:pStyle w:val="a3"/>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975946" w:rsidRPr="00500ECF" w:rsidRDefault="00975946" w:rsidP="000E5666">
            <w:pPr>
              <w:ind w:left="-84" w:right="-98"/>
              <w:rPr>
                <w:rFonts w:ascii="GHEA Grapalat" w:hAnsi="GHEA Grapalat" w:cs="Sylfaen"/>
                <w:bCs/>
                <w:sz w:val="20"/>
                <w:szCs w:val="20"/>
                <w:shd w:val="clear" w:color="auto" w:fill="FFFFFF"/>
                <w:lang w:eastAsia="en-US"/>
              </w:rPr>
            </w:pPr>
            <w:r w:rsidRPr="00500ECF">
              <w:rPr>
                <w:rFonts w:ascii="GHEA Grapalat" w:hAnsi="GHEA Grapalat" w:cs="Sylfaen"/>
                <w:bCs/>
                <w:sz w:val="20"/>
                <w:szCs w:val="20"/>
                <w:shd w:val="clear" w:color="auto" w:fill="FFFFFF"/>
                <w:lang w:val="en-US" w:eastAsia="en-US"/>
              </w:rPr>
              <w:t>Քսուքային</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նյութեր</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յուղեր</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և</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հատուկ</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հեղուկներ</w:t>
            </w:r>
          </w:p>
        </w:tc>
        <w:tc>
          <w:tcPr>
            <w:tcW w:w="278" w:type="dxa"/>
            <w:vMerge/>
            <w:tcBorders>
              <w:top w:val="single" w:sz="4" w:space="0" w:color="auto"/>
              <w:left w:val="single" w:sz="4" w:space="0" w:color="auto"/>
              <w:bottom w:val="nil"/>
              <w:right w:val="single" w:sz="4" w:space="0" w:color="auto"/>
            </w:tcBorders>
          </w:tcPr>
          <w:p w:rsidR="00975946" w:rsidRPr="00500ECF" w:rsidRDefault="00975946" w:rsidP="000E5666">
            <w:pPr>
              <w:ind w:left="-88" w:right="-99"/>
              <w:jc w:val="center"/>
              <w:rPr>
                <w:rFonts w:ascii="GHEA Grapalat" w:hAnsi="GHEA Grapalat" w:cs="Sylfaen"/>
                <w:sz w:val="20"/>
                <w:szCs w:val="20"/>
                <w:lang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b/>
                <w:sz w:val="20"/>
                <w:szCs w:val="20"/>
                <w:lang w:val="en-US" w:eastAsia="en-US"/>
              </w:rPr>
            </w:pPr>
            <w:r w:rsidRPr="00500ECF">
              <w:rPr>
                <w:rFonts w:ascii="GHEA Grapalat" w:hAnsi="GHEA Grapalat" w:cs="Sylfaen"/>
                <w:b/>
                <w:sz w:val="20"/>
                <w:szCs w:val="20"/>
                <w:lang w:val="en-US" w:eastAsia="en-US"/>
              </w:rPr>
              <w:t>83</w:t>
            </w: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b/>
                <w:sz w:val="20"/>
                <w:szCs w:val="20"/>
                <w:lang w:val="en-US" w:eastAsia="en-US"/>
              </w:rPr>
            </w:pPr>
            <w:r w:rsidRPr="00500ECF">
              <w:rPr>
                <w:rFonts w:ascii="GHEA Grapalat" w:hAnsi="GHEA Grapalat" w:cs="Sylfaen"/>
                <w:b/>
                <w:sz w:val="20"/>
                <w:szCs w:val="20"/>
                <w:lang w:val="en-US" w:eastAsia="en-US"/>
              </w:rPr>
              <w:t>300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b/>
                <w:sz w:val="20"/>
                <w:szCs w:val="20"/>
                <w:lang w:val="en-US" w:eastAsia="en-US"/>
              </w:rPr>
            </w:pPr>
            <w:r w:rsidRPr="00500ECF">
              <w:rPr>
                <w:rFonts w:ascii="GHEA Grapalat" w:hAnsi="GHEA Grapalat" w:cs="Sylfaen"/>
                <w:b/>
                <w:sz w:val="20"/>
                <w:szCs w:val="20"/>
                <w:lang w:val="en-US" w:eastAsia="en-US"/>
              </w:rPr>
              <w:t>3.61</w:t>
            </w:r>
          </w:p>
        </w:tc>
        <w:tc>
          <w:tcPr>
            <w:tcW w:w="270" w:type="dxa"/>
            <w:vMerge/>
            <w:tcBorders>
              <w:top w:val="nil"/>
              <w:left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sz w:val="28"/>
                <w:szCs w:val="28"/>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34</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300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8.82</w:t>
            </w:r>
          </w:p>
        </w:tc>
      </w:tr>
      <w:tr w:rsidR="00500ECF" w:rsidRPr="00500ECF" w:rsidTr="000E5666">
        <w:tc>
          <w:tcPr>
            <w:tcW w:w="540" w:type="dxa"/>
            <w:tcBorders>
              <w:top w:val="single" w:sz="4" w:space="0" w:color="auto"/>
              <w:left w:val="single" w:sz="4" w:space="0" w:color="auto"/>
              <w:bottom w:val="single" w:sz="4" w:space="0" w:color="auto"/>
              <w:right w:val="single" w:sz="4" w:space="0" w:color="auto"/>
            </w:tcBorders>
          </w:tcPr>
          <w:p w:rsidR="00975946" w:rsidRPr="00500ECF" w:rsidRDefault="00975946" w:rsidP="00975946">
            <w:pPr>
              <w:pStyle w:val="a3"/>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975946" w:rsidRPr="00500ECF" w:rsidRDefault="00975946" w:rsidP="000E5666">
            <w:pPr>
              <w:ind w:left="-84" w:right="-98"/>
              <w:rPr>
                <w:rFonts w:ascii="GHEA Grapalat" w:hAnsi="GHEA Grapalat" w:cs="Sylfaen"/>
                <w:bCs/>
                <w:sz w:val="20"/>
                <w:szCs w:val="20"/>
                <w:shd w:val="clear" w:color="auto" w:fill="FFFFFF"/>
                <w:lang w:eastAsia="en-US"/>
              </w:rPr>
            </w:pPr>
            <w:r w:rsidRPr="00500ECF">
              <w:rPr>
                <w:rFonts w:ascii="GHEA Grapalat" w:hAnsi="GHEA Grapalat" w:cs="Sylfaen"/>
                <w:bCs/>
                <w:sz w:val="20"/>
                <w:szCs w:val="20"/>
                <w:shd w:val="clear" w:color="auto" w:fill="FFFFFF"/>
                <w:lang w:val="en-US" w:eastAsia="en-US"/>
              </w:rPr>
              <w:t>Չափումների միասնականության ապահ</w:t>
            </w:r>
            <w:r w:rsidRPr="00500ECF">
              <w:rPr>
                <w:rFonts w:ascii="GHEA Grapalat" w:hAnsi="GHEA Grapalat" w:cs="Sylfaen"/>
                <w:bCs/>
                <w:sz w:val="20"/>
                <w:szCs w:val="20"/>
                <w:shd w:val="clear" w:color="auto" w:fill="FFFFFF"/>
                <w:lang w:eastAsia="en-US"/>
              </w:rPr>
              <w:t>ով</w:t>
            </w:r>
            <w:r w:rsidRPr="00500ECF">
              <w:rPr>
                <w:rFonts w:ascii="GHEA Grapalat" w:hAnsi="GHEA Grapalat" w:cs="Sylfaen"/>
                <w:bCs/>
                <w:sz w:val="20"/>
                <w:szCs w:val="20"/>
                <w:shd w:val="clear" w:color="auto" w:fill="FFFFFF"/>
                <w:lang w:val="en-US" w:eastAsia="en-US"/>
              </w:rPr>
              <w:t>ո</w:t>
            </w:r>
            <w:r w:rsidRPr="00500ECF">
              <w:rPr>
                <w:rFonts w:ascii="GHEA Grapalat" w:hAnsi="GHEA Grapalat" w:cs="Sylfaen"/>
                <w:bCs/>
                <w:sz w:val="20"/>
                <w:szCs w:val="20"/>
                <w:shd w:val="clear" w:color="auto" w:fill="FFFFFF"/>
                <w:lang w:eastAsia="en-US"/>
              </w:rPr>
              <w:t>ւմ</w:t>
            </w:r>
          </w:p>
        </w:tc>
        <w:tc>
          <w:tcPr>
            <w:tcW w:w="278" w:type="dxa"/>
            <w:tcBorders>
              <w:top w:val="single" w:sz="4" w:space="0" w:color="auto"/>
              <w:left w:val="single" w:sz="4" w:space="0" w:color="auto"/>
              <w:bottom w:val="nil"/>
              <w:right w:val="single" w:sz="4" w:space="0" w:color="auto"/>
            </w:tcBorders>
          </w:tcPr>
          <w:p w:rsidR="00975946" w:rsidRPr="00500ECF" w:rsidRDefault="00975946" w:rsidP="000E5666">
            <w:pPr>
              <w:ind w:left="-88" w:right="-99"/>
              <w:jc w:val="center"/>
              <w:rPr>
                <w:rFonts w:ascii="GHEA Grapalat" w:hAnsi="GHEA Grapalat" w:cs="Sylfaen"/>
                <w:sz w:val="20"/>
                <w:szCs w:val="20"/>
                <w:lang w:val="en-US"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b/>
                <w:sz w:val="20"/>
                <w:szCs w:val="20"/>
                <w:lang w:val="en-US" w:eastAsia="en-US"/>
              </w:rPr>
            </w:pPr>
            <w:r w:rsidRPr="00500ECF">
              <w:rPr>
                <w:rFonts w:ascii="GHEA Grapalat" w:hAnsi="GHEA Grapalat" w:cs="Sylfaen"/>
                <w:b/>
                <w:sz w:val="20"/>
                <w:szCs w:val="20"/>
                <w:lang w:val="en-US" w:eastAsia="en-US"/>
              </w:rPr>
              <w:t>6932</w:t>
            </w: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b/>
                <w:sz w:val="20"/>
                <w:szCs w:val="20"/>
                <w:lang w:val="en-US" w:eastAsia="en-US"/>
              </w:rPr>
            </w:pPr>
            <w:r w:rsidRPr="00500ECF">
              <w:rPr>
                <w:rFonts w:ascii="GHEA Grapalat" w:hAnsi="GHEA Grapalat" w:cs="Sylfaen"/>
                <w:b/>
                <w:sz w:val="20"/>
                <w:szCs w:val="20"/>
                <w:lang w:val="en-US" w:eastAsia="en-US"/>
              </w:rPr>
              <w:t>14850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b/>
                <w:sz w:val="20"/>
                <w:szCs w:val="20"/>
                <w:lang w:val="en-US" w:eastAsia="en-US"/>
              </w:rPr>
            </w:pPr>
            <w:r w:rsidRPr="00500ECF">
              <w:rPr>
                <w:rFonts w:ascii="GHEA Grapalat" w:hAnsi="GHEA Grapalat" w:cs="Sylfaen"/>
                <w:b/>
                <w:sz w:val="20"/>
                <w:szCs w:val="20"/>
                <w:lang w:val="en-US" w:eastAsia="en-US"/>
              </w:rPr>
              <w:t>2.14</w:t>
            </w:r>
          </w:p>
        </w:tc>
        <w:tc>
          <w:tcPr>
            <w:tcW w:w="270" w:type="dxa"/>
            <w:vMerge/>
            <w:tcBorders>
              <w:top w:val="nil"/>
              <w:left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sz w:val="28"/>
                <w:szCs w:val="28"/>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5406</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13200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2.44</w:t>
            </w:r>
          </w:p>
        </w:tc>
      </w:tr>
      <w:tr w:rsidR="00500ECF" w:rsidRPr="00500ECF" w:rsidTr="000E5666">
        <w:trPr>
          <w:trHeight w:val="390"/>
        </w:trPr>
        <w:tc>
          <w:tcPr>
            <w:tcW w:w="540" w:type="dxa"/>
            <w:tcBorders>
              <w:top w:val="single" w:sz="4" w:space="0" w:color="auto"/>
              <w:left w:val="single" w:sz="4" w:space="0" w:color="auto"/>
              <w:bottom w:val="single" w:sz="4" w:space="0" w:color="auto"/>
              <w:right w:val="single" w:sz="4" w:space="0" w:color="auto"/>
            </w:tcBorders>
          </w:tcPr>
          <w:p w:rsidR="00975946" w:rsidRPr="00500ECF" w:rsidRDefault="00975946" w:rsidP="00975946">
            <w:pPr>
              <w:pStyle w:val="a3"/>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975946" w:rsidRPr="00500ECF" w:rsidRDefault="00975946" w:rsidP="000E5666">
            <w:pPr>
              <w:ind w:left="-84" w:right="-98"/>
              <w:rPr>
                <w:rFonts w:ascii="GHEA Grapalat" w:hAnsi="GHEA Grapalat" w:cs="Sylfaen"/>
                <w:bCs/>
                <w:sz w:val="20"/>
                <w:szCs w:val="20"/>
                <w:shd w:val="clear" w:color="auto" w:fill="FFFFFF"/>
                <w:lang w:val="en-US" w:eastAsia="en-US"/>
              </w:rPr>
            </w:pPr>
            <w:r w:rsidRPr="00500ECF">
              <w:rPr>
                <w:rFonts w:ascii="GHEA Grapalat" w:hAnsi="GHEA Grapalat" w:cs="Sylfaen"/>
                <w:bCs/>
                <w:sz w:val="20"/>
                <w:szCs w:val="20"/>
                <w:shd w:val="clear" w:color="auto" w:fill="FFFFFF"/>
                <w:lang w:val="en-US" w:eastAsia="en-US"/>
              </w:rPr>
              <w:t>Կահույքագործական արտադրանք</w:t>
            </w:r>
            <w:r w:rsidRPr="00500ECF">
              <w:rPr>
                <w:rFonts w:ascii="GHEA Grapalat" w:hAnsi="GHEA Grapalat"/>
                <w:sz w:val="20"/>
                <w:szCs w:val="20"/>
                <w:lang w:val="en-US"/>
              </w:rPr>
              <w:t xml:space="preserve"> </w:t>
            </w:r>
          </w:p>
        </w:tc>
        <w:tc>
          <w:tcPr>
            <w:tcW w:w="278" w:type="dxa"/>
            <w:vMerge w:val="restart"/>
            <w:tcBorders>
              <w:top w:val="nil"/>
              <w:left w:val="single" w:sz="4" w:space="0" w:color="auto"/>
              <w:bottom w:val="nil"/>
              <w:right w:val="single" w:sz="4" w:space="0" w:color="auto"/>
            </w:tcBorders>
          </w:tcPr>
          <w:p w:rsidR="00975946" w:rsidRPr="00500ECF" w:rsidRDefault="00975946" w:rsidP="000E5666">
            <w:pPr>
              <w:ind w:left="-88" w:right="-99"/>
              <w:jc w:val="center"/>
              <w:rPr>
                <w:rFonts w:ascii="GHEA Grapalat" w:hAnsi="GHEA Grapalat" w:cs="Sylfaen"/>
                <w:sz w:val="20"/>
                <w:szCs w:val="20"/>
                <w:lang w:val="hy-AM" w:eastAsia="en-US"/>
              </w:rPr>
            </w:pPr>
          </w:p>
        </w:tc>
        <w:tc>
          <w:tcPr>
            <w:tcW w:w="4947" w:type="dxa"/>
            <w:gridSpan w:val="5"/>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sz w:val="20"/>
                <w:szCs w:val="20"/>
                <w:lang w:val="en-US" w:eastAsia="en-US"/>
              </w:rPr>
            </w:pPr>
            <w:r w:rsidRPr="00500ECF">
              <w:rPr>
                <w:rFonts w:ascii="GHEA Grapalat" w:hAnsi="GHEA Grapalat" w:cs="Sylfaen"/>
                <w:sz w:val="20"/>
                <w:szCs w:val="20"/>
                <w:lang w:val="en-US" w:eastAsia="en-US"/>
              </w:rPr>
              <w:t>Ստուգումներ չեն իրականացվել</w:t>
            </w:r>
          </w:p>
        </w:tc>
        <w:tc>
          <w:tcPr>
            <w:tcW w:w="270" w:type="dxa"/>
            <w:tcBorders>
              <w:top w:val="single" w:sz="4" w:space="0" w:color="auto"/>
              <w:left w:val="single" w:sz="4" w:space="0" w:color="auto"/>
              <w:bottom w:val="nil"/>
              <w:right w:val="single" w:sz="4" w:space="0" w:color="auto"/>
            </w:tcBorders>
            <w:vAlign w:val="center"/>
          </w:tcPr>
          <w:p w:rsidR="00975946" w:rsidRPr="00500ECF" w:rsidRDefault="00975946" w:rsidP="000E5666">
            <w:pPr>
              <w:ind w:left="-88" w:right="-99"/>
              <w:jc w:val="center"/>
              <w:rPr>
                <w:rFonts w:ascii="GHEA Grapalat" w:hAnsi="GHEA Grapalat"/>
                <w:sz w:val="28"/>
                <w:szCs w:val="28"/>
                <w:lang w:val="hy-AM" w:eastAsia="en-US"/>
              </w:rPr>
            </w:pPr>
          </w:p>
        </w:tc>
        <w:tc>
          <w:tcPr>
            <w:tcW w:w="4680" w:type="dxa"/>
            <w:gridSpan w:val="5"/>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right="-99"/>
              <w:rPr>
                <w:rFonts w:ascii="GHEA Grapalat" w:hAnsi="GHEA Grapalat"/>
                <w:sz w:val="28"/>
                <w:szCs w:val="28"/>
                <w:lang w:val="hy-AM" w:eastAsia="en-US"/>
              </w:rPr>
            </w:pPr>
            <w:r w:rsidRPr="00500ECF">
              <w:rPr>
                <w:rFonts w:ascii="GHEA Grapalat" w:hAnsi="GHEA Grapalat"/>
                <w:sz w:val="20"/>
                <w:szCs w:val="20"/>
                <w:lang w:val="en-GB" w:eastAsia="en-US"/>
              </w:rPr>
              <w:t>Ստուգումներ չեն իրականացվել</w:t>
            </w:r>
          </w:p>
        </w:tc>
      </w:tr>
      <w:tr w:rsidR="00500ECF" w:rsidRPr="00500ECF" w:rsidTr="000E5666">
        <w:tc>
          <w:tcPr>
            <w:tcW w:w="540" w:type="dxa"/>
            <w:tcBorders>
              <w:top w:val="single" w:sz="4" w:space="0" w:color="auto"/>
              <w:left w:val="single" w:sz="4" w:space="0" w:color="auto"/>
              <w:bottom w:val="single" w:sz="4" w:space="0" w:color="auto"/>
              <w:right w:val="single" w:sz="4" w:space="0" w:color="auto"/>
            </w:tcBorders>
          </w:tcPr>
          <w:p w:rsidR="00975946" w:rsidRPr="00500ECF" w:rsidRDefault="00975946" w:rsidP="00975946">
            <w:pPr>
              <w:pStyle w:val="a3"/>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975946" w:rsidRPr="00500ECF" w:rsidRDefault="00975946" w:rsidP="000E5666">
            <w:pPr>
              <w:ind w:left="-84" w:right="-98"/>
              <w:rPr>
                <w:rFonts w:ascii="GHEA Grapalat" w:hAnsi="GHEA Grapalat"/>
                <w:sz w:val="20"/>
                <w:szCs w:val="20"/>
                <w:lang w:val="hy-AM"/>
              </w:rPr>
            </w:pPr>
            <w:r w:rsidRPr="00500ECF">
              <w:rPr>
                <w:rFonts w:ascii="GHEA Grapalat" w:hAnsi="GHEA Grapalat" w:cs="Sylfaen"/>
                <w:bCs/>
                <w:sz w:val="20"/>
                <w:szCs w:val="20"/>
                <w:shd w:val="clear" w:color="auto" w:fill="FFFFFF"/>
                <w:lang w:val="en-US" w:eastAsia="en-US"/>
              </w:rPr>
              <w:t>Մակերևութաակտիվ</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միջոցների</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և</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մակերևութաակտիվ</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նյութեր</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պարունակող</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լվացող</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ու</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մաքրող</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միջոցներ</w:t>
            </w:r>
          </w:p>
        </w:tc>
        <w:tc>
          <w:tcPr>
            <w:tcW w:w="278" w:type="dxa"/>
            <w:vMerge/>
            <w:tcBorders>
              <w:top w:val="single" w:sz="4" w:space="0" w:color="auto"/>
              <w:left w:val="single" w:sz="4" w:space="0" w:color="auto"/>
              <w:bottom w:val="nil"/>
              <w:right w:val="single" w:sz="4" w:space="0" w:color="auto"/>
            </w:tcBorders>
          </w:tcPr>
          <w:p w:rsidR="00975946" w:rsidRPr="00500ECF" w:rsidRDefault="00975946" w:rsidP="000E5666">
            <w:pPr>
              <w:ind w:left="-88" w:right="-99"/>
              <w:jc w:val="center"/>
              <w:rPr>
                <w:rFonts w:ascii="GHEA Grapalat" w:hAnsi="GHEA Grapalat" w:cs="Sylfaen"/>
                <w:sz w:val="20"/>
                <w:szCs w:val="20"/>
                <w:lang w:val="hy-AM"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b/>
                <w:sz w:val="20"/>
                <w:szCs w:val="20"/>
                <w:lang w:val="en-US" w:eastAsia="en-US"/>
              </w:rPr>
            </w:pPr>
            <w:r w:rsidRPr="00500ECF">
              <w:rPr>
                <w:rFonts w:ascii="GHEA Grapalat" w:hAnsi="GHEA Grapalat" w:cs="Sylfaen"/>
                <w:b/>
                <w:sz w:val="20"/>
                <w:szCs w:val="20"/>
                <w:lang w:val="en-US" w:eastAsia="en-US"/>
              </w:rPr>
              <w:t>110</w:t>
            </w: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b/>
                <w:sz w:val="20"/>
                <w:szCs w:val="20"/>
                <w:lang w:val="en-US" w:eastAsia="en-US"/>
              </w:rPr>
            </w:pPr>
            <w:r w:rsidRPr="00500ECF">
              <w:rPr>
                <w:rFonts w:ascii="GHEA Grapalat" w:hAnsi="GHEA Grapalat" w:cs="Sylfaen"/>
                <w:b/>
                <w:sz w:val="20"/>
                <w:szCs w:val="20"/>
                <w:lang w:val="en-US" w:eastAsia="en-US"/>
              </w:rPr>
              <w:t>450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b/>
                <w:sz w:val="20"/>
                <w:szCs w:val="20"/>
                <w:lang w:val="en-US" w:eastAsia="en-US"/>
              </w:rPr>
            </w:pPr>
            <w:r w:rsidRPr="00500ECF">
              <w:rPr>
                <w:rFonts w:ascii="GHEA Grapalat" w:hAnsi="GHEA Grapalat" w:cs="Sylfaen"/>
                <w:b/>
                <w:sz w:val="20"/>
                <w:szCs w:val="20"/>
                <w:lang w:val="en-US" w:eastAsia="en-US"/>
              </w:rPr>
              <w:t>4.09</w:t>
            </w:r>
          </w:p>
        </w:tc>
        <w:tc>
          <w:tcPr>
            <w:tcW w:w="270" w:type="dxa"/>
            <w:vMerge w:val="restart"/>
            <w:tcBorders>
              <w:top w:val="single" w:sz="4" w:space="0" w:color="auto"/>
              <w:left w:val="single" w:sz="4" w:space="0" w:color="auto"/>
              <w:bottom w:val="nil"/>
              <w:right w:val="single" w:sz="4" w:space="0" w:color="auto"/>
            </w:tcBorders>
            <w:vAlign w:val="center"/>
          </w:tcPr>
          <w:p w:rsidR="00975946" w:rsidRPr="00500ECF" w:rsidRDefault="00975946" w:rsidP="000E5666">
            <w:pPr>
              <w:ind w:left="-88" w:right="-99"/>
              <w:jc w:val="center"/>
              <w:rPr>
                <w:rFonts w:ascii="GHEA Grapalat" w:hAnsi="GHEA Grapalat"/>
                <w:sz w:val="28"/>
                <w:szCs w:val="28"/>
                <w:lang w:val="hy-AM"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123</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1600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13.008</w:t>
            </w:r>
          </w:p>
        </w:tc>
      </w:tr>
      <w:tr w:rsidR="00500ECF" w:rsidRPr="00500ECF" w:rsidTr="000E5666">
        <w:trPr>
          <w:trHeight w:val="498"/>
        </w:trPr>
        <w:tc>
          <w:tcPr>
            <w:tcW w:w="540" w:type="dxa"/>
            <w:tcBorders>
              <w:top w:val="single" w:sz="4" w:space="0" w:color="auto"/>
              <w:left w:val="single" w:sz="4" w:space="0" w:color="auto"/>
              <w:bottom w:val="single" w:sz="4" w:space="0" w:color="auto"/>
              <w:right w:val="single" w:sz="4" w:space="0" w:color="auto"/>
            </w:tcBorders>
          </w:tcPr>
          <w:p w:rsidR="00975946" w:rsidRPr="00500ECF" w:rsidRDefault="00975946" w:rsidP="00975946">
            <w:pPr>
              <w:pStyle w:val="a3"/>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975946" w:rsidRPr="00500ECF" w:rsidRDefault="00531404" w:rsidP="000E5666">
            <w:pPr>
              <w:ind w:left="-84" w:right="-98"/>
              <w:rPr>
                <w:rFonts w:ascii="GHEA Grapalat" w:hAnsi="GHEA Grapalat" w:cs="Sylfaen"/>
                <w:bCs/>
                <w:sz w:val="20"/>
                <w:szCs w:val="20"/>
                <w:shd w:val="clear" w:color="auto" w:fill="FFFFFF"/>
                <w:lang w:val="en-US" w:eastAsia="en-US"/>
              </w:rPr>
            </w:pPr>
            <w:hyperlink r:id="rId27" w:history="1">
              <w:r w:rsidR="00975946" w:rsidRPr="00500ECF">
                <w:rPr>
                  <w:rFonts w:ascii="GHEA Grapalat" w:hAnsi="GHEA Grapalat" w:cs="Sylfaen"/>
                  <w:bCs/>
                  <w:sz w:val="20"/>
                  <w:szCs w:val="20"/>
                  <w:shd w:val="clear" w:color="auto" w:fill="FFFFFF"/>
                  <w:lang w:val="en-US" w:eastAsia="en-US"/>
                </w:rPr>
                <w:t>Ցածրավոլտ սարքավորումներ</w:t>
              </w:r>
            </w:hyperlink>
          </w:p>
        </w:tc>
        <w:tc>
          <w:tcPr>
            <w:tcW w:w="278" w:type="dxa"/>
            <w:vMerge/>
            <w:tcBorders>
              <w:top w:val="single" w:sz="4" w:space="0" w:color="auto"/>
              <w:left w:val="single" w:sz="4" w:space="0" w:color="auto"/>
              <w:bottom w:val="nil"/>
              <w:right w:val="single" w:sz="4" w:space="0" w:color="auto"/>
            </w:tcBorders>
          </w:tcPr>
          <w:p w:rsidR="00975946" w:rsidRPr="00500ECF" w:rsidRDefault="00975946" w:rsidP="000E5666">
            <w:pPr>
              <w:ind w:right="-99"/>
              <w:rPr>
                <w:rFonts w:ascii="GHEA Grapalat" w:hAnsi="GHEA Grapalat" w:cs="Sylfaen"/>
                <w:sz w:val="20"/>
                <w:szCs w:val="20"/>
                <w:lang w:val="en-US"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b/>
                <w:sz w:val="20"/>
                <w:szCs w:val="20"/>
                <w:lang w:val="en-US" w:eastAsia="en-US"/>
              </w:rPr>
            </w:pPr>
            <w:r w:rsidRPr="00500ECF">
              <w:rPr>
                <w:rFonts w:ascii="GHEA Grapalat" w:hAnsi="GHEA Grapalat" w:cs="Sylfaen"/>
                <w:b/>
                <w:sz w:val="20"/>
                <w:szCs w:val="20"/>
                <w:lang w:val="en-US" w:eastAsia="en-US"/>
              </w:rPr>
              <w:t>600</w:t>
            </w: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b/>
                <w:sz w:val="20"/>
                <w:szCs w:val="20"/>
                <w:lang w:val="en-US" w:eastAsia="en-US"/>
              </w:rPr>
            </w:pPr>
            <w:r w:rsidRPr="00500ECF">
              <w:rPr>
                <w:rFonts w:ascii="GHEA Grapalat" w:hAnsi="GHEA Grapalat" w:cs="Sylfaen"/>
                <w:b/>
                <w:sz w:val="20"/>
                <w:szCs w:val="20"/>
                <w:lang w:val="en-US" w:eastAsia="en-US"/>
              </w:rPr>
              <w:t>2050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b/>
                <w:sz w:val="20"/>
                <w:szCs w:val="20"/>
                <w:lang w:val="en-US" w:eastAsia="en-US"/>
              </w:rPr>
            </w:pPr>
            <w:r w:rsidRPr="00500ECF">
              <w:rPr>
                <w:rFonts w:ascii="GHEA Grapalat" w:hAnsi="GHEA Grapalat" w:cs="Sylfaen"/>
                <w:b/>
                <w:sz w:val="20"/>
                <w:szCs w:val="20"/>
                <w:lang w:val="en-US" w:eastAsia="en-US"/>
              </w:rPr>
              <w:t>3.416</w:t>
            </w:r>
          </w:p>
        </w:tc>
        <w:tc>
          <w:tcPr>
            <w:tcW w:w="270" w:type="dxa"/>
            <w:vMerge/>
            <w:tcBorders>
              <w:top w:val="single" w:sz="4" w:space="0" w:color="auto"/>
              <w:left w:val="single" w:sz="4" w:space="0" w:color="auto"/>
              <w:bottom w:val="nil"/>
              <w:right w:val="single" w:sz="4" w:space="0" w:color="auto"/>
            </w:tcBorders>
            <w:vAlign w:val="center"/>
          </w:tcPr>
          <w:p w:rsidR="00975946" w:rsidRPr="00500ECF" w:rsidRDefault="00975946" w:rsidP="000E5666">
            <w:pPr>
              <w:ind w:left="-88" w:right="-99"/>
              <w:jc w:val="center"/>
              <w:rPr>
                <w:rFonts w:ascii="GHEA Grapalat" w:hAnsi="GHEA Grapalat"/>
                <w:sz w:val="28"/>
                <w:szCs w:val="28"/>
                <w:lang w:val="hy-AM"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996</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3450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3.46</w:t>
            </w:r>
          </w:p>
        </w:tc>
      </w:tr>
      <w:tr w:rsidR="00500ECF" w:rsidRPr="00500ECF" w:rsidTr="000E5666">
        <w:tc>
          <w:tcPr>
            <w:tcW w:w="540" w:type="dxa"/>
            <w:tcBorders>
              <w:top w:val="single" w:sz="4" w:space="0" w:color="auto"/>
              <w:left w:val="single" w:sz="4" w:space="0" w:color="auto"/>
              <w:bottom w:val="single" w:sz="4" w:space="0" w:color="auto"/>
              <w:right w:val="single" w:sz="4" w:space="0" w:color="auto"/>
            </w:tcBorders>
          </w:tcPr>
          <w:p w:rsidR="00975946" w:rsidRPr="00500ECF" w:rsidRDefault="00975946" w:rsidP="00975946">
            <w:pPr>
              <w:pStyle w:val="a3"/>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975946" w:rsidRPr="00500ECF" w:rsidRDefault="00531404" w:rsidP="000E5666">
            <w:pPr>
              <w:ind w:left="-84" w:right="-98"/>
              <w:rPr>
                <w:rFonts w:ascii="GHEA Grapalat" w:hAnsi="GHEA Grapalat" w:cs="Sylfaen"/>
                <w:bCs/>
                <w:sz w:val="20"/>
                <w:szCs w:val="20"/>
                <w:shd w:val="clear" w:color="auto" w:fill="FFFFFF"/>
                <w:lang w:val="en-US" w:eastAsia="en-US"/>
              </w:rPr>
            </w:pPr>
            <w:hyperlink r:id="rId28" w:history="1">
              <w:r w:rsidR="00975946" w:rsidRPr="00500ECF">
                <w:rPr>
                  <w:rFonts w:ascii="GHEA Grapalat" w:hAnsi="GHEA Grapalat" w:cs="Sylfaen"/>
                  <w:bCs/>
                  <w:sz w:val="20"/>
                  <w:szCs w:val="20"/>
                  <w:shd w:val="clear" w:color="auto" w:fill="FFFFFF"/>
                  <w:lang w:val="en-US" w:eastAsia="en-US"/>
                </w:rPr>
                <w:t>Գազանման</w:t>
              </w:r>
              <w:r w:rsidR="00975946" w:rsidRPr="00500ECF">
                <w:rPr>
                  <w:rFonts w:ascii="GHEA Grapalat" w:hAnsi="GHEA Grapalat" w:cs="Sylfaen"/>
                  <w:bCs/>
                  <w:sz w:val="20"/>
                  <w:szCs w:val="20"/>
                  <w:shd w:val="clear" w:color="auto" w:fill="FFFFFF"/>
                  <w:lang w:eastAsia="en-US"/>
                </w:rPr>
                <w:t xml:space="preserve"> </w:t>
              </w:r>
              <w:r w:rsidR="00975946" w:rsidRPr="00500ECF">
                <w:rPr>
                  <w:rFonts w:ascii="GHEA Grapalat" w:hAnsi="GHEA Grapalat" w:cs="Sylfaen"/>
                  <w:bCs/>
                  <w:sz w:val="20"/>
                  <w:szCs w:val="20"/>
                  <w:shd w:val="clear" w:color="auto" w:fill="FFFFFF"/>
                  <w:lang w:val="en-US" w:eastAsia="en-US"/>
                </w:rPr>
                <w:t>վառելիքով</w:t>
              </w:r>
              <w:r w:rsidR="00975946" w:rsidRPr="00500ECF">
                <w:rPr>
                  <w:rFonts w:ascii="GHEA Grapalat" w:hAnsi="GHEA Grapalat" w:cs="Sylfaen"/>
                  <w:bCs/>
                  <w:sz w:val="20"/>
                  <w:szCs w:val="20"/>
                  <w:shd w:val="clear" w:color="auto" w:fill="FFFFFF"/>
                  <w:lang w:eastAsia="en-US"/>
                </w:rPr>
                <w:t xml:space="preserve"> </w:t>
              </w:r>
              <w:r w:rsidR="00975946" w:rsidRPr="00500ECF">
                <w:rPr>
                  <w:rFonts w:ascii="GHEA Grapalat" w:hAnsi="GHEA Grapalat" w:cs="Sylfaen"/>
                  <w:bCs/>
                  <w:sz w:val="20"/>
                  <w:szCs w:val="20"/>
                  <w:shd w:val="clear" w:color="auto" w:fill="FFFFFF"/>
                  <w:lang w:val="en-US" w:eastAsia="en-US"/>
                </w:rPr>
                <w:t>աշխատող</w:t>
              </w:r>
              <w:r w:rsidR="00975946" w:rsidRPr="00500ECF">
                <w:rPr>
                  <w:rFonts w:ascii="GHEA Grapalat" w:hAnsi="GHEA Grapalat" w:cs="Sylfaen"/>
                  <w:bCs/>
                  <w:sz w:val="20"/>
                  <w:szCs w:val="20"/>
                  <w:shd w:val="clear" w:color="auto" w:fill="FFFFFF"/>
                  <w:lang w:eastAsia="en-US"/>
                </w:rPr>
                <w:t xml:space="preserve"> </w:t>
              </w:r>
              <w:r w:rsidR="00975946" w:rsidRPr="00500ECF">
                <w:rPr>
                  <w:rFonts w:ascii="GHEA Grapalat" w:hAnsi="GHEA Grapalat" w:cs="Sylfaen"/>
                  <w:bCs/>
                  <w:sz w:val="20"/>
                  <w:szCs w:val="20"/>
                  <w:shd w:val="clear" w:color="auto" w:fill="FFFFFF"/>
                  <w:lang w:val="en-US" w:eastAsia="en-US"/>
                </w:rPr>
                <w:t>սարքավորումներ</w:t>
              </w:r>
            </w:hyperlink>
          </w:p>
        </w:tc>
        <w:tc>
          <w:tcPr>
            <w:tcW w:w="278" w:type="dxa"/>
            <w:vMerge/>
            <w:tcBorders>
              <w:top w:val="single" w:sz="4" w:space="0" w:color="auto"/>
              <w:left w:val="single" w:sz="4" w:space="0" w:color="auto"/>
              <w:bottom w:val="nil"/>
              <w:right w:val="single" w:sz="4" w:space="0" w:color="auto"/>
            </w:tcBorders>
          </w:tcPr>
          <w:p w:rsidR="00975946" w:rsidRPr="00500ECF" w:rsidRDefault="00975946" w:rsidP="000E5666">
            <w:pPr>
              <w:ind w:left="-88" w:right="-99"/>
              <w:jc w:val="center"/>
              <w:rPr>
                <w:rFonts w:ascii="GHEA Grapalat" w:hAnsi="GHEA Grapalat" w:cs="Sylfaen"/>
                <w:sz w:val="20"/>
                <w:szCs w:val="20"/>
                <w:lang w:val="en-US"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b/>
                <w:sz w:val="20"/>
                <w:szCs w:val="20"/>
                <w:lang w:val="en-US" w:eastAsia="en-US"/>
              </w:rPr>
            </w:pPr>
            <w:r w:rsidRPr="00500ECF">
              <w:rPr>
                <w:rFonts w:ascii="GHEA Grapalat" w:hAnsi="GHEA Grapalat" w:cs="Sylfaen"/>
                <w:b/>
                <w:sz w:val="20"/>
                <w:szCs w:val="20"/>
                <w:lang w:val="en-US" w:eastAsia="en-US"/>
              </w:rPr>
              <w:t>30</w:t>
            </w: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b/>
                <w:sz w:val="20"/>
                <w:szCs w:val="20"/>
                <w:lang w:val="en-US" w:eastAsia="en-US"/>
              </w:rPr>
            </w:pPr>
            <w:r w:rsidRPr="00500ECF">
              <w:rPr>
                <w:rFonts w:ascii="GHEA Grapalat" w:hAnsi="GHEA Grapalat" w:cs="Sylfaen"/>
                <w:b/>
                <w:sz w:val="20"/>
                <w:szCs w:val="20"/>
                <w:lang w:val="en-US" w:eastAsia="en-US"/>
              </w:rPr>
              <w:t xml:space="preserve">150  </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b/>
                <w:sz w:val="20"/>
                <w:szCs w:val="20"/>
                <w:lang w:val="en-US" w:eastAsia="en-US"/>
              </w:rPr>
            </w:pPr>
            <w:r w:rsidRPr="00500ECF">
              <w:rPr>
                <w:rFonts w:ascii="GHEA Grapalat" w:hAnsi="GHEA Grapalat" w:cs="Sylfaen"/>
                <w:b/>
                <w:sz w:val="20"/>
                <w:szCs w:val="20"/>
                <w:lang w:val="en-US" w:eastAsia="en-US"/>
              </w:rPr>
              <w:t>5</w:t>
            </w:r>
          </w:p>
        </w:tc>
        <w:tc>
          <w:tcPr>
            <w:tcW w:w="270" w:type="dxa"/>
            <w:vMerge w:val="restart"/>
            <w:tcBorders>
              <w:top w:val="single" w:sz="4" w:space="0" w:color="auto"/>
              <w:left w:val="single" w:sz="4" w:space="0" w:color="auto"/>
              <w:bottom w:val="nil"/>
              <w:right w:val="single" w:sz="4" w:space="0" w:color="auto"/>
            </w:tcBorders>
            <w:vAlign w:val="center"/>
          </w:tcPr>
          <w:p w:rsidR="00975946" w:rsidRPr="00500ECF" w:rsidRDefault="00975946" w:rsidP="000E5666">
            <w:pPr>
              <w:ind w:left="-88" w:right="-99"/>
              <w:jc w:val="center"/>
              <w:rPr>
                <w:rFonts w:ascii="GHEA Grapalat" w:hAnsi="GHEA Grapalat"/>
                <w:sz w:val="28"/>
                <w:szCs w:val="28"/>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71</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250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3.52</w:t>
            </w:r>
          </w:p>
        </w:tc>
      </w:tr>
      <w:tr w:rsidR="00500ECF" w:rsidRPr="00500ECF" w:rsidTr="000E5666">
        <w:tc>
          <w:tcPr>
            <w:tcW w:w="540" w:type="dxa"/>
            <w:tcBorders>
              <w:top w:val="single" w:sz="4" w:space="0" w:color="auto"/>
              <w:left w:val="single" w:sz="4" w:space="0" w:color="auto"/>
              <w:bottom w:val="single" w:sz="4" w:space="0" w:color="auto"/>
              <w:right w:val="single" w:sz="4" w:space="0" w:color="auto"/>
            </w:tcBorders>
          </w:tcPr>
          <w:p w:rsidR="00975946" w:rsidRPr="00500ECF" w:rsidRDefault="00975946" w:rsidP="00975946">
            <w:pPr>
              <w:pStyle w:val="a3"/>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975946" w:rsidRPr="00500ECF" w:rsidRDefault="00975946" w:rsidP="000E5666">
            <w:pPr>
              <w:ind w:left="-84" w:right="-98"/>
              <w:rPr>
                <w:rFonts w:ascii="GHEA Grapalat" w:hAnsi="GHEA Grapalat" w:cs="Sylfaen"/>
                <w:bCs/>
                <w:sz w:val="20"/>
                <w:szCs w:val="20"/>
                <w:shd w:val="clear" w:color="auto" w:fill="FFFFFF"/>
                <w:lang w:eastAsia="en-US"/>
              </w:rPr>
            </w:pPr>
            <w:r w:rsidRPr="00500ECF">
              <w:rPr>
                <w:rFonts w:ascii="GHEA Grapalat" w:hAnsi="GHEA Grapalat" w:cs="Sylfaen"/>
                <w:bCs/>
                <w:sz w:val="20"/>
                <w:szCs w:val="20"/>
                <w:shd w:val="clear" w:color="auto" w:fill="FFFFFF"/>
                <w:lang w:val="en-US" w:eastAsia="en-US"/>
              </w:rPr>
              <w:t>Օդաճնշական դողեր</w:t>
            </w:r>
          </w:p>
        </w:tc>
        <w:tc>
          <w:tcPr>
            <w:tcW w:w="278" w:type="dxa"/>
            <w:vMerge/>
            <w:tcBorders>
              <w:top w:val="single" w:sz="4" w:space="0" w:color="auto"/>
              <w:left w:val="single" w:sz="4" w:space="0" w:color="auto"/>
              <w:bottom w:val="nil"/>
              <w:right w:val="single" w:sz="4" w:space="0" w:color="auto"/>
            </w:tcBorders>
          </w:tcPr>
          <w:p w:rsidR="00975946" w:rsidRPr="00500ECF" w:rsidRDefault="00975946" w:rsidP="000E5666">
            <w:pPr>
              <w:ind w:left="-88" w:right="-99"/>
              <w:jc w:val="center"/>
              <w:rPr>
                <w:rFonts w:ascii="GHEA Grapalat" w:hAnsi="GHEA Grapalat" w:cs="Sylfaen"/>
                <w:sz w:val="20"/>
                <w:szCs w:val="20"/>
                <w:lang w:val="hy-AM" w:eastAsia="en-US"/>
              </w:rPr>
            </w:pPr>
          </w:p>
        </w:tc>
        <w:tc>
          <w:tcPr>
            <w:tcW w:w="4947" w:type="dxa"/>
            <w:gridSpan w:val="5"/>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sz w:val="20"/>
                <w:szCs w:val="20"/>
                <w:lang w:val="en-GB" w:eastAsia="en-US"/>
              </w:rPr>
            </w:pPr>
            <w:r w:rsidRPr="00500ECF">
              <w:rPr>
                <w:rFonts w:ascii="GHEA Grapalat" w:hAnsi="GHEA Grapalat"/>
                <w:sz w:val="20"/>
                <w:szCs w:val="20"/>
                <w:lang w:val="en-GB" w:eastAsia="en-US"/>
              </w:rPr>
              <w:t>Ստուգումներ չեն իրականացվել</w:t>
            </w:r>
          </w:p>
        </w:tc>
        <w:tc>
          <w:tcPr>
            <w:tcW w:w="270" w:type="dxa"/>
            <w:vMerge/>
            <w:tcBorders>
              <w:top w:val="single" w:sz="4" w:space="0" w:color="auto"/>
              <w:left w:val="single" w:sz="4" w:space="0" w:color="auto"/>
              <w:bottom w:val="nil"/>
              <w:right w:val="single" w:sz="4" w:space="0" w:color="auto"/>
            </w:tcBorders>
            <w:vAlign w:val="center"/>
          </w:tcPr>
          <w:p w:rsidR="00975946" w:rsidRPr="00500ECF" w:rsidRDefault="00975946" w:rsidP="000E5666">
            <w:pPr>
              <w:ind w:left="-88" w:right="-99"/>
              <w:jc w:val="center"/>
              <w:rPr>
                <w:rFonts w:ascii="GHEA Grapalat" w:hAnsi="GHEA Grapalat"/>
                <w:sz w:val="28"/>
                <w:szCs w:val="28"/>
                <w:lang w:val="hy-AM" w:eastAsia="en-US"/>
              </w:rPr>
            </w:pPr>
          </w:p>
        </w:tc>
        <w:tc>
          <w:tcPr>
            <w:tcW w:w="4680" w:type="dxa"/>
            <w:gridSpan w:val="5"/>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sz w:val="28"/>
                <w:szCs w:val="28"/>
                <w:lang w:val="hy-AM" w:eastAsia="en-US"/>
              </w:rPr>
            </w:pPr>
            <w:r w:rsidRPr="00500ECF">
              <w:rPr>
                <w:rFonts w:ascii="GHEA Grapalat" w:hAnsi="GHEA Grapalat"/>
                <w:sz w:val="20"/>
                <w:szCs w:val="20"/>
                <w:lang w:val="en-GB" w:eastAsia="en-US"/>
              </w:rPr>
              <w:t>Ստուգումներ չեն իրականացվել</w:t>
            </w:r>
          </w:p>
        </w:tc>
      </w:tr>
      <w:tr w:rsidR="00500ECF" w:rsidRPr="00500ECF" w:rsidTr="000E5666">
        <w:tc>
          <w:tcPr>
            <w:tcW w:w="540" w:type="dxa"/>
            <w:tcBorders>
              <w:top w:val="single" w:sz="4" w:space="0" w:color="auto"/>
              <w:left w:val="single" w:sz="4" w:space="0" w:color="auto"/>
              <w:bottom w:val="single" w:sz="4" w:space="0" w:color="auto"/>
              <w:right w:val="single" w:sz="4" w:space="0" w:color="auto"/>
            </w:tcBorders>
          </w:tcPr>
          <w:p w:rsidR="00975946" w:rsidRPr="00500ECF" w:rsidRDefault="00975946" w:rsidP="00975946">
            <w:pPr>
              <w:pStyle w:val="a3"/>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975946" w:rsidRPr="00500ECF" w:rsidRDefault="00975946" w:rsidP="000E5666">
            <w:pPr>
              <w:ind w:left="-84" w:right="-98"/>
              <w:rPr>
                <w:rFonts w:ascii="GHEA Grapalat" w:hAnsi="GHEA Grapalat" w:cs="Sylfaen"/>
                <w:bCs/>
                <w:sz w:val="20"/>
                <w:szCs w:val="20"/>
                <w:shd w:val="clear" w:color="auto" w:fill="FFFFFF"/>
                <w:lang w:eastAsia="en-US"/>
              </w:rPr>
            </w:pPr>
            <w:r w:rsidRPr="00500ECF">
              <w:rPr>
                <w:rFonts w:ascii="GHEA Grapalat" w:hAnsi="GHEA Grapalat" w:cs="Sylfaen"/>
                <w:bCs/>
                <w:sz w:val="20"/>
                <w:szCs w:val="20"/>
                <w:shd w:val="clear" w:color="auto" w:fill="FFFFFF"/>
                <w:lang w:val="en-US" w:eastAsia="en-US"/>
              </w:rPr>
              <w:t>Սինթետիկ</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հումքով</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լաքեր</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և</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ներկեր</w:t>
            </w:r>
          </w:p>
        </w:tc>
        <w:tc>
          <w:tcPr>
            <w:tcW w:w="278" w:type="dxa"/>
            <w:vMerge/>
            <w:tcBorders>
              <w:top w:val="single" w:sz="4" w:space="0" w:color="auto"/>
              <w:left w:val="single" w:sz="4" w:space="0" w:color="auto"/>
              <w:bottom w:val="nil"/>
              <w:right w:val="single" w:sz="4" w:space="0" w:color="auto"/>
            </w:tcBorders>
          </w:tcPr>
          <w:p w:rsidR="00975946" w:rsidRPr="00500ECF" w:rsidRDefault="00975946" w:rsidP="000E5666">
            <w:pPr>
              <w:ind w:left="-88" w:right="-99"/>
              <w:jc w:val="center"/>
              <w:rPr>
                <w:rFonts w:ascii="GHEA Grapalat" w:hAnsi="GHEA Grapalat" w:cs="Sylfaen"/>
                <w:sz w:val="20"/>
                <w:szCs w:val="20"/>
                <w:lang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b/>
                <w:sz w:val="20"/>
                <w:szCs w:val="20"/>
                <w:lang w:val="en-US" w:eastAsia="en-US"/>
              </w:rPr>
            </w:pPr>
            <w:r w:rsidRPr="00500ECF">
              <w:rPr>
                <w:rFonts w:ascii="GHEA Grapalat" w:hAnsi="GHEA Grapalat" w:cs="Sylfaen"/>
                <w:b/>
                <w:sz w:val="20"/>
                <w:szCs w:val="20"/>
                <w:lang w:val="en-US" w:eastAsia="en-US"/>
              </w:rPr>
              <w:t>152</w:t>
            </w: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b/>
                <w:sz w:val="20"/>
                <w:szCs w:val="20"/>
                <w:lang w:val="en-US" w:eastAsia="en-US"/>
              </w:rPr>
            </w:pPr>
            <w:r w:rsidRPr="00500ECF">
              <w:rPr>
                <w:rFonts w:ascii="GHEA Grapalat" w:hAnsi="GHEA Grapalat" w:cs="Sylfaen"/>
                <w:b/>
                <w:sz w:val="20"/>
                <w:szCs w:val="20"/>
                <w:lang w:val="en-US" w:eastAsia="en-US"/>
              </w:rPr>
              <w:t>450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b/>
                <w:sz w:val="20"/>
                <w:szCs w:val="20"/>
                <w:lang w:val="en-US" w:eastAsia="en-US"/>
              </w:rPr>
            </w:pPr>
            <w:r w:rsidRPr="00500ECF">
              <w:rPr>
                <w:rFonts w:ascii="GHEA Grapalat" w:hAnsi="GHEA Grapalat" w:cs="Sylfaen"/>
                <w:b/>
                <w:sz w:val="20"/>
                <w:szCs w:val="20"/>
                <w:lang w:val="en-US" w:eastAsia="en-US"/>
              </w:rPr>
              <w:t>2.96</w:t>
            </w:r>
          </w:p>
        </w:tc>
        <w:tc>
          <w:tcPr>
            <w:tcW w:w="270" w:type="dxa"/>
            <w:vMerge w:val="restart"/>
            <w:tcBorders>
              <w:top w:val="single" w:sz="4" w:space="0" w:color="auto"/>
              <w:left w:val="single" w:sz="4" w:space="0" w:color="auto"/>
              <w:bottom w:val="nil"/>
              <w:right w:val="single" w:sz="4" w:space="0" w:color="auto"/>
            </w:tcBorders>
            <w:vAlign w:val="center"/>
          </w:tcPr>
          <w:p w:rsidR="00975946" w:rsidRPr="00500ECF" w:rsidRDefault="00975946" w:rsidP="000E5666">
            <w:pPr>
              <w:ind w:right="-99"/>
              <w:rPr>
                <w:rFonts w:ascii="GHEA Grapalat" w:hAnsi="GHEA Grapalat"/>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153</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500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3.267</w:t>
            </w:r>
          </w:p>
        </w:tc>
      </w:tr>
      <w:tr w:rsidR="00500ECF" w:rsidRPr="00500ECF" w:rsidTr="000E5666">
        <w:tc>
          <w:tcPr>
            <w:tcW w:w="540" w:type="dxa"/>
            <w:tcBorders>
              <w:top w:val="single" w:sz="4" w:space="0" w:color="auto"/>
              <w:left w:val="single" w:sz="4" w:space="0" w:color="auto"/>
              <w:bottom w:val="single" w:sz="4" w:space="0" w:color="auto"/>
              <w:right w:val="single" w:sz="4" w:space="0" w:color="auto"/>
            </w:tcBorders>
          </w:tcPr>
          <w:p w:rsidR="00975946" w:rsidRPr="00500ECF" w:rsidRDefault="00975946" w:rsidP="00975946">
            <w:pPr>
              <w:pStyle w:val="a3"/>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975946" w:rsidRPr="00500ECF" w:rsidRDefault="00531404" w:rsidP="000E5666">
            <w:pPr>
              <w:ind w:left="-84" w:right="-98"/>
              <w:rPr>
                <w:rFonts w:ascii="GHEA Grapalat" w:hAnsi="GHEA Grapalat" w:cs="Sylfaen"/>
                <w:bCs/>
                <w:sz w:val="20"/>
                <w:szCs w:val="20"/>
                <w:shd w:val="clear" w:color="auto" w:fill="FFFFFF"/>
                <w:lang w:val="en-US" w:eastAsia="en-US"/>
              </w:rPr>
            </w:pPr>
            <w:hyperlink r:id="rId29" w:history="1">
              <w:r w:rsidR="00975946" w:rsidRPr="00500ECF">
                <w:rPr>
                  <w:rFonts w:ascii="GHEA Grapalat" w:hAnsi="GHEA Grapalat" w:cs="Sylfaen"/>
                  <w:bCs/>
                  <w:sz w:val="20"/>
                  <w:szCs w:val="20"/>
                  <w:shd w:val="clear" w:color="auto" w:fill="FFFFFF"/>
                  <w:lang w:val="en-US" w:eastAsia="en-US"/>
                </w:rPr>
                <w:t>Օծանելիք և կոսմետիկ արտադրանք</w:t>
              </w:r>
            </w:hyperlink>
          </w:p>
        </w:tc>
        <w:tc>
          <w:tcPr>
            <w:tcW w:w="278" w:type="dxa"/>
            <w:vMerge/>
            <w:tcBorders>
              <w:top w:val="single" w:sz="4" w:space="0" w:color="auto"/>
              <w:left w:val="single" w:sz="4" w:space="0" w:color="auto"/>
              <w:bottom w:val="nil"/>
              <w:right w:val="single" w:sz="4" w:space="0" w:color="auto"/>
            </w:tcBorders>
          </w:tcPr>
          <w:p w:rsidR="00975946" w:rsidRPr="00500ECF" w:rsidRDefault="00975946" w:rsidP="000E5666">
            <w:pPr>
              <w:ind w:left="-88" w:right="-99"/>
              <w:jc w:val="center"/>
              <w:rPr>
                <w:rFonts w:ascii="GHEA Grapalat" w:hAnsi="GHEA Grapalat" w:cs="Sylfaen"/>
                <w:sz w:val="20"/>
                <w:szCs w:val="20"/>
                <w:lang w:val="hy-AM"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162</w:t>
            </w: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2150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13.27</w:t>
            </w:r>
          </w:p>
        </w:tc>
        <w:tc>
          <w:tcPr>
            <w:tcW w:w="270" w:type="dxa"/>
            <w:vMerge/>
            <w:tcBorders>
              <w:top w:val="single" w:sz="4" w:space="0" w:color="auto"/>
              <w:left w:val="single" w:sz="4" w:space="0" w:color="auto"/>
              <w:bottom w:val="nil"/>
              <w:right w:val="single" w:sz="4" w:space="0" w:color="auto"/>
            </w:tcBorders>
            <w:vAlign w:val="center"/>
          </w:tcPr>
          <w:p w:rsidR="00975946" w:rsidRPr="00500ECF" w:rsidRDefault="00975946" w:rsidP="000E5666">
            <w:pPr>
              <w:ind w:left="-88" w:right="-99"/>
              <w:jc w:val="center"/>
              <w:rPr>
                <w:rFonts w:ascii="GHEA Grapalat" w:hAnsi="GHEA Grapalat"/>
                <w:sz w:val="28"/>
                <w:szCs w:val="28"/>
                <w:lang w:val="hy-AM"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700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5500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7.857</w:t>
            </w:r>
          </w:p>
        </w:tc>
      </w:tr>
      <w:tr w:rsidR="00500ECF" w:rsidRPr="00500ECF" w:rsidTr="000E5666">
        <w:tc>
          <w:tcPr>
            <w:tcW w:w="540" w:type="dxa"/>
            <w:tcBorders>
              <w:top w:val="single" w:sz="4" w:space="0" w:color="auto"/>
              <w:left w:val="single" w:sz="4" w:space="0" w:color="auto"/>
              <w:bottom w:val="single" w:sz="4" w:space="0" w:color="auto"/>
              <w:right w:val="single" w:sz="4" w:space="0" w:color="auto"/>
            </w:tcBorders>
          </w:tcPr>
          <w:p w:rsidR="00975946" w:rsidRPr="00500ECF" w:rsidRDefault="00975946" w:rsidP="00975946">
            <w:pPr>
              <w:pStyle w:val="a3"/>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975946" w:rsidRPr="00500ECF" w:rsidRDefault="00975946" w:rsidP="000E5666">
            <w:pPr>
              <w:ind w:left="-84" w:right="-98"/>
              <w:rPr>
                <w:rFonts w:ascii="GHEA Grapalat" w:hAnsi="GHEA Grapalat" w:cs="Sylfaen"/>
                <w:bCs/>
                <w:sz w:val="20"/>
                <w:szCs w:val="20"/>
                <w:shd w:val="clear" w:color="auto" w:fill="FFFFFF"/>
                <w:lang w:eastAsia="en-US"/>
              </w:rPr>
            </w:pPr>
            <w:r w:rsidRPr="00500ECF">
              <w:rPr>
                <w:rFonts w:ascii="GHEA Grapalat" w:hAnsi="GHEA Grapalat" w:cs="Sylfaen"/>
                <w:bCs/>
                <w:sz w:val="20"/>
                <w:szCs w:val="20"/>
                <w:shd w:val="clear" w:color="auto" w:fill="FFFFFF"/>
                <w:lang w:val="en-US" w:eastAsia="en-US"/>
              </w:rPr>
              <w:t>Բետոնի</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ամրանավորման</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համար</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օգտագործվող</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պողպատե</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արտադրանք</w:t>
            </w:r>
          </w:p>
        </w:tc>
        <w:tc>
          <w:tcPr>
            <w:tcW w:w="278" w:type="dxa"/>
            <w:vMerge/>
            <w:tcBorders>
              <w:top w:val="single" w:sz="4" w:space="0" w:color="auto"/>
              <w:left w:val="single" w:sz="4" w:space="0" w:color="auto"/>
              <w:bottom w:val="nil"/>
              <w:right w:val="single" w:sz="4" w:space="0" w:color="auto"/>
            </w:tcBorders>
          </w:tcPr>
          <w:p w:rsidR="00975946" w:rsidRPr="00500ECF" w:rsidRDefault="00975946" w:rsidP="000E5666">
            <w:pPr>
              <w:ind w:left="-88" w:right="-99"/>
              <w:jc w:val="center"/>
              <w:rPr>
                <w:rFonts w:ascii="GHEA Grapalat" w:hAnsi="GHEA Grapalat" w:cs="Sylfaen"/>
                <w:sz w:val="20"/>
                <w:szCs w:val="20"/>
                <w:lang w:val="hy-AM"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510</w:t>
            </w: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900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1.76</w:t>
            </w:r>
          </w:p>
        </w:tc>
        <w:tc>
          <w:tcPr>
            <w:tcW w:w="270" w:type="dxa"/>
            <w:vMerge/>
            <w:tcBorders>
              <w:top w:val="single" w:sz="4" w:space="0" w:color="auto"/>
              <w:left w:val="single" w:sz="4" w:space="0" w:color="auto"/>
              <w:bottom w:val="nil"/>
              <w:right w:val="single" w:sz="4" w:space="0" w:color="auto"/>
            </w:tcBorders>
            <w:vAlign w:val="center"/>
          </w:tcPr>
          <w:p w:rsidR="00975946" w:rsidRPr="00500ECF" w:rsidRDefault="00975946" w:rsidP="000E5666">
            <w:pPr>
              <w:ind w:left="-88" w:right="-99"/>
              <w:jc w:val="center"/>
              <w:rPr>
                <w:rFonts w:ascii="GHEA Grapalat" w:hAnsi="GHEA Grapalat"/>
                <w:sz w:val="28"/>
                <w:szCs w:val="28"/>
                <w:lang w:val="hy-AM"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150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250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1.66</w:t>
            </w:r>
          </w:p>
        </w:tc>
      </w:tr>
      <w:tr w:rsidR="00500ECF" w:rsidRPr="00500ECF" w:rsidTr="000E5666">
        <w:tc>
          <w:tcPr>
            <w:tcW w:w="540" w:type="dxa"/>
            <w:tcBorders>
              <w:top w:val="single" w:sz="4" w:space="0" w:color="auto"/>
              <w:left w:val="single" w:sz="4" w:space="0" w:color="auto"/>
              <w:bottom w:val="single" w:sz="4" w:space="0" w:color="auto"/>
              <w:right w:val="single" w:sz="4" w:space="0" w:color="auto"/>
            </w:tcBorders>
          </w:tcPr>
          <w:p w:rsidR="00975946" w:rsidRPr="00500ECF" w:rsidRDefault="00975946" w:rsidP="00975946">
            <w:pPr>
              <w:pStyle w:val="a3"/>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975946" w:rsidRPr="00500ECF" w:rsidRDefault="00975946" w:rsidP="000E5666">
            <w:pPr>
              <w:ind w:left="-84" w:right="-98"/>
              <w:rPr>
                <w:rFonts w:ascii="GHEA Grapalat" w:hAnsi="GHEA Grapalat" w:cs="Sylfaen"/>
                <w:bCs/>
                <w:sz w:val="20"/>
                <w:szCs w:val="20"/>
                <w:shd w:val="clear" w:color="auto" w:fill="FFFFFF"/>
                <w:lang w:eastAsia="en-US"/>
              </w:rPr>
            </w:pPr>
            <w:r w:rsidRPr="00500ECF">
              <w:rPr>
                <w:rFonts w:ascii="GHEA Grapalat" w:hAnsi="GHEA Grapalat" w:cs="Sylfaen"/>
                <w:bCs/>
                <w:sz w:val="20"/>
                <w:szCs w:val="20"/>
                <w:shd w:val="clear" w:color="auto" w:fill="FFFFFF"/>
                <w:lang w:val="en-US" w:eastAsia="en-US"/>
              </w:rPr>
              <w:t>Ռադիոսարքավորումների</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և</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հեռահաղորդակցության</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վերջնակետային</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սարքավորումներ</w:t>
            </w:r>
            <w:r w:rsidRPr="00500ECF">
              <w:rPr>
                <w:rFonts w:ascii="GHEA Grapalat" w:hAnsi="GHEA Grapalat" w:cs="Sylfaen"/>
                <w:bCs/>
                <w:sz w:val="20"/>
                <w:szCs w:val="20"/>
                <w:shd w:val="clear" w:color="auto" w:fill="FFFFFF"/>
                <w:lang w:eastAsia="en-US"/>
              </w:rPr>
              <w:t xml:space="preserve"> </w:t>
            </w:r>
          </w:p>
        </w:tc>
        <w:tc>
          <w:tcPr>
            <w:tcW w:w="278" w:type="dxa"/>
            <w:vMerge/>
            <w:tcBorders>
              <w:top w:val="single" w:sz="4" w:space="0" w:color="auto"/>
              <w:left w:val="single" w:sz="4" w:space="0" w:color="auto"/>
              <w:bottom w:val="nil"/>
              <w:right w:val="single" w:sz="4" w:space="0" w:color="auto"/>
            </w:tcBorders>
          </w:tcPr>
          <w:p w:rsidR="00975946" w:rsidRPr="00500ECF" w:rsidRDefault="00975946" w:rsidP="000E5666">
            <w:pPr>
              <w:ind w:left="-88" w:right="-99"/>
              <w:jc w:val="center"/>
              <w:rPr>
                <w:rFonts w:ascii="GHEA Grapalat" w:hAnsi="GHEA Grapalat" w:cs="Sylfaen"/>
                <w:sz w:val="20"/>
                <w:szCs w:val="20"/>
                <w:lang w:val="hy-AM"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30</w:t>
            </w: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100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3.33</w:t>
            </w:r>
          </w:p>
        </w:tc>
        <w:tc>
          <w:tcPr>
            <w:tcW w:w="270" w:type="dxa"/>
            <w:vMerge/>
            <w:tcBorders>
              <w:top w:val="single" w:sz="4" w:space="0" w:color="auto"/>
              <w:left w:val="single" w:sz="4" w:space="0" w:color="auto"/>
              <w:bottom w:val="nil"/>
              <w:right w:val="single" w:sz="4" w:space="0" w:color="auto"/>
            </w:tcBorders>
            <w:vAlign w:val="center"/>
          </w:tcPr>
          <w:p w:rsidR="00975946" w:rsidRPr="00500ECF" w:rsidRDefault="00975946" w:rsidP="000E5666">
            <w:pPr>
              <w:ind w:left="-88" w:right="-99"/>
              <w:jc w:val="center"/>
              <w:rPr>
                <w:rFonts w:ascii="GHEA Grapalat" w:hAnsi="GHEA Grapalat"/>
                <w:sz w:val="28"/>
                <w:szCs w:val="28"/>
                <w:lang w:val="hy-AM"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62</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100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1.61</w:t>
            </w:r>
          </w:p>
        </w:tc>
      </w:tr>
      <w:tr w:rsidR="00500ECF" w:rsidRPr="00500ECF" w:rsidTr="000E5666">
        <w:tc>
          <w:tcPr>
            <w:tcW w:w="540" w:type="dxa"/>
            <w:tcBorders>
              <w:top w:val="single" w:sz="4" w:space="0" w:color="auto"/>
              <w:left w:val="single" w:sz="4" w:space="0" w:color="auto"/>
              <w:bottom w:val="single" w:sz="4" w:space="0" w:color="auto"/>
              <w:right w:val="single" w:sz="4" w:space="0" w:color="auto"/>
            </w:tcBorders>
          </w:tcPr>
          <w:p w:rsidR="00975946" w:rsidRPr="00500ECF" w:rsidRDefault="00975946" w:rsidP="00975946">
            <w:pPr>
              <w:pStyle w:val="a3"/>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975946" w:rsidRPr="00500ECF" w:rsidRDefault="00975946" w:rsidP="000E5666">
            <w:pPr>
              <w:ind w:left="-84" w:right="-98"/>
              <w:rPr>
                <w:rFonts w:ascii="GHEA Grapalat" w:hAnsi="GHEA Grapalat" w:cs="Sylfaen"/>
                <w:bCs/>
                <w:sz w:val="20"/>
                <w:szCs w:val="20"/>
                <w:shd w:val="clear" w:color="auto" w:fill="FFFFFF"/>
                <w:lang w:val="en-US" w:eastAsia="en-US"/>
              </w:rPr>
            </w:pPr>
            <w:r w:rsidRPr="00500ECF">
              <w:rPr>
                <w:rFonts w:ascii="GHEA Grapalat" w:hAnsi="GHEA Grapalat" w:cs="Sylfaen"/>
                <w:bCs/>
                <w:sz w:val="20"/>
                <w:szCs w:val="20"/>
                <w:shd w:val="clear" w:color="auto" w:fill="FFFFFF"/>
                <w:lang w:val="en-US" w:eastAsia="en-US"/>
              </w:rPr>
              <w:t>Տեխնիկական միջոցների էլեկտրամագնիսական համատեղելիություն</w:t>
            </w:r>
          </w:p>
        </w:tc>
        <w:tc>
          <w:tcPr>
            <w:tcW w:w="278" w:type="dxa"/>
            <w:vMerge/>
            <w:tcBorders>
              <w:top w:val="single" w:sz="4" w:space="0" w:color="auto"/>
              <w:left w:val="single" w:sz="4" w:space="0" w:color="auto"/>
              <w:bottom w:val="nil"/>
              <w:right w:val="single" w:sz="4" w:space="0" w:color="auto"/>
            </w:tcBorders>
          </w:tcPr>
          <w:p w:rsidR="00975946" w:rsidRPr="00500ECF" w:rsidRDefault="00975946" w:rsidP="000E5666">
            <w:pPr>
              <w:ind w:left="-88" w:right="-99"/>
              <w:jc w:val="center"/>
              <w:rPr>
                <w:rFonts w:ascii="GHEA Grapalat" w:hAnsi="GHEA Grapalat" w:cs="Sylfaen"/>
                <w:sz w:val="20"/>
                <w:szCs w:val="20"/>
                <w:lang w:val="en-US"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397.5</w:t>
            </w: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1500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3.77</w:t>
            </w:r>
          </w:p>
        </w:tc>
        <w:tc>
          <w:tcPr>
            <w:tcW w:w="270" w:type="dxa"/>
            <w:vMerge/>
            <w:tcBorders>
              <w:top w:val="single" w:sz="4" w:space="0" w:color="auto"/>
              <w:left w:val="single" w:sz="4" w:space="0" w:color="auto"/>
              <w:bottom w:val="nil"/>
              <w:right w:val="single" w:sz="4" w:space="0" w:color="auto"/>
            </w:tcBorders>
            <w:vAlign w:val="center"/>
          </w:tcPr>
          <w:p w:rsidR="00975946" w:rsidRPr="00500ECF" w:rsidRDefault="00975946" w:rsidP="000E5666">
            <w:pPr>
              <w:ind w:left="-88" w:right="-99"/>
              <w:jc w:val="center"/>
              <w:rPr>
                <w:rFonts w:ascii="GHEA Grapalat" w:hAnsi="GHEA Grapalat"/>
                <w:sz w:val="28"/>
                <w:szCs w:val="28"/>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647</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2150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3.32</w:t>
            </w:r>
          </w:p>
        </w:tc>
      </w:tr>
      <w:tr w:rsidR="00500ECF" w:rsidRPr="00500ECF" w:rsidTr="000E5666">
        <w:tc>
          <w:tcPr>
            <w:tcW w:w="540" w:type="dxa"/>
            <w:tcBorders>
              <w:top w:val="single" w:sz="4" w:space="0" w:color="auto"/>
              <w:left w:val="single" w:sz="4" w:space="0" w:color="auto"/>
              <w:bottom w:val="single" w:sz="4" w:space="0" w:color="auto"/>
              <w:right w:val="single" w:sz="4" w:space="0" w:color="auto"/>
            </w:tcBorders>
          </w:tcPr>
          <w:p w:rsidR="00975946" w:rsidRPr="00500ECF" w:rsidRDefault="00975946" w:rsidP="00975946">
            <w:pPr>
              <w:pStyle w:val="a3"/>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975946" w:rsidRPr="00500ECF" w:rsidRDefault="00975946" w:rsidP="000E5666">
            <w:pPr>
              <w:ind w:left="-84" w:right="-98"/>
              <w:rPr>
                <w:rFonts w:ascii="GHEA Grapalat" w:hAnsi="GHEA Grapalat" w:cs="Sylfaen"/>
                <w:bCs/>
                <w:sz w:val="20"/>
                <w:szCs w:val="20"/>
                <w:shd w:val="clear" w:color="auto" w:fill="FFFFFF"/>
                <w:lang w:val="en-US" w:eastAsia="en-US"/>
              </w:rPr>
            </w:pPr>
            <w:r w:rsidRPr="00500ECF">
              <w:rPr>
                <w:rFonts w:ascii="GHEA Grapalat" w:hAnsi="GHEA Grapalat" w:cs="Sylfaen"/>
                <w:bCs/>
                <w:sz w:val="20"/>
                <w:szCs w:val="20"/>
                <w:shd w:val="clear" w:color="auto" w:fill="FFFFFF"/>
                <w:lang w:val="en-US" w:eastAsia="en-US"/>
              </w:rPr>
              <w:t>Թեթև արդյունաբերության արտադրանք</w:t>
            </w:r>
          </w:p>
        </w:tc>
        <w:tc>
          <w:tcPr>
            <w:tcW w:w="278" w:type="dxa"/>
            <w:vMerge/>
            <w:tcBorders>
              <w:top w:val="single" w:sz="4" w:space="0" w:color="auto"/>
              <w:left w:val="single" w:sz="4" w:space="0" w:color="auto"/>
              <w:bottom w:val="nil"/>
              <w:right w:val="single" w:sz="4" w:space="0" w:color="auto"/>
            </w:tcBorders>
          </w:tcPr>
          <w:p w:rsidR="00975946" w:rsidRPr="00500ECF" w:rsidRDefault="00975946" w:rsidP="000E5666">
            <w:pPr>
              <w:ind w:left="-88" w:right="-99"/>
              <w:jc w:val="center"/>
              <w:rPr>
                <w:rFonts w:ascii="GHEA Grapalat" w:hAnsi="GHEA Grapalat" w:cs="Sylfaen"/>
                <w:sz w:val="20"/>
                <w:szCs w:val="20"/>
                <w:lang w:val="en-US"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1012</w:t>
            </w: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2150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2.12</w:t>
            </w:r>
          </w:p>
        </w:tc>
        <w:tc>
          <w:tcPr>
            <w:tcW w:w="270" w:type="dxa"/>
            <w:vMerge/>
            <w:tcBorders>
              <w:top w:val="single" w:sz="4" w:space="0" w:color="auto"/>
              <w:left w:val="single" w:sz="4" w:space="0" w:color="auto"/>
              <w:bottom w:val="nil"/>
              <w:right w:val="single" w:sz="4" w:space="0" w:color="auto"/>
            </w:tcBorders>
            <w:vAlign w:val="center"/>
          </w:tcPr>
          <w:p w:rsidR="00975946" w:rsidRPr="00500ECF" w:rsidRDefault="00975946" w:rsidP="000E5666">
            <w:pPr>
              <w:ind w:left="-88" w:right="-99"/>
              <w:jc w:val="center"/>
              <w:rPr>
                <w:rFonts w:ascii="GHEA Grapalat" w:hAnsi="GHEA Grapalat"/>
                <w:sz w:val="28"/>
                <w:szCs w:val="28"/>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1576</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3100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108" w:right="-99"/>
              <w:jc w:val="center"/>
              <w:rPr>
                <w:rFonts w:ascii="GHEA Grapalat" w:hAnsi="GHEA Grapalat"/>
                <w:b/>
                <w:sz w:val="20"/>
                <w:szCs w:val="20"/>
                <w:lang w:eastAsia="en-US"/>
              </w:rPr>
            </w:pPr>
            <w:r w:rsidRPr="00500ECF">
              <w:rPr>
                <w:rFonts w:ascii="GHEA Grapalat" w:hAnsi="GHEA Grapalat"/>
                <w:b/>
                <w:sz w:val="20"/>
                <w:szCs w:val="20"/>
                <w:lang w:eastAsia="en-US"/>
              </w:rPr>
              <w:t>1.967</w:t>
            </w:r>
          </w:p>
        </w:tc>
      </w:tr>
      <w:tr w:rsidR="00500ECF" w:rsidRPr="00500ECF" w:rsidTr="000E5666">
        <w:trPr>
          <w:trHeight w:val="413"/>
        </w:trPr>
        <w:tc>
          <w:tcPr>
            <w:tcW w:w="540" w:type="dxa"/>
            <w:tcBorders>
              <w:top w:val="single" w:sz="4" w:space="0" w:color="auto"/>
              <w:left w:val="single" w:sz="4" w:space="0" w:color="auto"/>
              <w:bottom w:val="single" w:sz="4" w:space="0" w:color="auto"/>
              <w:right w:val="single" w:sz="4" w:space="0" w:color="auto"/>
            </w:tcBorders>
          </w:tcPr>
          <w:p w:rsidR="00975946" w:rsidRPr="00500ECF" w:rsidRDefault="00975946" w:rsidP="00975946">
            <w:pPr>
              <w:pStyle w:val="a3"/>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975946" w:rsidRPr="00500ECF" w:rsidRDefault="00975946" w:rsidP="000E5666">
            <w:pPr>
              <w:ind w:left="-84" w:right="-98"/>
              <w:rPr>
                <w:rFonts w:ascii="GHEA Grapalat" w:hAnsi="GHEA Grapalat" w:cs="Sylfaen"/>
                <w:bCs/>
                <w:sz w:val="20"/>
                <w:szCs w:val="20"/>
                <w:shd w:val="clear" w:color="auto" w:fill="FFFFFF"/>
                <w:lang w:val="en-US" w:eastAsia="en-US"/>
              </w:rPr>
            </w:pPr>
            <w:r w:rsidRPr="00500ECF">
              <w:rPr>
                <w:rFonts w:ascii="GHEA Grapalat" w:hAnsi="GHEA Grapalat" w:cs="Sylfaen"/>
                <w:bCs/>
                <w:sz w:val="20"/>
                <w:szCs w:val="20"/>
                <w:shd w:val="clear" w:color="auto" w:fill="FFFFFF"/>
                <w:lang w:val="en-US" w:eastAsia="en-US"/>
              </w:rPr>
              <w:t>Ծխախոտային արտադրանք</w:t>
            </w:r>
          </w:p>
        </w:tc>
        <w:tc>
          <w:tcPr>
            <w:tcW w:w="278" w:type="dxa"/>
            <w:vMerge/>
            <w:tcBorders>
              <w:top w:val="single" w:sz="4" w:space="0" w:color="auto"/>
              <w:left w:val="single" w:sz="4" w:space="0" w:color="auto"/>
              <w:bottom w:val="nil"/>
              <w:right w:val="single" w:sz="4" w:space="0" w:color="auto"/>
            </w:tcBorders>
          </w:tcPr>
          <w:p w:rsidR="00975946" w:rsidRPr="00500ECF" w:rsidRDefault="00975946" w:rsidP="000E5666">
            <w:pPr>
              <w:ind w:left="-88" w:right="-99"/>
              <w:jc w:val="center"/>
              <w:rPr>
                <w:rFonts w:ascii="GHEA Grapalat" w:hAnsi="GHEA Grapalat" w:cs="Sylfaen"/>
                <w:sz w:val="20"/>
                <w:szCs w:val="20"/>
                <w:lang w:val="hy-AM"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6</w:t>
            </w: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250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41.66</w:t>
            </w:r>
          </w:p>
        </w:tc>
        <w:tc>
          <w:tcPr>
            <w:tcW w:w="270" w:type="dxa"/>
            <w:vMerge/>
            <w:tcBorders>
              <w:top w:val="single" w:sz="4" w:space="0" w:color="auto"/>
              <w:left w:val="single" w:sz="4" w:space="0" w:color="auto"/>
              <w:bottom w:val="nil"/>
              <w:right w:val="single" w:sz="4" w:space="0" w:color="auto"/>
            </w:tcBorders>
            <w:vAlign w:val="center"/>
          </w:tcPr>
          <w:p w:rsidR="00975946" w:rsidRPr="00500ECF" w:rsidRDefault="00975946" w:rsidP="000E5666">
            <w:pPr>
              <w:ind w:left="-88" w:right="-99"/>
              <w:jc w:val="center"/>
              <w:rPr>
                <w:rFonts w:ascii="GHEA Grapalat" w:hAnsi="GHEA Grapalat"/>
                <w:sz w:val="28"/>
                <w:szCs w:val="28"/>
                <w:lang w:val="hy-AM" w:eastAsia="en-US"/>
              </w:rPr>
            </w:pPr>
          </w:p>
        </w:tc>
        <w:tc>
          <w:tcPr>
            <w:tcW w:w="4680" w:type="dxa"/>
            <w:gridSpan w:val="5"/>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right="-99"/>
              <w:jc w:val="center"/>
              <w:rPr>
                <w:rFonts w:ascii="GHEA Grapalat" w:hAnsi="GHEA Grapalat"/>
                <w:sz w:val="28"/>
                <w:szCs w:val="28"/>
                <w:lang w:val="hy-AM" w:eastAsia="en-US"/>
              </w:rPr>
            </w:pPr>
            <w:r w:rsidRPr="00500ECF">
              <w:rPr>
                <w:rFonts w:ascii="GHEA Grapalat" w:hAnsi="GHEA Grapalat"/>
                <w:sz w:val="20"/>
                <w:szCs w:val="20"/>
                <w:lang w:val="en-GB" w:eastAsia="en-US"/>
              </w:rPr>
              <w:t>Ստուգումներ չեն իրականացվել</w:t>
            </w:r>
          </w:p>
        </w:tc>
      </w:tr>
      <w:tr w:rsidR="00500ECF" w:rsidRPr="00500ECF" w:rsidTr="000E5666">
        <w:tc>
          <w:tcPr>
            <w:tcW w:w="540" w:type="dxa"/>
            <w:tcBorders>
              <w:top w:val="single" w:sz="4" w:space="0" w:color="auto"/>
              <w:left w:val="single" w:sz="4" w:space="0" w:color="auto"/>
              <w:bottom w:val="single" w:sz="4" w:space="0" w:color="auto"/>
              <w:right w:val="single" w:sz="4" w:space="0" w:color="auto"/>
            </w:tcBorders>
          </w:tcPr>
          <w:p w:rsidR="00975946" w:rsidRPr="00500ECF" w:rsidRDefault="00975946" w:rsidP="00975946">
            <w:pPr>
              <w:pStyle w:val="a3"/>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975946" w:rsidRPr="00500ECF" w:rsidRDefault="00975946" w:rsidP="000E5666">
            <w:pPr>
              <w:ind w:left="-84" w:right="-98"/>
              <w:rPr>
                <w:rFonts w:ascii="GHEA Grapalat" w:hAnsi="GHEA Grapalat"/>
                <w:sz w:val="20"/>
                <w:szCs w:val="20"/>
                <w:lang w:val="fr-FR"/>
              </w:rPr>
            </w:pPr>
            <w:r w:rsidRPr="00500ECF">
              <w:rPr>
                <w:rFonts w:ascii="GHEA Grapalat" w:hAnsi="GHEA Grapalat" w:cs="Sylfaen"/>
                <w:bCs/>
                <w:sz w:val="20"/>
                <w:szCs w:val="20"/>
                <w:shd w:val="clear" w:color="auto" w:fill="FFFFFF"/>
                <w:lang w:val="en-US" w:eastAsia="en-US"/>
              </w:rPr>
              <w:t>Վերգետնյա</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տրանսպորտային</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միջոցներում</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օգտագործվող</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անվտանգ</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ապակիներ</w:t>
            </w:r>
          </w:p>
        </w:tc>
        <w:tc>
          <w:tcPr>
            <w:tcW w:w="278" w:type="dxa"/>
            <w:vMerge/>
            <w:tcBorders>
              <w:top w:val="single" w:sz="4" w:space="0" w:color="auto"/>
              <w:left w:val="single" w:sz="4" w:space="0" w:color="auto"/>
              <w:bottom w:val="nil"/>
              <w:right w:val="single" w:sz="4" w:space="0" w:color="auto"/>
            </w:tcBorders>
          </w:tcPr>
          <w:p w:rsidR="00975946" w:rsidRPr="00500ECF" w:rsidRDefault="00975946" w:rsidP="000E5666">
            <w:pPr>
              <w:ind w:left="-88" w:right="-99"/>
              <w:jc w:val="center"/>
              <w:rPr>
                <w:rFonts w:ascii="GHEA Grapalat" w:hAnsi="GHEA Grapalat" w:cs="Sylfaen"/>
                <w:sz w:val="20"/>
                <w:szCs w:val="20"/>
                <w:lang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0</w:t>
            </w: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100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w:t>
            </w:r>
          </w:p>
        </w:tc>
        <w:tc>
          <w:tcPr>
            <w:tcW w:w="270" w:type="dxa"/>
            <w:vMerge/>
            <w:tcBorders>
              <w:top w:val="single" w:sz="4" w:space="0" w:color="auto"/>
              <w:left w:val="single" w:sz="4" w:space="0" w:color="auto"/>
              <w:bottom w:val="nil"/>
              <w:right w:val="single" w:sz="4" w:space="0" w:color="auto"/>
            </w:tcBorders>
            <w:vAlign w:val="center"/>
          </w:tcPr>
          <w:p w:rsidR="00975946" w:rsidRPr="00500ECF" w:rsidRDefault="00975946" w:rsidP="000E5666">
            <w:pPr>
              <w:ind w:left="-88" w:right="-99"/>
              <w:jc w:val="center"/>
              <w:rPr>
                <w:rFonts w:ascii="GHEA Grapalat" w:hAnsi="GHEA Grapalat"/>
                <w:sz w:val="28"/>
                <w:szCs w:val="28"/>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60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100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1.66</w:t>
            </w:r>
          </w:p>
        </w:tc>
      </w:tr>
      <w:tr w:rsidR="00500ECF" w:rsidRPr="00500ECF" w:rsidTr="000E5666">
        <w:tc>
          <w:tcPr>
            <w:tcW w:w="540" w:type="dxa"/>
            <w:tcBorders>
              <w:top w:val="single" w:sz="4" w:space="0" w:color="auto"/>
              <w:left w:val="single" w:sz="4" w:space="0" w:color="auto"/>
              <w:bottom w:val="single" w:sz="4" w:space="0" w:color="auto"/>
              <w:right w:val="single" w:sz="4" w:space="0" w:color="auto"/>
            </w:tcBorders>
          </w:tcPr>
          <w:p w:rsidR="00975946" w:rsidRPr="00500ECF" w:rsidRDefault="00975946" w:rsidP="00975946">
            <w:pPr>
              <w:pStyle w:val="a3"/>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975946" w:rsidRPr="00500ECF" w:rsidRDefault="00975946" w:rsidP="000E5666">
            <w:pPr>
              <w:ind w:left="-84" w:right="-98"/>
              <w:rPr>
                <w:rFonts w:ascii="GHEA Grapalat" w:hAnsi="GHEA Grapalat" w:cs="Sylfaen"/>
                <w:bCs/>
                <w:sz w:val="20"/>
                <w:szCs w:val="20"/>
                <w:shd w:val="clear" w:color="auto" w:fill="FFFFFF"/>
                <w:lang w:eastAsia="en-US"/>
              </w:rPr>
            </w:pPr>
            <w:r w:rsidRPr="00500ECF">
              <w:rPr>
                <w:rFonts w:ascii="GHEA Grapalat" w:hAnsi="GHEA Grapalat" w:cs="Sylfaen"/>
                <w:bCs/>
                <w:sz w:val="20"/>
                <w:szCs w:val="20"/>
                <w:shd w:val="clear" w:color="auto" w:fill="FFFFFF"/>
                <w:lang w:val="en-US" w:eastAsia="en-US"/>
              </w:rPr>
              <w:t>Սննդամթերքի</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հետ</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շփվող</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պոլիմերային</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և</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այդ</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հիմքով</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պլաստմասսայե</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արտադրանք</w:t>
            </w:r>
          </w:p>
        </w:tc>
        <w:tc>
          <w:tcPr>
            <w:tcW w:w="278" w:type="dxa"/>
            <w:vMerge/>
            <w:tcBorders>
              <w:top w:val="single" w:sz="4" w:space="0" w:color="auto"/>
              <w:left w:val="single" w:sz="4" w:space="0" w:color="auto"/>
              <w:bottom w:val="nil"/>
              <w:right w:val="single" w:sz="4" w:space="0" w:color="auto"/>
            </w:tcBorders>
          </w:tcPr>
          <w:p w:rsidR="00975946" w:rsidRPr="00500ECF" w:rsidRDefault="00975946" w:rsidP="000E5666">
            <w:pPr>
              <w:ind w:left="-88" w:right="-99"/>
              <w:jc w:val="center"/>
              <w:rPr>
                <w:rFonts w:ascii="GHEA Grapalat" w:hAnsi="GHEA Grapalat" w:cs="Sylfaen"/>
                <w:sz w:val="20"/>
                <w:szCs w:val="20"/>
                <w:lang w:eastAsia="en-US"/>
              </w:rPr>
            </w:pPr>
          </w:p>
        </w:tc>
        <w:tc>
          <w:tcPr>
            <w:tcW w:w="4947" w:type="dxa"/>
            <w:gridSpan w:val="5"/>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cs="Sylfaen"/>
                <w:b/>
                <w:sz w:val="28"/>
                <w:szCs w:val="28"/>
                <w:lang w:val="hy-AM" w:eastAsia="en-US"/>
              </w:rPr>
            </w:pPr>
            <w:r w:rsidRPr="00500ECF">
              <w:rPr>
                <w:rFonts w:ascii="GHEA Grapalat" w:hAnsi="GHEA Grapalat"/>
                <w:sz w:val="20"/>
                <w:szCs w:val="20"/>
                <w:lang w:val="en-GB" w:eastAsia="en-US"/>
              </w:rPr>
              <w:t>Ստուգումներ չեն իրականացվել</w:t>
            </w:r>
          </w:p>
        </w:tc>
        <w:tc>
          <w:tcPr>
            <w:tcW w:w="270" w:type="dxa"/>
            <w:tcBorders>
              <w:top w:val="single" w:sz="4" w:space="0" w:color="auto"/>
              <w:left w:val="single" w:sz="4" w:space="0" w:color="auto"/>
              <w:bottom w:val="nil"/>
              <w:right w:val="single" w:sz="4" w:space="0" w:color="auto"/>
            </w:tcBorders>
            <w:vAlign w:val="center"/>
          </w:tcPr>
          <w:p w:rsidR="00975946" w:rsidRPr="00500ECF" w:rsidRDefault="00975946" w:rsidP="000E5666">
            <w:pPr>
              <w:ind w:left="-88" w:right="-99"/>
              <w:jc w:val="center"/>
              <w:rPr>
                <w:rFonts w:ascii="GHEA Grapalat" w:hAnsi="GHEA Grapalat"/>
                <w:sz w:val="28"/>
                <w:szCs w:val="28"/>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132.5</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1400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10.56</w:t>
            </w:r>
          </w:p>
        </w:tc>
      </w:tr>
      <w:tr w:rsidR="00500ECF" w:rsidRPr="00500ECF" w:rsidTr="000E5666">
        <w:tc>
          <w:tcPr>
            <w:tcW w:w="540" w:type="dxa"/>
            <w:tcBorders>
              <w:top w:val="single" w:sz="4" w:space="0" w:color="auto"/>
              <w:left w:val="single" w:sz="4" w:space="0" w:color="auto"/>
              <w:bottom w:val="single" w:sz="4" w:space="0" w:color="auto"/>
              <w:right w:val="single" w:sz="4" w:space="0" w:color="auto"/>
            </w:tcBorders>
          </w:tcPr>
          <w:p w:rsidR="00975946" w:rsidRPr="00500ECF" w:rsidRDefault="00975946" w:rsidP="00975946">
            <w:pPr>
              <w:pStyle w:val="a3"/>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975946" w:rsidRPr="00500ECF" w:rsidRDefault="00975946" w:rsidP="000E5666">
            <w:pPr>
              <w:ind w:left="-84" w:right="-98"/>
              <w:rPr>
                <w:rFonts w:ascii="GHEA Grapalat" w:hAnsi="GHEA Grapalat" w:cs="Sylfaen"/>
                <w:bCs/>
                <w:sz w:val="20"/>
                <w:szCs w:val="20"/>
                <w:shd w:val="clear" w:color="auto" w:fill="FFFFFF"/>
                <w:lang w:eastAsia="en-US"/>
              </w:rPr>
            </w:pPr>
            <w:r w:rsidRPr="00500ECF">
              <w:rPr>
                <w:rFonts w:ascii="GHEA Grapalat" w:hAnsi="GHEA Grapalat" w:cs="Sylfaen"/>
                <w:bCs/>
                <w:sz w:val="20"/>
                <w:szCs w:val="20"/>
                <w:shd w:val="clear" w:color="auto" w:fill="FFFFFF"/>
                <w:lang w:val="en-US" w:eastAsia="en-US"/>
              </w:rPr>
              <w:t>Կենցաղային</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և</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սանիտարահիգիենիկ</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նշանակության</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թղթե</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և</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քիմիական</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թելքերից</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ապրանքներ</w:t>
            </w:r>
          </w:p>
        </w:tc>
        <w:tc>
          <w:tcPr>
            <w:tcW w:w="278" w:type="dxa"/>
            <w:vMerge/>
            <w:tcBorders>
              <w:top w:val="single" w:sz="4" w:space="0" w:color="auto"/>
              <w:left w:val="single" w:sz="4" w:space="0" w:color="auto"/>
              <w:bottom w:val="nil"/>
              <w:right w:val="single" w:sz="4" w:space="0" w:color="auto"/>
            </w:tcBorders>
          </w:tcPr>
          <w:p w:rsidR="00975946" w:rsidRPr="00500ECF" w:rsidRDefault="00975946" w:rsidP="000E5666">
            <w:pPr>
              <w:ind w:left="-88" w:right="-99"/>
              <w:jc w:val="center"/>
              <w:rPr>
                <w:rFonts w:ascii="GHEA Grapalat" w:hAnsi="GHEA Grapalat" w:cs="Sylfaen"/>
                <w:sz w:val="20"/>
                <w:szCs w:val="20"/>
                <w:lang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105.4</w:t>
            </w: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1350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12.808</w:t>
            </w:r>
          </w:p>
        </w:tc>
        <w:tc>
          <w:tcPr>
            <w:tcW w:w="270" w:type="dxa"/>
            <w:vMerge w:val="restart"/>
            <w:tcBorders>
              <w:top w:val="single" w:sz="4" w:space="0" w:color="auto"/>
              <w:left w:val="single" w:sz="4" w:space="0" w:color="auto"/>
              <w:bottom w:val="nil"/>
              <w:right w:val="single" w:sz="4" w:space="0" w:color="auto"/>
            </w:tcBorders>
            <w:vAlign w:val="center"/>
          </w:tcPr>
          <w:p w:rsidR="00975946" w:rsidRPr="00500ECF" w:rsidRDefault="00975946" w:rsidP="000E5666">
            <w:pPr>
              <w:ind w:left="-88" w:right="-99"/>
              <w:jc w:val="center"/>
              <w:rPr>
                <w:rFonts w:ascii="GHEA Grapalat" w:hAnsi="GHEA Grapalat"/>
                <w:sz w:val="28"/>
                <w:szCs w:val="28"/>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347.5</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2000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5.75</w:t>
            </w:r>
          </w:p>
        </w:tc>
      </w:tr>
      <w:tr w:rsidR="00500ECF" w:rsidRPr="00500ECF" w:rsidTr="000E5666">
        <w:tc>
          <w:tcPr>
            <w:tcW w:w="540" w:type="dxa"/>
            <w:tcBorders>
              <w:top w:val="single" w:sz="4" w:space="0" w:color="auto"/>
              <w:left w:val="single" w:sz="4" w:space="0" w:color="auto"/>
              <w:bottom w:val="single" w:sz="4" w:space="0" w:color="auto"/>
              <w:right w:val="single" w:sz="4" w:space="0" w:color="auto"/>
            </w:tcBorders>
          </w:tcPr>
          <w:p w:rsidR="00975946" w:rsidRPr="00500ECF" w:rsidRDefault="00975946" w:rsidP="00975946">
            <w:pPr>
              <w:pStyle w:val="a3"/>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975946" w:rsidRPr="00500ECF" w:rsidRDefault="00531404" w:rsidP="000E5666">
            <w:pPr>
              <w:ind w:left="-84" w:right="-98"/>
              <w:rPr>
                <w:rFonts w:ascii="GHEA Grapalat" w:hAnsi="GHEA Grapalat" w:cs="Sylfaen"/>
                <w:bCs/>
                <w:sz w:val="20"/>
                <w:szCs w:val="20"/>
                <w:shd w:val="clear" w:color="auto" w:fill="FFFFFF"/>
                <w:lang w:eastAsia="en-US"/>
              </w:rPr>
            </w:pPr>
            <w:hyperlink r:id="rId30" w:history="1">
              <w:r w:rsidR="00975946" w:rsidRPr="00500ECF">
                <w:rPr>
                  <w:rFonts w:ascii="GHEA Grapalat" w:hAnsi="GHEA Grapalat" w:cs="Sylfaen"/>
                  <w:bCs/>
                  <w:sz w:val="20"/>
                  <w:szCs w:val="20"/>
                  <w:shd w:val="clear" w:color="auto" w:fill="FFFFFF"/>
                  <w:lang w:val="en-US" w:eastAsia="en-US"/>
                </w:rPr>
                <w:t>Երեխաների</w:t>
              </w:r>
              <w:r w:rsidR="00975946" w:rsidRPr="00500ECF">
                <w:rPr>
                  <w:rFonts w:ascii="GHEA Grapalat" w:hAnsi="GHEA Grapalat" w:cs="Sylfaen"/>
                  <w:bCs/>
                  <w:sz w:val="20"/>
                  <w:szCs w:val="20"/>
                  <w:shd w:val="clear" w:color="auto" w:fill="FFFFFF"/>
                  <w:lang w:eastAsia="en-US"/>
                </w:rPr>
                <w:t xml:space="preserve"> </w:t>
              </w:r>
              <w:r w:rsidR="00975946" w:rsidRPr="00500ECF">
                <w:rPr>
                  <w:rFonts w:ascii="GHEA Grapalat" w:hAnsi="GHEA Grapalat" w:cs="Sylfaen"/>
                  <w:bCs/>
                  <w:sz w:val="20"/>
                  <w:szCs w:val="20"/>
                  <w:shd w:val="clear" w:color="auto" w:fill="FFFFFF"/>
                  <w:lang w:val="en-US" w:eastAsia="en-US"/>
                </w:rPr>
                <w:t>և</w:t>
              </w:r>
              <w:r w:rsidR="00975946" w:rsidRPr="00500ECF">
                <w:rPr>
                  <w:rFonts w:ascii="GHEA Grapalat" w:hAnsi="GHEA Grapalat" w:cs="Sylfaen"/>
                  <w:bCs/>
                  <w:sz w:val="20"/>
                  <w:szCs w:val="20"/>
                  <w:shd w:val="clear" w:color="auto" w:fill="FFFFFF"/>
                  <w:lang w:eastAsia="en-US"/>
                </w:rPr>
                <w:t xml:space="preserve"> </w:t>
              </w:r>
              <w:r w:rsidR="00975946" w:rsidRPr="00500ECF">
                <w:rPr>
                  <w:rFonts w:ascii="GHEA Grapalat" w:hAnsi="GHEA Grapalat" w:cs="Sylfaen"/>
                  <w:bCs/>
                  <w:sz w:val="20"/>
                  <w:szCs w:val="20"/>
                  <w:shd w:val="clear" w:color="auto" w:fill="FFFFFF"/>
                  <w:lang w:val="en-US" w:eastAsia="en-US"/>
                </w:rPr>
                <w:t>դեռահասների</w:t>
              </w:r>
              <w:r w:rsidR="00975946" w:rsidRPr="00500ECF">
                <w:rPr>
                  <w:rFonts w:ascii="GHEA Grapalat" w:hAnsi="GHEA Grapalat" w:cs="Sylfaen"/>
                  <w:bCs/>
                  <w:sz w:val="20"/>
                  <w:szCs w:val="20"/>
                  <w:shd w:val="clear" w:color="auto" w:fill="FFFFFF"/>
                  <w:lang w:eastAsia="en-US"/>
                </w:rPr>
                <w:t xml:space="preserve"> </w:t>
              </w:r>
              <w:r w:rsidR="00975946" w:rsidRPr="00500ECF">
                <w:rPr>
                  <w:rFonts w:ascii="GHEA Grapalat" w:hAnsi="GHEA Grapalat" w:cs="Sylfaen"/>
                  <w:bCs/>
                  <w:sz w:val="20"/>
                  <w:szCs w:val="20"/>
                  <w:shd w:val="clear" w:color="auto" w:fill="FFFFFF"/>
                  <w:lang w:val="en-US" w:eastAsia="en-US"/>
                </w:rPr>
                <w:t>համար</w:t>
              </w:r>
              <w:r w:rsidR="00975946" w:rsidRPr="00500ECF">
                <w:rPr>
                  <w:rFonts w:ascii="GHEA Grapalat" w:hAnsi="GHEA Grapalat" w:cs="Sylfaen"/>
                  <w:bCs/>
                  <w:sz w:val="20"/>
                  <w:szCs w:val="20"/>
                  <w:shd w:val="clear" w:color="auto" w:fill="FFFFFF"/>
                  <w:lang w:eastAsia="en-US"/>
                </w:rPr>
                <w:t xml:space="preserve"> </w:t>
              </w:r>
              <w:r w:rsidR="00975946" w:rsidRPr="00500ECF">
                <w:rPr>
                  <w:rFonts w:ascii="GHEA Grapalat" w:hAnsi="GHEA Grapalat" w:cs="Sylfaen"/>
                  <w:bCs/>
                  <w:sz w:val="20"/>
                  <w:szCs w:val="20"/>
                  <w:shd w:val="clear" w:color="auto" w:fill="FFFFFF"/>
                  <w:lang w:val="en-US" w:eastAsia="en-US"/>
                </w:rPr>
                <w:t>նախատեսված</w:t>
              </w:r>
              <w:r w:rsidR="00975946" w:rsidRPr="00500ECF">
                <w:rPr>
                  <w:rFonts w:ascii="GHEA Grapalat" w:hAnsi="GHEA Grapalat" w:cs="Sylfaen"/>
                  <w:bCs/>
                  <w:sz w:val="20"/>
                  <w:szCs w:val="20"/>
                  <w:shd w:val="clear" w:color="auto" w:fill="FFFFFF"/>
                  <w:lang w:eastAsia="en-US"/>
                </w:rPr>
                <w:t xml:space="preserve"> </w:t>
              </w:r>
              <w:r w:rsidR="00975946" w:rsidRPr="00500ECF">
                <w:rPr>
                  <w:rFonts w:ascii="GHEA Grapalat" w:hAnsi="GHEA Grapalat" w:cs="Sylfaen"/>
                  <w:bCs/>
                  <w:sz w:val="20"/>
                  <w:szCs w:val="20"/>
                  <w:shd w:val="clear" w:color="auto" w:fill="FFFFFF"/>
                  <w:lang w:val="en-US" w:eastAsia="en-US"/>
                </w:rPr>
                <w:t>արտադրանք</w:t>
              </w:r>
            </w:hyperlink>
          </w:p>
        </w:tc>
        <w:tc>
          <w:tcPr>
            <w:tcW w:w="278" w:type="dxa"/>
            <w:vMerge/>
            <w:tcBorders>
              <w:top w:val="single" w:sz="4" w:space="0" w:color="auto"/>
              <w:left w:val="single" w:sz="4" w:space="0" w:color="auto"/>
              <w:bottom w:val="nil"/>
              <w:right w:val="single" w:sz="4" w:space="0" w:color="auto"/>
            </w:tcBorders>
          </w:tcPr>
          <w:p w:rsidR="00975946" w:rsidRPr="00500ECF" w:rsidRDefault="00975946" w:rsidP="000E5666">
            <w:pPr>
              <w:ind w:left="-88" w:right="-99"/>
              <w:jc w:val="center"/>
              <w:rPr>
                <w:rFonts w:ascii="GHEA Grapalat" w:hAnsi="GHEA Grapalat" w:cs="Sylfaen"/>
                <w:sz w:val="20"/>
                <w:szCs w:val="20"/>
                <w:lang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412.4</w:t>
            </w: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1850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4.48</w:t>
            </w:r>
          </w:p>
        </w:tc>
        <w:tc>
          <w:tcPr>
            <w:tcW w:w="270" w:type="dxa"/>
            <w:vMerge/>
            <w:tcBorders>
              <w:top w:val="single" w:sz="4" w:space="0" w:color="auto"/>
              <w:left w:val="single" w:sz="4" w:space="0" w:color="auto"/>
              <w:bottom w:val="nil"/>
              <w:right w:val="single" w:sz="4" w:space="0" w:color="auto"/>
            </w:tcBorders>
            <w:vAlign w:val="center"/>
          </w:tcPr>
          <w:p w:rsidR="00975946" w:rsidRPr="00500ECF" w:rsidRDefault="00975946" w:rsidP="000E5666">
            <w:pPr>
              <w:ind w:left="-88" w:right="-99"/>
              <w:jc w:val="center"/>
              <w:rPr>
                <w:rFonts w:ascii="GHEA Grapalat" w:hAnsi="GHEA Grapalat"/>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515.4</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1200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2.328</w:t>
            </w:r>
          </w:p>
        </w:tc>
      </w:tr>
      <w:tr w:rsidR="00500ECF" w:rsidRPr="00500ECF" w:rsidTr="000E5666">
        <w:trPr>
          <w:trHeight w:val="840"/>
        </w:trPr>
        <w:tc>
          <w:tcPr>
            <w:tcW w:w="540" w:type="dxa"/>
            <w:tcBorders>
              <w:top w:val="single" w:sz="4" w:space="0" w:color="auto"/>
              <w:left w:val="single" w:sz="4" w:space="0" w:color="auto"/>
              <w:bottom w:val="single" w:sz="4" w:space="0" w:color="auto"/>
              <w:right w:val="single" w:sz="4" w:space="0" w:color="auto"/>
            </w:tcBorders>
          </w:tcPr>
          <w:p w:rsidR="00975946" w:rsidRPr="00500ECF" w:rsidRDefault="00975946" w:rsidP="00975946">
            <w:pPr>
              <w:pStyle w:val="a3"/>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975946" w:rsidRPr="00500ECF" w:rsidRDefault="00975946" w:rsidP="000E5666">
            <w:pPr>
              <w:rPr>
                <w:rFonts w:ascii="GHEA Grapalat" w:hAnsi="GHEA Grapalat" w:cs="Sylfaen"/>
                <w:sz w:val="20"/>
                <w:szCs w:val="20"/>
              </w:rPr>
            </w:pPr>
            <w:r w:rsidRPr="00500ECF">
              <w:rPr>
                <w:rFonts w:ascii="GHEA Grapalat" w:hAnsi="GHEA Grapalat" w:cs="Sylfaen"/>
                <w:bCs/>
                <w:sz w:val="20"/>
                <w:szCs w:val="20"/>
                <w:shd w:val="clear" w:color="auto" w:fill="FFFFFF"/>
                <w:lang w:val="en-US" w:eastAsia="en-US"/>
              </w:rPr>
              <w:t>Ավտոմոբիլային</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տրանսպորտային</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միջոցներում</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սեղմված</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բնական</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գազով</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աշխատող</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վառելիքային</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համակարգ</w:t>
            </w:r>
          </w:p>
        </w:tc>
        <w:tc>
          <w:tcPr>
            <w:tcW w:w="278" w:type="dxa"/>
            <w:vMerge/>
            <w:tcBorders>
              <w:top w:val="single" w:sz="4" w:space="0" w:color="auto"/>
              <w:left w:val="single" w:sz="4" w:space="0" w:color="auto"/>
              <w:bottom w:val="nil"/>
              <w:right w:val="single" w:sz="4" w:space="0" w:color="auto"/>
            </w:tcBorders>
          </w:tcPr>
          <w:p w:rsidR="00975946" w:rsidRPr="00500ECF" w:rsidRDefault="00975946" w:rsidP="000E5666">
            <w:pPr>
              <w:ind w:left="-88" w:right="-99"/>
              <w:jc w:val="center"/>
              <w:rPr>
                <w:rFonts w:ascii="GHEA Grapalat" w:hAnsi="GHEA Grapalat" w:cs="Sylfaen"/>
                <w:sz w:val="20"/>
                <w:szCs w:val="20"/>
                <w:lang w:val="hy-AM" w:eastAsia="en-US"/>
              </w:rPr>
            </w:pPr>
          </w:p>
        </w:tc>
        <w:tc>
          <w:tcPr>
            <w:tcW w:w="4947" w:type="dxa"/>
            <w:gridSpan w:val="5"/>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right="-99"/>
              <w:rPr>
                <w:rFonts w:ascii="GHEA Grapalat" w:hAnsi="GHEA Grapalat" w:cs="Sylfaen"/>
                <w:b/>
                <w:bCs/>
                <w:sz w:val="28"/>
                <w:szCs w:val="28"/>
                <w:lang w:val="hy-AM" w:eastAsia="en-US"/>
              </w:rPr>
            </w:pPr>
            <w:r w:rsidRPr="00500ECF">
              <w:rPr>
                <w:rFonts w:ascii="GHEA Grapalat" w:hAnsi="GHEA Grapalat"/>
                <w:sz w:val="20"/>
                <w:szCs w:val="20"/>
                <w:lang w:val="en-GB" w:eastAsia="en-US"/>
              </w:rPr>
              <w:t>Ստուգումներ չեն իրականացվել</w:t>
            </w:r>
          </w:p>
        </w:tc>
        <w:tc>
          <w:tcPr>
            <w:tcW w:w="270" w:type="dxa"/>
            <w:tcBorders>
              <w:top w:val="single" w:sz="4" w:space="0" w:color="auto"/>
              <w:left w:val="single" w:sz="4" w:space="0" w:color="auto"/>
              <w:bottom w:val="nil"/>
              <w:right w:val="single" w:sz="4" w:space="0" w:color="auto"/>
            </w:tcBorders>
            <w:vAlign w:val="center"/>
          </w:tcPr>
          <w:p w:rsidR="00975946" w:rsidRPr="00500ECF" w:rsidRDefault="00975946" w:rsidP="000E5666">
            <w:pPr>
              <w:ind w:left="-88" w:right="-99"/>
              <w:rPr>
                <w:rFonts w:ascii="GHEA Grapalat" w:hAnsi="GHEA Grapalat"/>
                <w:sz w:val="28"/>
                <w:szCs w:val="28"/>
                <w:lang w:val="hy-AM" w:eastAsia="en-US"/>
              </w:rPr>
            </w:pPr>
          </w:p>
        </w:tc>
        <w:tc>
          <w:tcPr>
            <w:tcW w:w="4680" w:type="dxa"/>
            <w:gridSpan w:val="5"/>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rPr>
                <w:rFonts w:ascii="GHEA Grapalat" w:hAnsi="GHEA Grapalat"/>
                <w:sz w:val="28"/>
                <w:szCs w:val="28"/>
                <w:lang w:val="hy-AM" w:eastAsia="en-US"/>
              </w:rPr>
            </w:pPr>
            <w:r w:rsidRPr="00500ECF">
              <w:rPr>
                <w:rFonts w:ascii="GHEA Grapalat" w:hAnsi="GHEA Grapalat"/>
                <w:sz w:val="20"/>
                <w:szCs w:val="20"/>
                <w:lang w:val="en-GB" w:eastAsia="en-US"/>
              </w:rPr>
              <w:t>Ստուգումներ չեն իրականացվել</w:t>
            </w:r>
          </w:p>
        </w:tc>
      </w:tr>
      <w:tr w:rsidR="00500ECF" w:rsidRPr="00500ECF" w:rsidTr="000E5666">
        <w:tc>
          <w:tcPr>
            <w:tcW w:w="540" w:type="dxa"/>
            <w:tcBorders>
              <w:top w:val="single" w:sz="4" w:space="0" w:color="auto"/>
              <w:left w:val="single" w:sz="4" w:space="0" w:color="auto"/>
              <w:bottom w:val="single" w:sz="4" w:space="0" w:color="auto"/>
              <w:right w:val="single" w:sz="4" w:space="0" w:color="auto"/>
            </w:tcBorders>
          </w:tcPr>
          <w:p w:rsidR="00975946" w:rsidRPr="00500ECF" w:rsidRDefault="00975946" w:rsidP="00975946">
            <w:pPr>
              <w:pStyle w:val="a3"/>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975946" w:rsidRPr="00500ECF" w:rsidRDefault="00975946" w:rsidP="000E5666">
            <w:pPr>
              <w:ind w:left="-84" w:right="-98"/>
              <w:rPr>
                <w:rFonts w:ascii="GHEA Grapalat" w:hAnsi="GHEA Grapalat" w:cs="Sylfaen"/>
                <w:bCs/>
                <w:sz w:val="20"/>
                <w:szCs w:val="20"/>
                <w:shd w:val="clear" w:color="auto" w:fill="FFFFFF"/>
                <w:lang w:val="en-US" w:eastAsia="en-US"/>
              </w:rPr>
            </w:pPr>
            <w:r w:rsidRPr="00500ECF">
              <w:rPr>
                <w:rFonts w:ascii="GHEA Grapalat" w:hAnsi="GHEA Grapalat" w:cs="Sylfaen"/>
                <w:bCs/>
                <w:sz w:val="20"/>
                <w:szCs w:val="20"/>
                <w:shd w:val="clear" w:color="auto" w:fill="FFFFFF"/>
                <w:lang w:val="hy-AM" w:eastAsia="en-US"/>
              </w:rPr>
              <w:t>Հեղուկ գազ</w:t>
            </w:r>
          </w:p>
        </w:tc>
        <w:tc>
          <w:tcPr>
            <w:tcW w:w="278" w:type="dxa"/>
            <w:vMerge/>
            <w:tcBorders>
              <w:top w:val="single" w:sz="4" w:space="0" w:color="auto"/>
              <w:left w:val="single" w:sz="4" w:space="0" w:color="auto"/>
              <w:bottom w:val="nil"/>
              <w:right w:val="single" w:sz="4" w:space="0" w:color="auto"/>
            </w:tcBorders>
          </w:tcPr>
          <w:p w:rsidR="00975946" w:rsidRPr="00500ECF" w:rsidRDefault="00975946" w:rsidP="000E5666">
            <w:pPr>
              <w:ind w:left="-88" w:right="-99"/>
              <w:jc w:val="center"/>
              <w:rPr>
                <w:rFonts w:ascii="GHEA Grapalat" w:hAnsi="GHEA Grapalat" w:cs="Sylfaen"/>
                <w:sz w:val="20"/>
                <w:szCs w:val="20"/>
                <w:lang w:val="en-US"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50</w:t>
            </w: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2000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40</w:t>
            </w:r>
          </w:p>
        </w:tc>
        <w:tc>
          <w:tcPr>
            <w:tcW w:w="270" w:type="dxa"/>
            <w:tcBorders>
              <w:top w:val="single" w:sz="4" w:space="0" w:color="auto"/>
              <w:left w:val="single" w:sz="4" w:space="0" w:color="auto"/>
              <w:bottom w:val="nil"/>
              <w:right w:val="single" w:sz="4" w:space="0" w:color="auto"/>
            </w:tcBorders>
            <w:vAlign w:val="center"/>
          </w:tcPr>
          <w:p w:rsidR="00975946" w:rsidRPr="00500ECF" w:rsidRDefault="00975946" w:rsidP="000E5666">
            <w:pPr>
              <w:ind w:left="-88" w:right="-99"/>
              <w:jc w:val="center"/>
              <w:rPr>
                <w:rFonts w:ascii="GHEA Grapalat" w:hAnsi="GHEA Grapalat"/>
                <w:sz w:val="28"/>
                <w:szCs w:val="28"/>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1050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w:t>
            </w:r>
          </w:p>
        </w:tc>
      </w:tr>
      <w:tr w:rsidR="00500ECF" w:rsidRPr="00500ECF" w:rsidTr="000E5666">
        <w:tc>
          <w:tcPr>
            <w:tcW w:w="540" w:type="dxa"/>
            <w:tcBorders>
              <w:top w:val="single" w:sz="4" w:space="0" w:color="auto"/>
              <w:left w:val="single" w:sz="4" w:space="0" w:color="auto"/>
              <w:bottom w:val="single" w:sz="4" w:space="0" w:color="auto"/>
              <w:right w:val="single" w:sz="4" w:space="0" w:color="auto"/>
            </w:tcBorders>
          </w:tcPr>
          <w:p w:rsidR="00975946" w:rsidRPr="00500ECF" w:rsidRDefault="00975946" w:rsidP="00975946">
            <w:pPr>
              <w:pStyle w:val="a3"/>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975946" w:rsidRPr="00500ECF" w:rsidRDefault="00975946" w:rsidP="000E5666">
            <w:pPr>
              <w:ind w:left="-84" w:right="-98"/>
              <w:rPr>
                <w:rFonts w:ascii="GHEA Grapalat" w:hAnsi="GHEA Grapalat" w:cs="Sylfaen"/>
                <w:bCs/>
                <w:sz w:val="20"/>
                <w:szCs w:val="20"/>
                <w:shd w:val="clear" w:color="auto" w:fill="FFFFFF"/>
                <w:lang w:val="en-US" w:eastAsia="en-US"/>
              </w:rPr>
            </w:pPr>
            <w:r w:rsidRPr="00500ECF">
              <w:rPr>
                <w:rFonts w:ascii="GHEA Grapalat" w:hAnsi="GHEA Grapalat" w:cs="Sylfaen"/>
                <w:bCs/>
                <w:sz w:val="20"/>
                <w:szCs w:val="20"/>
                <w:shd w:val="clear" w:color="auto" w:fill="FFFFFF"/>
                <w:lang w:val="en-US" w:eastAsia="en-US"/>
              </w:rPr>
              <w:t>Շինարարական ապակիներ</w:t>
            </w:r>
          </w:p>
        </w:tc>
        <w:tc>
          <w:tcPr>
            <w:tcW w:w="278" w:type="dxa"/>
            <w:vMerge/>
            <w:tcBorders>
              <w:top w:val="single" w:sz="4" w:space="0" w:color="auto"/>
              <w:left w:val="single" w:sz="4" w:space="0" w:color="auto"/>
              <w:bottom w:val="nil"/>
              <w:right w:val="single" w:sz="4" w:space="0" w:color="auto"/>
            </w:tcBorders>
          </w:tcPr>
          <w:p w:rsidR="00975946" w:rsidRPr="00500ECF" w:rsidRDefault="00975946" w:rsidP="000E5666">
            <w:pPr>
              <w:ind w:left="-88" w:right="-99"/>
              <w:jc w:val="center"/>
              <w:rPr>
                <w:rFonts w:ascii="GHEA Grapalat" w:hAnsi="GHEA Grapalat" w:cs="Sylfaen"/>
                <w:sz w:val="20"/>
                <w:szCs w:val="20"/>
                <w:lang w:val="en-US" w:eastAsia="en-US"/>
              </w:rPr>
            </w:pPr>
          </w:p>
        </w:tc>
        <w:tc>
          <w:tcPr>
            <w:tcW w:w="4947" w:type="dxa"/>
            <w:gridSpan w:val="5"/>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rPr>
                <w:rFonts w:ascii="GHEA Grapalat" w:hAnsi="GHEA Grapalat"/>
                <w:sz w:val="20"/>
                <w:szCs w:val="20"/>
                <w:lang w:val="en-GB" w:eastAsia="en-US"/>
              </w:rPr>
            </w:pPr>
            <w:r w:rsidRPr="00500ECF">
              <w:rPr>
                <w:rFonts w:ascii="GHEA Grapalat" w:hAnsi="GHEA Grapalat"/>
                <w:sz w:val="20"/>
                <w:szCs w:val="20"/>
                <w:lang w:val="en-GB" w:eastAsia="en-US"/>
              </w:rPr>
              <w:t>Ստուգումներ չեն իրականացվել</w:t>
            </w:r>
          </w:p>
        </w:tc>
        <w:tc>
          <w:tcPr>
            <w:tcW w:w="270" w:type="dxa"/>
            <w:tcBorders>
              <w:top w:val="single" w:sz="4" w:space="0" w:color="auto"/>
              <w:left w:val="single" w:sz="4" w:space="0" w:color="auto"/>
              <w:bottom w:val="nil"/>
              <w:right w:val="single" w:sz="4" w:space="0" w:color="auto"/>
            </w:tcBorders>
            <w:vAlign w:val="center"/>
          </w:tcPr>
          <w:p w:rsidR="00975946" w:rsidRPr="00500ECF" w:rsidRDefault="00975946" w:rsidP="000E5666">
            <w:pPr>
              <w:ind w:left="-88" w:right="-99"/>
              <w:rPr>
                <w:rFonts w:ascii="GHEA Grapalat" w:hAnsi="GHEA Grapalat"/>
                <w:sz w:val="28"/>
                <w:szCs w:val="28"/>
                <w:lang w:val="en-US" w:eastAsia="en-US"/>
              </w:rPr>
            </w:pPr>
          </w:p>
        </w:tc>
        <w:tc>
          <w:tcPr>
            <w:tcW w:w="4680" w:type="dxa"/>
            <w:gridSpan w:val="5"/>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rPr>
                <w:rFonts w:ascii="GHEA Grapalat" w:hAnsi="GHEA Grapalat"/>
                <w:sz w:val="28"/>
                <w:szCs w:val="28"/>
                <w:lang w:val="en-US" w:eastAsia="en-US"/>
              </w:rPr>
            </w:pPr>
            <w:r w:rsidRPr="00500ECF">
              <w:rPr>
                <w:rFonts w:ascii="GHEA Grapalat" w:hAnsi="GHEA Grapalat"/>
                <w:sz w:val="20"/>
                <w:szCs w:val="20"/>
                <w:lang w:val="en-GB" w:eastAsia="en-US"/>
              </w:rPr>
              <w:t>Ստուգումներ չեն իրականացվել</w:t>
            </w:r>
          </w:p>
        </w:tc>
      </w:tr>
      <w:tr w:rsidR="00500ECF" w:rsidRPr="00500ECF" w:rsidTr="000E5666">
        <w:tc>
          <w:tcPr>
            <w:tcW w:w="540" w:type="dxa"/>
            <w:tcBorders>
              <w:top w:val="single" w:sz="4" w:space="0" w:color="auto"/>
              <w:left w:val="single" w:sz="4" w:space="0" w:color="auto"/>
              <w:bottom w:val="single" w:sz="4" w:space="0" w:color="auto"/>
              <w:right w:val="single" w:sz="4" w:space="0" w:color="auto"/>
            </w:tcBorders>
          </w:tcPr>
          <w:p w:rsidR="00975946" w:rsidRPr="00500ECF" w:rsidRDefault="00975946" w:rsidP="00975946">
            <w:pPr>
              <w:pStyle w:val="a3"/>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975946" w:rsidRPr="00500ECF" w:rsidRDefault="00975946" w:rsidP="000E5666">
            <w:pPr>
              <w:ind w:left="-84" w:right="-98"/>
              <w:rPr>
                <w:rFonts w:ascii="GHEA Grapalat" w:hAnsi="GHEA Grapalat" w:cs="Sylfaen"/>
                <w:bCs/>
                <w:sz w:val="20"/>
                <w:szCs w:val="20"/>
                <w:shd w:val="clear" w:color="auto" w:fill="FFFFFF"/>
                <w:lang w:val="en-US" w:eastAsia="en-US"/>
              </w:rPr>
            </w:pPr>
            <w:r w:rsidRPr="00500ECF">
              <w:rPr>
                <w:rFonts w:ascii="GHEA Grapalat" w:hAnsi="GHEA Grapalat" w:cs="Sylfaen"/>
                <w:bCs/>
                <w:sz w:val="20"/>
                <w:szCs w:val="20"/>
                <w:shd w:val="clear" w:color="auto" w:fill="FFFFFF"/>
                <w:lang w:val="en-US" w:eastAsia="en-US"/>
              </w:rPr>
              <w:t>Խեցեգործական ամանեղեն</w:t>
            </w:r>
          </w:p>
        </w:tc>
        <w:tc>
          <w:tcPr>
            <w:tcW w:w="278" w:type="dxa"/>
            <w:vMerge/>
            <w:tcBorders>
              <w:top w:val="single" w:sz="4" w:space="0" w:color="auto"/>
              <w:left w:val="single" w:sz="4" w:space="0" w:color="auto"/>
              <w:bottom w:val="nil"/>
              <w:right w:val="single" w:sz="4" w:space="0" w:color="auto"/>
            </w:tcBorders>
          </w:tcPr>
          <w:p w:rsidR="00975946" w:rsidRPr="00500ECF" w:rsidRDefault="00975946" w:rsidP="000E5666">
            <w:pPr>
              <w:ind w:left="-88" w:right="-99"/>
              <w:jc w:val="center"/>
              <w:rPr>
                <w:rFonts w:ascii="GHEA Grapalat" w:hAnsi="GHEA Grapalat" w:cs="Sylfaen"/>
                <w:sz w:val="20"/>
                <w:szCs w:val="20"/>
                <w:lang w:val="en-US"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0</w:t>
            </w: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right="-99"/>
              <w:jc w:val="center"/>
              <w:rPr>
                <w:rFonts w:ascii="GHEA Grapalat" w:hAnsi="GHEA Grapalat"/>
                <w:b/>
                <w:sz w:val="20"/>
                <w:szCs w:val="20"/>
                <w:lang w:eastAsia="en-US"/>
              </w:rPr>
            </w:pPr>
            <w:r w:rsidRPr="00500ECF">
              <w:rPr>
                <w:rFonts w:ascii="GHEA Grapalat" w:hAnsi="GHEA Grapalat"/>
                <w:b/>
                <w:sz w:val="20"/>
                <w:szCs w:val="20"/>
                <w:lang w:eastAsia="en-US"/>
              </w:rPr>
              <w:t>150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w:t>
            </w:r>
          </w:p>
        </w:tc>
        <w:tc>
          <w:tcPr>
            <w:tcW w:w="270" w:type="dxa"/>
            <w:vMerge w:val="restart"/>
            <w:tcBorders>
              <w:top w:val="single" w:sz="4" w:space="0" w:color="auto"/>
              <w:left w:val="single" w:sz="4" w:space="0" w:color="auto"/>
              <w:bottom w:val="nil"/>
              <w:right w:val="single" w:sz="4" w:space="0" w:color="auto"/>
            </w:tcBorders>
            <w:vAlign w:val="center"/>
          </w:tcPr>
          <w:p w:rsidR="00975946" w:rsidRPr="00500ECF" w:rsidRDefault="00975946" w:rsidP="000E5666">
            <w:pPr>
              <w:ind w:left="-88" w:right="-99"/>
              <w:jc w:val="center"/>
              <w:rPr>
                <w:rFonts w:ascii="GHEA Grapalat" w:hAnsi="GHEA Grapalat"/>
                <w:sz w:val="28"/>
                <w:szCs w:val="28"/>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192</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950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4.947</w:t>
            </w:r>
          </w:p>
        </w:tc>
      </w:tr>
      <w:tr w:rsidR="00500ECF" w:rsidRPr="00500ECF" w:rsidTr="000E5666">
        <w:tc>
          <w:tcPr>
            <w:tcW w:w="540" w:type="dxa"/>
            <w:tcBorders>
              <w:top w:val="single" w:sz="4" w:space="0" w:color="auto"/>
              <w:left w:val="single" w:sz="4" w:space="0" w:color="auto"/>
              <w:bottom w:val="single" w:sz="4" w:space="0" w:color="auto"/>
              <w:right w:val="single" w:sz="4" w:space="0" w:color="auto"/>
            </w:tcBorders>
          </w:tcPr>
          <w:p w:rsidR="00975946" w:rsidRPr="00500ECF" w:rsidRDefault="00975946" w:rsidP="00975946">
            <w:pPr>
              <w:pStyle w:val="a3"/>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975946" w:rsidRPr="00500ECF" w:rsidRDefault="00975946" w:rsidP="000E5666">
            <w:pPr>
              <w:ind w:left="-84" w:right="-98"/>
              <w:rPr>
                <w:rFonts w:ascii="GHEA Grapalat" w:hAnsi="GHEA Grapalat" w:cs="Sylfaen"/>
                <w:bCs/>
                <w:sz w:val="20"/>
                <w:szCs w:val="20"/>
                <w:shd w:val="clear" w:color="auto" w:fill="FFFFFF"/>
                <w:lang w:val="en-US" w:eastAsia="en-US"/>
              </w:rPr>
            </w:pPr>
            <w:r w:rsidRPr="00500ECF">
              <w:rPr>
                <w:rFonts w:ascii="GHEA Grapalat" w:hAnsi="GHEA Grapalat" w:cs="Sylfaen"/>
                <w:bCs/>
                <w:sz w:val="20"/>
                <w:szCs w:val="20"/>
                <w:shd w:val="clear" w:color="auto" w:fill="FFFFFF"/>
                <w:lang w:val="en-US" w:eastAsia="en-US"/>
              </w:rPr>
              <w:t>Ցեմենտ</w:t>
            </w:r>
          </w:p>
        </w:tc>
        <w:tc>
          <w:tcPr>
            <w:tcW w:w="278" w:type="dxa"/>
            <w:vMerge/>
            <w:tcBorders>
              <w:top w:val="single" w:sz="4" w:space="0" w:color="auto"/>
              <w:left w:val="single" w:sz="4" w:space="0" w:color="auto"/>
              <w:bottom w:val="nil"/>
              <w:right w:val="single" w:sz="4" w:space="0" w:color="auto"/>
            </w:tcBorders>
          </w:tcPr>
          <w:p w:rsidR="00975946" w:rsidRPr="00500ECF" w:rsidRDefault="00975946" w:rsidP="000E5666">
            <w:pPr>
              <w:ind w:left="-88" w:right="-99"/>
              <w:jc w:val="center"/>
              <w:rPr>
                <w:rFonts w:ascii="GHEA Grapalat" w:hAnsi="GHEA Grapalat" w:cs="Sylfaen"/>
                <w:sz w:val="20"/>
                <w:szCs w:val="20"/>
                <w:lang w:val="hy-AM"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198.5</w:t>
            </w: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650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3.27</w:t>
            </w:r>
          </w:p>
        </w:tc>
        <w:tc>
          <w:tcPr>
            <w:tcW w:w="270" w:type="dxa"/>
            <w:vMerge/>
            <w:tcBorders>
              <w:top w:val="single" w:sz="4" w:space="0" w:color="auto"/>
              <w:left w:val="single" w:sz="4" w:space="0" w:color="auto"/>
              <w:bottom w:val="nil"/>
              <w:right w:val="single" w:sz="4" w:space="0" w:color="auto"/>
            </w:tcBorders>
            <w:vAlign w:val="center"/>
          </w:tcPr>
          <w:p w:rsidR="00975946" w:rsidRPr="00500ECF" w:rsidRDefault="00975946" w:rsidP="000E5666">
            <w:pPr>
              <w:ind w:left="-88" w:right="-99"/>
              <w:jc w:val="center"/>
              <w:rPr>
                <w:rFonts w:ascii="GHEA Grapalat" w:hAnsi="GHEA Grapalat"/>
                <w:sz w:val="28"/>
                <w:szCs w:val="28"/>
                <w:lang w:val="hy-AM"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120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300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2.5</w:t>
            </w:r>
          </w:p>
        </w:tc>
      </w:tr>
      <w:tr w:rsidR="00500ECF" w:rsidRPr="00500ECF" w:rsidTr="000E5666">
        <w:trPr>
          <w:trHeight w:val="822"/>
        </w:trPr>
        <w:tc>
          <w:tcPr>
            <w:tcW w:w="540" w:type="dxa"/>
            <w:tcBorders>
              <w:top w:val="single" w:sz="4" w:space="0" w:color="auto"/>
              <w:left w:val="single" w:sz="4" w:space="0" w:color="auto"/>
              <w:bottom w:val="single" w:sz="4" w:space="0" w:color="auto"/>
              <w:right w:val="single" w:sz="4" w:space="0" w:color="auto"/>
            </w:tcBorders>
          </w:tcPr>
          <w:p w:rsidR="00975946" w:rsidRPr="00500ECF" w:rsidRDefault="00975946" w:rsidP="00975946">
            <w:pPr>
              <w:pStyle w:val="a3"/>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975946" w:rsidRPr="00500ECF" w:rsidRDefault="00975946" w:rsidP="000E5666">
            <w:pPr>
              <w:ind w:left="-84" w:right="-98"/>
              <w:rPr>
                <w:rFonts w:ascii="GHEA Grapalat" w:hAnsi="GHEA Grapalat" w:cs="Sylfaen"/>
                <w:bCs/>
                <w:sz w:val="20"/>
                <w:szCs w:val="20"/>
                <w:shd w:val="clear" w:color="auto" w:fill="FFFFFF"/>
                <w:lang w:eastAsia="en-US"/>
              </w:rPr>
            </w:pPr>
            <w:r w:rsidRPr="00500ECF">
              <w:rPr>
                <w:rFonts w:ascii="GHEA Grapalat" w:hAnsi="GHEA Grapalat" w:cs="Sylfaen"/>
                <w:bCs/>
                <w:sz w:val="20"/>
                <w:szCs w:val="20"/>
                <w:shd w:val="clear" w:color="auto" w:fill="FFFFFF"/>
                <w:lang w:eastAsia="en-US"/>
              </w:rPr>
              <w:t xml:space="preserve">1000 </w:t>
            </w:r>
            <w:r w:rsidRPr="00500ECF">
              <w:rPr>
                <w:rFonts w:ascii="GHEA Grapalat" w:hAnsi="GHEA Grapalat" w:cs="Sylfaen"/>
                <w:bCs/>
                <w:sz w:val="20"/>
                <w:szCs w:val="20"/>
                <w:shd w:val="clear" w:color="auto" w:fill="FFFFFF"/>
                <w:lang w:val="en-US" w:eastAsia="en-US"/>
              </w:rPr>
              <w:t>Վ</w:t>
            </w:r>
            <w:r w:rsidRPr="00500ECF">
              <w:rPr>
                <w:rFonts w:ascii="GHEA Grapalat" w:hAnsi="GHEA Grapalat" w:cs="Sylfaen"/>
                <w:bCs/>
                <w:sz w:val="20"/>
                <w:szCs w:val="20"/>
                <w:shd w:val="clear" w:color="auto" w:fill="FFFFFF"/>
                <w:lang w:eastAsia="en-US"/>
              </w:rPr>
              <w:t>-</w:t>
            </w:r>
            <w:r w:rsidRPr="00500ECF">
              <w:rPr>
                <w:rFonts w:ascii="GHEA Grapalat" w:hAnsi="GHEA Grapalat" w:cs="Sylfaen"/>
                <w:bCs/>
                <w:sz w:val="20"/>
                <w:szCs w:val="20"/>
                <w:shd w:val="clear" w:color="auto" w:fill="FFFFFF"/>
                <w:lang w:val="en-US" w:eastAsia="en-US"/>
              </w:rPr>
              <w:t>ից</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բարձր</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լարման</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փոխարկման</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էլեկտրական</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ապարատներ</w:t>
            </w:r>
          </w:p>
        </w:tc>
        <w:tc>
          <w:tcPr>
            <w:tcW w:w="278" w:type="dxa"/>
            <w:vMerge/>
            <w:tcBorders>
              <w:top w:val="single" w:sz="4" w:space="0" w:color="auto"/>
              <w:left w:val="single" w:sz="4" w:space="0" w:color="auto"/>
              <w:bottom w:val="nil"/>
              <w:right w:val="single" w:sz="4" w:space="0" w:color="auto"/>
            </w:tcBorders>
          </w:tcPr>
          <w:p w:rsidR="00975946" w:rsidRPr="00500ECF" w:rsidRDefault="00975946" w:rsidP="000E5666">
            <w:pPr>
              <w:ind w:left="-88" w:right="-99"/>
              <w:jc w:val="center"/>
              <w:rPr>
                <w:rFonts w:ascii="GHEA Grapalat" w:hAnsi="GHEA Grapalat" w:cs="Sylfaen"/>
                <w:sz w:val="20"/>
                <w:szCs w:val="20"/>
                <w:lang w:val="hy-AM" w:eastAsia="en-US"/>
              </w:rPr>
            </w:pPr>
          </w:p>
        </w:tc>
        <w:tc>
          <w:tcPr>
            <w:tcW w:w="4947" w:type="dxa"/>
            <w:gridSpan w:val="5"/>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sz w:val="20"/>
                <w:szCs w:val="20"/>
                <w:lang w:val="en-GB" w:eastAsia="en-US"/>
              </w:rPr>
            </w:pPr>
            <w:r w:rsidRPr="00500ECF">
              <w:rPr>
                <w:rFonts w:ascii="GHEA Grapalat" w:hAnsi="GHEA Grapalat"/>
                <w:sz w:val="20"/>
                <w:szCs w:val="20"/>
                <w:lang w:val="en-GB" w:eastAsia="en-US"/>
              </w:rPr>
              <w:t>Ստուգումներ չեն իրականացվել</w:t>
            </w:r>
          </w:p>
          <w:p w:rsidR="00975946" w:rsidRPr="00500ECF" w:rsidRDefault="00975946" w:rsidP="000E5666">
            <w:pPr>
              <w:ind w:left="-88" w:right="-99"/>
              <w:jc w:val="center"/>
              <w:rPr>
                <w:rFonts w:ascii="GHEA Grapalat" w:hAnsi="GHEA Grapalat" w:cs="Sylfaen"/>
                <w:sz w:val="28"/>
                <w:szCs w:val="28"/>
                <w:lang w:val="hy-AM" w:eastAsia="en-US"/>
              </w:rPr>
            </w:pPr>
          </w:p>
        </w:tc>
        <w:tc>
          <w:tcPr>
            <w:tcW w:w="270" w:type="dxa"/>
            <w:vMerge w:val="restart"/>
            <w:tcBorders>
              <w:top w:val="single" w:sz="4" w:space="0" w:color="auto"/>
              <w:left w:val="single" w:sz="4" w:space="0" w:color="auto"/>
              <w:bottom w:val="nil"/>
              <w:right w:val="single" w:sz="4" w:space="0" w:color="auto"/>
            </w:tcBorders>
            <w:vAlign w:val="center"/>
          </w:tcPr>
          <w:p w:rsidR="00975946" w:rsidRPr="00500ECF" w:rsidRDefault="00975946" w:rsidP="000E5666">
            <w:pPr>
              <w:ind w:left="-88" w:right="-99"/>
              <w:jc w:val="center"/>
              <w:rPr>
                <w:rFonts w:ascii="GHEA Grapalat" w:hAnsi="GHEA Grapalat"/>
                <w:sz w:val="28"/>
                <w:szCs w:val="28"/>
                <w:lang w:val="hy-AM" w:eastAsia="en-US"/>
              </w:rPr>
            </w:pPr>
          </w:p>
        </w:tc>
        <w:tc>
          <w:tcPr>
            <w:tcW w:w="4680" w:type="dxa"/>
            <w:gridSpan w:val="5"/>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sz w:val="28"/>
                <w:szCs w:val="28"/>
                <w:lang w:val="hy-AM" w:eastAsia="en-US"/>
              </w:rPr>
            </w:pPr>
            <w:r w:rsidRPr="00500ECF">
              <w:rPr>
                <w:rFonts w:ascii="GHEA Grapalat" w:hAnsi="GHEA Grapalat"/>
                <w:sz w:val="20"/>
                <w:szCs w:val="20"/>
                <w:lang w:val="en-GB" w:eastAsia="en-US"/>
              </w:rPr>
              <w:t>Ստուգումներ չեն իրականացվել</w:t>
            </w:r>
          </w:p>
        </w:tc>
      </w:tr>
      <w:tr w:rsidR="00500ECF" w:rsidRPr="00500ECF" w:rsidTr="000E5666">
        <w:tc>
          <w:tcPr>
            <w:tcW w:w="540" w:type="dxa"/>
            <w:tcBorders>
              <w:top w:val="single" w:sz="4" w:space="0" w:color="auto"/>
              <w:left w:val="single" w:sz="4" w:space="0" w:color="auto"/>
              <w:bottom w:val="single" w:sz="4" w:space="0" w:color="auto"/>
              <w:right w:val="single" w:sz="4" w:space="0" w:color="auto"/>
            </w:tcBorders>
          </w:tcPr>
          <w:p w:rsidR="00975946" w:rsidRPr="00500ECF" w:rsidRDefault="00975946" w:rsidP="00975946">
            <w:pPr>
              <w:pStyle w:val="a3"/>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975946" w:rsidRPr="00500ECF" w:rsidRDefault="00531404" w:rsidP="000E5666">
            <w:pPr>
              <w:ind w:left="-84" w:right="-98"/>
              <w:rPr>
                <w:rFonts w:ascii="GHEA Grapalat" w:hAnsi="GHEA Grapalat" w:cs="Sylfaen"/>
                <w:bCs/>
                <w:sz w:val="20"/>
                <w:szCs w:val="20"/>
                <w:shd w:val="clear" w:color="auto" w:fill="FFFFFF"/>
                <w:lang w:val="en-US" w:eastAsia="en-US"/>
              </w:rPr>
            </w:pPr>
            <w:hyperlink r:id="rId31" w:history="1">
              <w:r w:rsidR="00975946" w:rsidRPr="00500ECF">
                <w:rPr>
                  <w:rFonts w:ascii="GHEA Grapalat" w:hAnsi="GHEA Grapalat" w:cs="Sylfaen"/>
                  <w:bCs/>
                  <w:sz w:val="20"/>
                  <w:szCs w:val="20"/>
                  <w:shd w:val="clear" w:color="auto" w:fill="FFFFFF"/>
                  <w:lang w:val="en-US" w:eastAsia="en-US"/>
                </w:rPr>
                <w:t>Փաթեթվածք</w:t>
              </w:r>
            </w:hyperlink>
          </w:p>
        </w:tc>
        <w:tc>
          <w:tcPr>
            <w:tcW w:w="278" w:type="dxa"/>
            <w:vMerge/>
            <w:tcBorders>
              <w:top w:val="single" w:sz="4" w:space="0" w:color="auto"/>
              <w:left w:val="single" w:sz="4" w:space="0" w:color="auto"/>
              <w:bottom w:val="nil"/>
              <w:right w:val="single" w:sz="4" w:space="0" w:color="auto"/>
            </w:tcBorders>
          </w:tcPr>
          <w:p w:rsidR="00975946" w:rsidRPr="00500ECF" w:rsidRDefault="00975946" w:rsidP="000E5666">
            <w:pPr>
              <w:ind w:left="-88" w:right="-99"/>
              <w:jc w:val="center"/>
              <w:rPr>
                <w:rFonts w:ascii="GHEA Grapalat" w:hAnsi="GHEA Grapalat" w:cs="Sylfaen"/>
                <w:sz w:val="20"/>
                <w:szCs w:val="20"/>
                <w:lang w:val="hy-AM"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12</w:t>
            </w:r>
          </w:p>
        </w:tc>
        <w:tc>
          <w:tcPr>
            <w:tcW w:w="1650" w:type="dxa"/>
            <w:gridSpan w:val="3"/>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50</w:t>
            </w:r>
          </w:p>
        </w:tc>
        <w:tc>
          <w:tcPr>
            <w:tcW w:w="1602" w:type="dxa"/>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4.16</w:t>
            </w:r>
          </w:p>
        </w:tc>
        <w:tc>
          <w:tcPr>
            <w:tcW w:w="270" w:type="dxa"/>
            <w:vMerge/>
            <w:tcBorders>
              <w:top w:val="single" w:sz="4" w:space="0" w:color="auto"/>
              <w:left w:val="single" w:sz="4" w:space="0" w:color="auto"/>
              <w:bottom w:val="nil"/>
              <w:right w:val="single" w:sz="4" w:space="0" w:color="auto"/>
            </w:tcBorders>
            <w:vAlign w:val="center"/>
          </w:tcPr>
          <w:p w:rsidR="00975946" w:rsidRPr="00500ECF" w:rsidRDefault="00975946" w:rsidP="000E5666">
            <w:pPr>
              <w:ind w:left="-88" w:right="-99"/>
              <w:jc w:val="center"/>
              <w:rPr>
                <w:rFonts w:ascii="GHEA Grapalat" w:hAnsi="GHEA Grapalat"/>
                <w:sz w:val="28"/>
                <w:szCs w:val="28"/>
                <w:lang w:val="hy-AM" w:eastAsia="en-US"/>
              </w:rPr>
            </w:pPr>
          </w:p>
        </w:tc>
        <w:tc>
          <w:tcPr>
            <w:tcW w:w="1650" w:type="dxa"/>
            <w:gridSpan w:val="2"/>
            <w:tcBorders>
              <w:top w:val="single" w:sz="4" w:space="0" w:color="auto"/>
              <w:left w:val="single" w:sz="4" w:space="0" w:color="auto"/>
              <w:bottom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0</w:t>
            </w:r>
          </w:p>
        </w:tc>
        <w:tc>
          <w:tcPr>
            <w:tcW w:w="1710" w:type="dxa"/>
            <w:gridSpan w:val="2"/>
            <w:tcBorders>
              <w:top w:val="single" w:sz="4" w:space="0" w:color="auto"/>
              <w:left w:val="single" w:sz="4" w:space="0" w:color="auto"/>
              <w:bottom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100</w:t>
            </w:r>
          </w:p>
        </w:tc>
        <w:tc>
          <w:tcPr>
            <w:tcW w:w="1320" w:type="dxa"/>
            <w:tcBorders>
              <w:top w:val="single" w:sz="4" w:space="0" w:color="auto"/>
              <w:left w:val="single" w:sz="4" w:space="0" w:color="auto"/>
              <w:bottom w:val="single" w:sz="4" w:space="0" w:color="auto"/>
            </w:tcBorders>
            <w:vAlign w:val="center"/>
          </w:tcPr>
          <w:p w:rsidR="00975946" w:rsidRPr="00500ECF" w:rsidRDefault="00975946" w:rsidP="000E5666">
            <w:pPr>
              <w:ind w:left="-88" w:right="-99"/>
              <w:jc w:val="center"/>
              <w:rPr>
                <w:rFonts w:ascii="GHEA Grapalat" w:hAnsi="GHEA Grapalat"/>
                <w:b/>
                <w:sz w:val="20"/>
                <w:szCs w:val="20"/>
                <w:lang w:eastAsia="en-US"/>
              </w:rPr>
            </w:pPr>
            <w:r w:rsidRPr="00500ECF">
              <w:rPr>
                <w:rFonts w:ascii="GHEA Grapalat" w:hAnsi="GHEA Grapalat"/>
                <w:b/>
                <w:sz w:val="20"/>
                <w:szCs w:val="20"/>
                <w:lang w:eastAsia="en-US"/>
              </w:rPr>
              <w:t>-</w:t>
            </w:r>
          </w:p>
        </w:tc>
      </w:tr>
      <w:tr w:rsidR="00500ECF" w:rsidRPr="00500ECF" w:rsidTr="000E5666">
        <w:tc>
          <w:tcPr>
            <w:tcW w:w="540" w:type="dxa"/>
            <w:tcBorders>
              <w:top w:val="single" w:sz="4" w:space="0" w:color="auto"/>
              <w:left w:val="single" w:sz="4" w:space="0" w:color="auto"/>
              <w:bottom w:val="single" w:sz="4" w:space="0" w:color="auto"/>
              <w:right w:val="single" w:sz="4" w:space="0" w:color="auto"/>
            </w:tcBorders>
          </w:tcPr>
          <w:p w:rsidR="00975946" w:rsidRPr="00500ECF" w:rsidRDefault="00975946" w:rsidP="00975946">
            <w:pPr>
              <w:pStyle w:val="a3"/>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975946" w:rsidRPr="00500ECF" w:rsidRDefault="00975946" w:rsidP="000E5666">
            <w:pPr>
              <w:ind w:left="-84" w:right="-98"/>
              <w:rPr>
                <w:rFonts w:ascii="GHEA Grapalat" w:hAnsi="GHEA Grapalat" w:cs="Sylfaen"/>
                <w:bCs/>
                <w:sz w:val="20"/>
                <w:szCs w:val="20"/>
                <w:shd w:val="clear" w:color="auto" w:fill="FFFFFF"/>
                <w:lang w:val="en-US" w:eastAsia="en-US"/>
              </w:rPr>
            </w:pPr>
            <w:r w:rsidRPr="00500ECF">
              <w:rPr>
                <w:rFonts w:ascii="GHEA Grapalat" w:hAnsi="GHEA Grapalat" w:cs="Sylfaen"/>
                <w:bCs/>
                <w:sz w:val="20"/>
                <w:szCs w:val="20"/>
                <w:shd w:val="clear" w:color="auto" w:fill="FFFFFF"/>
                <w:lang w:val="en-US" w:eastAsia="en-US"/>
              </w:rPr>
              <w:t>Թանկարժեք մետաղներից պատրաստված իրեր</w:t>
            </w:r>
          </w:p>
        </w:tc>
        <w:tc>
          <w:tcPr>
            <w:tcW w:w="278" w:type="dxa"/>
            <w:vMerge/>
            <w:tcBorders>
              <w:top w:val="single" w:sz="4" w:space="0" w:color="auto"/>
              <w:left w:val="single" w:sz="4" w:space="0" w:color="auto"/>
              <w:bottom w:val="nil"/>
              <w:right w:val="single" w:sz="4" w:space="0" w:color="auto"/>
            </w:tcBorders>
          </w:tcPr>
          <w:p w:rsidR="00975946" w:rsidRPr="00500ECF" w:rsidRDefault="00975946" w:rsidP="000E5666">
            <w:pPr>
              <w:ind w:left="-88" w:right="-99"/>
              <w:jc w:val="center"/>
              <w:rPr>
                <w:rFonts w:ascii="GHEA Grapalat" w:hAnsi="GHEA Grapalat" w:cs="Sylfaen"/>
                <w:sz w:val="20"/>
                <w:szCs w:val="20"/>
                <w:lang w:val="en-US" w:eastAsia="en-US"/>
              </w:rPr>
            </w:pPr>
          </w:p>
        </w:tc>
        <w:tc>
          <w:tcPr>
            <w:tcW w:w="4947" w:type="dxa"/>
            <w:gridSpan w:val="5"/>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sz w:val="20"/>
                <w:szCs w:val="20"/>
                <w:lang w:val="en-GB" w:eastAsia="en-US"/>
              </w:rPr>
            </w:pPr>
            <w:r w:rsidRPr="00500ECF">
              <w:rPr>
                <w:rFonts w:ascii="GHEA Grapalat" w:hAnsi="GHEA Grapalat"/>
                <w:sz w:val="20"/>
                <w:szCs w:val="20"/>
                <w:lang w:val="en-GB" w:eastAsia="en-US"/>
              </w:rPr>
              <w:t>Ստուգումներ չեն իրականացվել</w:t>
            </w:r>
          </w:p>
        </w:tc>
        <w:tc>
          <w:tcPr>
            <w:tcW w:w="270" w:type="dxa"/>
            <w:vMerge/>
            <w:tcBorders>
              <w:top w:val="single" w:sz="4" w:space="0" w:color="auto"/>
              <w:left w:val="single" w:sz="4" w:space="0" w:color="auto"/>
              <w:bottom w:val="nil"/>
              <w:right w:val="single" w:sz="4" w:space="0" w:color="auto"/>
            </w:tcBorders>
            <w:vAlign w:val="center"/>
          </w:tcPr>
          <w:p w:rsidR="00975946" w:rsidRPr="00500ECF" w:rsidRDefault="00975946" w:rsidP="000E5666">
            <w:pPr>
              <w:ind w:left="-88" w:right="-99"/>
              <w:jc w:val="center"/>
              <w:rPr>
                <w:rFonts w:ascii="GHEA Grapalat" w:hAnsi="GHEA Grapalat"/>
                <w:sz w:val="28"/>
                <w:szCs w:val="28"/>
                <w:lang w:val="en-US" w:eastAsia="en-US"/>
              </w:rPr>
            </w:pPr>
          </w:p>
        </w:tc>
        <w:tc>
          <w:tcPr>
            <w:tcW w:w="4680" w:type="dxa"/>
            <w:gridSpan w:val="5"/>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i/>
                <w:sz w:val="28"/>
                <w:szCs w:val="28"/>
                <w:lang w:eastAsia="en-US"/>
              </w:rPr>
            </w:pPr>
            <w:r w:rsidRPr="00500ECF">
              <w:rPr>
                <w:rFonts w:ascii="GHEA Grapalat" w:hAnsi="GHEA Grapalat"/>
                <w:sz w:val="20"/>
                <w:szCs w:val="20"/>
                <w:lang w:val="en-GB" w:eastAsia="en-US"/>
              </w:rPr>
              <w:t>Ստուգումներ չեն իրականացվել</w:t>
            </w:r>
          </w:p>
        </w:tc>
      </w:tr>
      <w:tr w:rsidR="00500ECF" w:rsidRPr="00500ECF" w:rsidTr="000E5666">
        <w:tc>
          <w:tcPr>
            <w:tcW w:w="540" w:type="dxa"/>
            <w:tcBorders>
              <w:top w:val="single" w:sz="4" w:space="0" w:color="auto"/>
              <w:left w:val="single" w:sz="4" w:space="0" w:color="auto"/>
              <w:bottom w:val="single" w:sz="4" w:space="0" w:color="auto"/>
              <w:right w:val="single" w:sz="4" w:space="0" w:color="auto"/>
            </w:tcBorders>
          </w:tcPr>
          <w:p w:rsidR="00975946" w:rsidRPr="00500ECF" w:rsidRDefault="00975946" w:rsidP="00975946">
            <w:pPr>
              <w:pStyle w:val="a3"/>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975946" w:rsidRPr="00500ECF" w:rsidRDefault="00975946" w:rsidP="000E5666">
            <w:pPr>
              <w:ind w:left="-84" w:right="-98"/>
              <w:rPr>
                <w:rFonts w:ascii="GHEA Grapalat" w:hAnsi="GHEA Grapalat" w:cs="Sylfaen"/>
                <w:bCs/>
                <w:sz w:val="20"/>
                <w:szCs w:val="20"/>
                <w:shd w:val="clear" w:color="auto" w:fill="FFFFFF"/>
                <w:lang w:eastAsia="en-US"/>
              </w:rPr>
            </w:pPr>
            <w:r w:rsidRPr="00500ECF">
              <w:rPr>
                <w:rFonts w:ascii="GHEA Grapalat" w:hAnsi="GHEA Grapalat" w:cs="Sylfaen"/>
                <w:bCs/>
                <w:sz w:val="20"/>
                <w:szCs w:val="20"/>
                <w:shd w:val="clear" w:color="auto" w:fill="FFFFFF"/>
                <w:lang w:val="en-US" w:eastAsia="en-US"/>
              </w:rPr>
              <w:t>Թանկարժեք</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մետաղներից</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պատրաստված</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իրերի</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հարգորոշման</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և</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հարգադրոշմման</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գործունեության</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պայմաններ</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և</w:t>
            </w:r>
            <w:r w:rsidRPr="00500ECF">
              <w:rPr>
                <w:rFonts w:ascii="GHEA Grapalat" w:hAnsi="GHEA Grapalat" w:cs="Sylfaen"/>
                <w:bCs/>
                <w:sz w:val="20"/>
                <w:szCs w:val="20"/>
                <w:shd w:val="clear" w:color="auto" w:fill="FFFFFF"/>
                <w:lang w:eastAsia="en-US"/>
              </w:rPr>
              <w:t xml:space="preserve"> </w:t>
            </w:r>
            <w:r w:rsidRPr="00500ECF">
              <w:rPr>
                <w:rFonts w:ascii="GHEA Grapalat" w:hAnsi="GHEA Grapalat" w:cs="Sylfaen"/>
                <w:bCs/>
                <w:sz w:val="20"/>
                <w:szCs w:val="20"/>
                <w:shd w:val="clear" w:color="auto" w:fill="FFFFFF"/>
                <w:lang w:val="en-US" w:eastAsia="en-US"/>
              </w:rPr>
              <w:t>պահանջներ</w:t>
            </w:r>
          </w:p>
        </w:tc>
        <w:tc>
          <w:tcPr>
            <w:tcW w:w="278" w:type="dxa"/>
            <w:vMerge/>
            <w:tcBorders>
              <w:top w:val="single" w:sz="4" w:space="0" w:color="auto"/>
              <w:left w:val="single" w:sz="4" w:space="0" w:color="auto"/>
              <w:bottom w:val="nil"/>
              <w:right w:val="single" w:sz="4" w:space="0" w:color="auto"/>
            </w:tcBorders>
          </w:tcPr>
          <w:p w:rsidR="00975946" w:rsidRPr="00500ECF" w:rsidRDefault="00975946" w:rsidP="000E5666">
            <w:pPr>
              <w:ind w:left="-88" w:right="-99"/>
              <w:jc w:val="center"/>
              <w:rPr>
                <w:rFonts w:ascii="GHEA Grapalat" w:hAnsi="GHEA Grapalat" w:cs="Sylfaen"/>
                <w:sz w:val="20"/>
                <w:szCs w:val="20"/>
                <w:lang w:val="hy-AM" w:eastAsia="en-US"/>
              </w:rPr>
            </w:pPr>
          </w:p>
        </w:tc>
        <w:tc>
          <w:tcPr>
            <w:tcW w:w="4947" w:type="dxa"/>
            <w:gridSpan w:val="5"/>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right="-99"/>
              <w:jc w:val="center"/>
              <w:rPr>
                <w:rFonts w:ascii="GHEA Grapalat" w:hAnsi="GHEA Grapalat" w:cs="Sylfaen"/>
                <w:sz w:val="28"/>
                <w:szCs w:val="28"/>
                <w:lang w:eastAsia="en-US"/>
              </w:rPr>
            </w:pPr>
            <w:r w:rsidRPr="00500ECF">
              <w:rPr>
                <w:rFonts w:ascii="GHEA Grapalat" w:hAnsi="GHEA Grapalat"/>
                <w:sz w:val="20"/>
                <w:szCs w:val="20"/>
                <w:lang w:val="en-GB" w:eastAsia="en-US"/>
              </w:rPr>
              <w:t>Ստուգումներ չեն իրականացվե</w:t>
            </w:r>
            <w:r w:rsidRPr="00500ECF">
              <w:rPr>
                <w:rFonts w:ascii="GHEA Grapalat" w:hAnsi="GHEA Grapalat"/>
                <w:sz w:val="20"/>
                <w:szCs w:val="20"/>
                <w:lang w:eastAsia="en-US"/>
              </w:rPr>
              <w:t>լ</w:t>
            </w:r>
          </w:p>
        </w:tc>
        <w:tc>
          <w:tcPr>
            <w:tcW w:w="270" w:type="dxa"/>
            <w:vMerge/>
            <w:tcBorders>
              <w:top w:val="single" w:sz="4" w:space="0" w:color="auto"/>
              <w:left w:val="single" w:sz="4" w:space="0" w:color="auto"/>
              <w:bottom w:val="nil"/>
              <w:right w:val="single" w:sz="4" w:space="0" w:color="auto"/>
            </w:tcBorders>
            <w:vAlign w:val="center"/>
          </w:tcPr>
          <w:p w:rsidR="00975946" w:rsidRPr="00500ECF" w:rsidRDefault="00975946" w:rsidP="000E5666">
            <w:pPr>
              <w:ind w:left="-88" w:right="-99"/>
              <w:jc w:val="center"/>
              <w:rPr>
                <w:rFonts w:ascii="GHEA Grapalat" w:hAnsi="GHEA Grapalat"/>
                <w:sz w:val="28"/>
                <w:szCs w:val="28"/>
                <w:lang w:val="hy-AM" w:eastAsia="en-US"/>
              </w:rPr>
            </w:pPr>
          </w:p>
        </w:tc>
        <w:tc>
          <w:tcPr>
            <w:tcW w:w="4680" w:type="dxa"/>
            <w:gridSpan w:val="5"/>
            <w:tcBorders>
              <w:top w:val="single" w:sz="4" w:space="0" w:color="auto"/>
              <w:left w:val="single" w:sz="4" w:space="0" w:color="auto"/>
              <w:bottom w:val="single" w:sz="4" w:space="0" w:color="auto"/>
              <w:right w:val="single" w:sz="4" w:space="0" w:color="auto"/>
            </w:tcBorders>
            <w:vAlign w:val="center"/>
          </w:tcPr>
          <w:p w:rsidR="00975946" w:rsidRPr="00500ECF" w:rsidRDefault="00975946" w:rsidP="000E5666">
            <w:pPr>
              <w:ind w:left="-88" w:right="-99"/>
              <w:jc w:val="center"/>
              <w:rPr>
                <w:rFonts w:ascii="GHEA Grapalat" w:hAnsi="GHEA Grapalat"/>
                <w:i/>
                <w:sz w:val="28"/>
                <w:szCs w:val="28"/>
                <w:lang w:eastAsia="en-US"/>
              </w:rPr>
            </w:pPr>
            <w:r w:rsidRPr="00500ECF">
              <w:rPr>
                <w:rFonts w:ascii="GHEA Grapalat" w:hAnsi="GHEA Grapalat"/>
                <w:sz w:val="20"/>
                <w:szCs w:val="20"/>
                <w:lang w:val="en-GB" w:eastAsia="en-US"/>
              </w:rPr>
              <w:t>Ստուգումներ չեն իրականացվել</w:t>
            </w:r>
          </w:p>
        </w:tc>
      </w:tr>
    </w:tbl>
    <w:p w:rsidR="00975946" w:rsidRPr="00500ECF" w:rsidRDefault="00975946" w:rsidP="00975946">
      <w:pPr>
        <w:tabs>
          <w:tab w:val="left" w:pos="975"/>
        </w:tabs>
        <w:ind w:left="-88" w:right="-99"/>
        <w:rPr>
          <w:rFonts w:ascii="Sylfaen" w:hAnsi="Sylfaen"/>
          <w:b/>
          <w:i/>
          <w:sz w:val="20"/>
          <w:szCs w:val="20"/>
        </w:rPr>
      </w:pPr>
      <w:r w:rsidRPr="00500ECF">
        <w:rPr>
          <w:rFonts w:ascii="Sylfaen" w:hAnsi="Sylfaen"/>
          <w:b/>
          <w:i/>
          <w:sz w:val="20"/>
          <w:szCs w:val="20"/>
        </w:rPr>
        <w:tab/>
      </w:r>
    </w:p>
    <w:p w:rsidR="000B2DBC" w:rsidRPr="00500ECF" w:rsidRDefault="000B2DBC" w:rsidP="000428F6">
      <w:pPr>
        <w:spacing w:after="0" w:line="240" w:lineRule="auto"/>
        <w:rPr>
          <w:rFonts w:ascii="GHEA Grapalat" w:hAnsi="GHEA Grapalat" w:cs="Sylfaen"/>
          <w:sz w:val="26"/>
          <w:szCs w:val="26"/>
          <w:lang w:val="en-US"/>
        </w:rPr>
      </w:pPr>
    </w:p>
    <w:sectPr w:rsidR="000B2DBC" w:rsidRPr="00500ECF" w:rsidSect="000B2DBC">
      <w:pgSz w:w="16840" w:h="11907" w:orient="landscape" w:code="9"/>
      <w:pgMar w:top="851" w:right="992" w:bottom="1134" w:left="1247" w:header="709" w:footer="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404" w:rsidRDefault="00531404" w:rsidP="00E516B1">
      <w:pPr>
        <w:spacing w:after="0" w:line="240" w:lineRule="auto"/>
      </w:pPr>
      <w:r>
        <w:separator/>
      </w:r>
    </w:p>
  </w:endnote>
  <w:endnote w:type="continuationSeparator" w:id="0">
    <w:p w:rsidR="00531404" w:rsidRDefault="00531404" w:rsidP="00E51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26"/>
        <w:szCs w:val="26"/>
      </w:rPr>
      <w:id w:val="-705866994"/>
      <w:docPartObj>
        <w:docPartGallery w:val="Page Numbers (Bottom of Page)"/>
        <w:docPartUnique/>
      </w:docPartObj>
    </w:sdtPr>
    <w:sdtEndPr/>
    <w:sdtContent>
      <w:p w:rsidR="00A22FAC" w:rsidRPr="00210DAD" w:rsidRDefault="00A22FAC" w:rsidP="00210DAD">
        <w:pPr>
          <w:pStyle w:val="a4"/>
          <w:ind w:firstLine="4320"/>
          <w:rPr>
            <w:b/>
            <w:sz w:val="26"/>
            <w:szCs w:val="26"/>
          </w:rPr>
        </w:pPr>
        <w:r w:rsidRPr="00210DAD">
          <w:rPr>
            <w:b/>
            <w:sz w:val="26"/>
            <w:szCs w:val="26"/>
          </w:rPr>
          <w:fldChar w:fldCharType="begin"/>
        </w:r>
        <w:r w:rsidRPr="00210DAD">
          <w:rPr>
            <w:b/>
            <w:sz w:val="26"/>
            <w:szCs w:val="26"/>
          </w:rPr>
          <w:instrText xml:space="preserve"> PAGE   \* MERGEFORMAT </w:instrText>
        </w:r>
        <w:r w:rsidRPr="00210DAD">
          <w:rPr>
            <w:b/>
            <w:sz w:val="26"/>
            <w:szCs w:val="26"/>
          </w:rPr>
          <w:fldChar w:fldCharType="separate"/>
        </w:r>
        <w:r w:rsidR="00637355">
          <w:rPr>
            <w:b/>
            <w:noProof/>
            <w:sz w:val="26"/>
            <w:szCs w:val="26"/>
          </w:rPr>
          <w:t>4</w:t>
        </w:r>
        <w:r w:rsidRPr="00210DAD">
          <w:rPr>
            <w:b/>
            <w:sz w:val="26"/>
            <w:szCs w:val="26"/>
          </w:rPr>
          <w:fldChar w:fldCharType="end"/>
        </w:r>
      </w:p>
    </w:sdtContent>
  </w:sdt>
  <w:p w:rsidR="00A22FAC" w:rsidRDefault="00A22F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404" w:rsidRDefault="00531404" w:rsidP="00E516B1">
      <w:pPr>
        <w:spacing w:after="0" w:line="240" w:lineRule="auto"/>
      </w:pPr>
      <w:r>
        <w:separator/>
      </w:r>
    </w:p>
  </w:footnote>
  <w:footnote w:type="continuationSeparator" w:id="0">
    <w:p w:rsidR="00531404" w:rsidRDefault="00531404" w:rsidP="00E516B1">
      <w:pPr>
        <w:spacing w:after="0" w:line="240" w:lineRule="auto"/>
      </w:pPr>
      <w:r>
        <w:continuationSeparator/>
      </w:r>
    </w:p>
  </w:footnote>
  <w:footnote w:id="1">
    <w:p w:rsidR="00A22FAC" w:rsidRPr="00DC1CAE" w:rsidRDefault="00A22FAC" w:rsidP="00975946">
      <w:pPr>
        <w:pStyle w:val="ac"/>
        <w:rPr>
          <w:lang w:val="hy-AM"/>
        </w:rPr>
      </w:pPr>
      <w:r>
        <w:rPr>
          <w:rStyle w:val="ae"/>
        </w:rPr>
        <w:footnoteRef/>
      </w:r>
      <w:r w:rsidRPr="00DC1CAE">
        <w:rPr>
          <w:lang w:val="hy-AM"/>
        </w:rPr>
        <w:t xml:space="preserve"> </w:t>
      </w:r>
      <w:r>
        <w:rPr>
          <w:rFonts w:ascii="Sylfaen" w:hAnsi="Sylfaen"/>
          <w:lang w:val="hy-AM"/>
        </w:rPr>
        <w:t>Այս կետի համար հաշվետու ժամանակահատված է համարվում չորս եռամսյակը։</w:t>
      </w:r>
    </w:p>
  </w:footnote>
  <w:footnote w:id="2">
    <w:p w:rsidR="00A22FAC" w:rsidRPr="00EF2DF0" w:rsidRDefault="00A22FAC" w:rsidP="00975946">
      <w:pPr>
        <w:pStyle w:val="ac"/>
        <w:rPr>
          <w:lang w:val="hy-AM"/>
        </w:rPr>
      </w:pPr>
      <w:r>
        <w:rPr>
          <w:rStyle w:val="ae"/>
        </w:rPr>
        <w:footnoteRef/>
      </w:r>
      <w:r w:rsidRPr="00EF2DF0">
        <w:rPr>
          <w:lang w:val="hy-AM"/>
        </w:rPr>
        <w:t xml:space="preserve"> </w:t>
      </w:r>
      <w:r>
        <w:rPr>
          <w:rFonts w:ascii="Sylfaen" w:hAnsi="Sylfaen"/>
          <w:lang w:val="hy-AM"/>
        </w:rPr>
        <w:t>Այս կետի համար հաշվետու ժամանակահատված է համարվում չորորդ եռամսյակը։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3390"/>
    <w:multiLevelType w:val="hybridMultilevel"/>
    <w:tmpl w:val="9872D3C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1DE41EB"/>
    <w:multiLevelType w:val="hybridMultilevel"/>
    <w:tmpl w:val="1D7C8A3C"/>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 w15:restartNumberingAfterBreak="0">
    <w:nsid w:val="04E33804"/>
    <w:multiLevelType w:val="hybridMultilevel"/>
    <w:tmpl w:val="1ACA0A8E"/>
    <w:lvl w:ilvl="0" w:tplc="44E42F94">
      <w:start w:val="1"/>
      <w:numFmt w:val="decimal"/>
      <w:lvlText w:val="%1."/>
      <w:lvlJc w:val="left"/>
      <w:pPr>
        <w:ind w:left="1070" w:hanging="360"/>
      </w:pPr>
      <w:rPr>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B0808"/>
    <w:multiLevelType w:val="hybridMultilevel"/>
    <w:tmpl w:val="73C278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93A1A87"/>
    <w:multiLevelType w:val="hybridMultilevel"/>
    <w:tmpl w:val="D34CB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83E44"/>
    <w:multiLevelType w:val="hybridMultilevel"/>
    <w:tmpl w:val="1ACA0A8E"/>
    <w:lvl w:ilvl="0" w:tplc="44E42F94">
      <w:start w:val="1"/>
      <w:numFmt w:val="decimal"/>
      <w:lvlText w:val="%1."/>
      <w:lvlJc w:val="left"/>
      <w:pPr>
        <w:ind w:left="1070" w:hanging="360"/>
      </w:pPr>
      <w:rPr>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E393A"/>
    <w:multiLevelType w:val="hybridMultilevel"/>
    <w:tmpl w:val="E042E4D2"/>
    <w:lvl w:ilvl="0" w:tplc="055CD964">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32F2C45"/>
    <w:multiLevelType w:val="hybridMultilevel"/>
    <w:tmpl w:val="1DD4B61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46E7816"/>
    <w:multiLevelType w:val="hybridMultilevel"/>
    <w:tmpl w:val="1B34E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B751F6"/>
    <w:multiLevelType w:val="hybridMultilevel"/>
    <w:tmpl w:val="0E2A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C0C2A"/>
    <w:multiLevelType w:val="hybridMultilevel"/>
    <w:tmpl w:val="9872D3C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9516F9F"/>
    <w:multiLevelType w:val="hybridMultilevel"/>
    <w:tmpl w:val="753E52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9917DB2"/>
    <w:multiLevelType w:val="hybridMultilevel"/>
    <w:tmpl w:val="F146C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933" w:hanging="360"/>
      </w:pPr>
      <w:rPr>
        <w:rFonts w:ascii="Courier New" w:hAnsi="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13" w15:restartNumberingAfterBreak="0">
    <w:nsid w:val="20AB6FC0"/>
    <w:multiLevelType w:val="multilevel"/>
    <w:tmpl w:val="FD58BC5A"/>
    <w:lvl w:ilvl="0">
      <w:start w:val="1"/>
      <w:numFmt w:val="decimal"/>
      <w:lvlText w:val="%1."/>
      <w:lvlJc w:val="left"/>
      <w:pPr>
        <w:ind w:left="1353"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150" w:hanging="1440"/>
      </w:pPr>
      <w:rPr>
        <w:rFonts w:hint="default"/>
      </w:rPr>
    </w:lvl>
    <w:lvl w:ilvl="5">
      <w:start w:val="1"/>
      <w:numFmt w:val="decimal"/>
      <w:isLgl/>
      <w:lvlText w:val="%1.%2.%3.%4.%5.%6"/>
      <w:lvlJc w:val="left"/>
      <w:pPr>
        <w:ind w:left="2510" w:hanging="180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870" w:hanging="2160"/>
      </w:pPr>
      <w:rPr>
        <w:rFonts w:hint="default"/>
      </w:rPr>
    </w:lvl>
    <w:lvl w:ilvl="8">
      <w:start w:val="1"/>
      <w:numFmt w:val="decimal"/>
      <w:isLgl/>
      <w:lvlText w:val="%1.%2.%3.%4.%5.%6.%7.%8.%9"/>
      <w:lvlJc w:val="left"/>
      <w:pPr>
        <w:ind w:left="3230" w:hanging="2520"/>
      </w:pPr>
      <w:rPr>
        <w:rFonts w:hint="default"/>
      </w:rPr>
    </w:lvl>
  </w:abstractNum>
  <w:abstractNum w:abstractNumId="14" w15:restartNumberingAfterBreak="0">
    <w:nsid w:val="2C9A54AC"/>
    <w:multiLevelType w:val="hybridMultilevel"/>
    <w:tmpl w:val="D34CB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F66257"/>
    <w:multiLevelType w:val="hybridMultilevel"/>
    <w:tmpl w:val="1ACA0A8E"/>
    <w:lvl w:ilvl="0" w:tplc="44E42F94">
      <w:start w:val="1"/>
      <w:numFmt w:val="decimal"/>
      <w:lvlText w:val="%1."/>
      <w:lvlJc w:val="left"/>
      <w:pPr>
        <w:ind w:left="1070" w:hanging="360"/>
      </w:pPr>
      <w:rPr>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C47DA1"/>
    <w:multiLevelType w:val="hybridMultilevel"/>
    <w:tmpl w:val="5EDEE4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0C5362"/>
    <w:multiLevelType w:val="hybridMultilevel"/>
    <w:tmpl w:val="235A7F8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3B875BE3"/>
    <w:multiLevelType w:val="hybridMultilevel"/>
    <w:tmpl w:val="C48A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2067AB"/>
    <w:multiLevelType w:val="hybridMultilevel"/>
    <w:tmpl w:val="E042E4D2"/>
    <w:lvl w:ilvl="0" w:tplc="055CD964">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E9C2D20"/>
    <w:multiLevelType w:val="multilevel"/>
    <w:tmpl w:val="DCE61DF2"/>
    <w:lvl w:ilvl="0">
      <w:start w:val="1"/>
      <w:numFmt w:val="decimal"/>
      <w:lvlText w:val="%1."/>
      <w:lvlJc w:val="left"/>
      <w:pPr>
        <w:ind w:left="396" w:hanging="396"/>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15:restartNumberingAfterBreak="0">
    <w:nsid w:val="4210128D"/>
    <w:multiLevelType w:val="hybridMultilevel"/>
    <w:tmpl w:val="1B34E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8F41FB"/>
    <w:multiLevelType w:val="hybridMultilevel"/>
    <w:tmpl w:val="9EE8DA02"/>
    <w:lvl w:ilvl="0" w:tplc="33A6CAA6">
      <w:start w:val="1"/>
      <w:numFmt w:val="bullet"/>
      <w:lvlText w:val=""/>
      <w:lvlJc w:val="left"/>
      <w:pPr>
        <w:ind w:left="720" w:hanging="360"/>
      </w:pPr>
      <w:rPr>
        <w:rFonts w:ascii="Symbol" w:hAnsi="Symbol" w:hint="default"/>
        <w:lang w:val="hy-AM"/>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43693"/>
    <w:multiLevelType w:val="hybridMultilevel"/>
    <w:tmpl w:val="3C48E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F4CA7"/>
    <w:multiLevelType w:val="hybridMultilevel"/>
    <w:tmpl w:val="E042E4D2"/>
    <w:lvl w:ilvl="0" w:tplc="055CD964">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6E8226C"/>
    <w:multiLevelType w:val="hybridMultilevel"/>
    <w:tmpl w:val="F4446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0E37BC"/>
    <w:multiLevelType w:val="hybridMultilevel"/>
    <w:tmpl w:val="039AA60E"/>
    <w:lvl w:ilvl="0" w:tplc="2C506E7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7" w15:restartNumberingAfterBreak="0">
    <w:nsid w:val="68CC23FF"/>
    <w:multiLevelType w:val="multilevel"/>
    <w:tmpl w:val="61C4039C"/>
    <w:lvl w:ilvl="0">
      <w:start w:val="1"/>
      <w:numFmt w:val="decimal"/>
      <w:lvlText w:val="%1."/>
      <w:lvlJc w:val="left"/>
      <w:pPr>
        <w:ind w:left="465" w:hanging="465"/>
      </w:pPr>
      <w:rPr>
        <w:rFonts w:hint="default"/>
        <w:b/>
      </w:rPr>
    </w:lvl>
    <w:lvl w:ilvl="1">
      <w:start w:val="1"/>
      <w:numFmt w:val="decimal"/>
      <w:lvlText w:val="%1.%2)"/>
      <w:lvlJc w:val="left"/>
      <w:pPr>
        <w:ind w:left="1350" w:hanging="720"/>
      </w:pPr>
      <w:rPr>
        <w:rFonts w:hint="default"/>
        <w:b w:val="0"/>
        <w:i w:val="0"/>
      </w:rPr>
    </w:lvl>
    <w:lvl w:ilvl="2">
      <w:start w:val="1"/>
      <w:numFmt w:val="decimal"/>
      <w:lvlText w:val="%1.%2)%3."/>
      <w:lvlJc w:val="left"/>
      <w:pPr>
        <w:ind w:left="1470" w:hanging="720"/>
      </w:pPr>
      <w:rPr>
        <w:rFonts w:hint="default"/>
        <w:b/>
      </w:rPr>
    </w:lvl>
    <w:lvl w:ilvl="3">
      <w:start w:val="1"/>
      <w:numFmt w:val="decimal"/>
      <w:lvlText w:val="%1.%2)%3.%4."/>
      <w:lvlJc w:val="left"/>
      <w:pPr>
        <w:ind w:left="2205" w:hanging="108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3315" w:hanging="144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425" w:hanging="1800"/>
      </w:pPr>
      <w:rPr>
        <w:rFonts w:hint="default"/>
        <w:b/>
      </w:rPr>
    </w:lvl>
    <w:lvl w:ilvl="8">
      <w:start w:val="1"/>
      <w:numFmt w:val="decimal"/>
      <w:lvlText w:val="%1.%2)%3.%4.%5.%6.%7.%8.%9."/>
      <w:lvlJc w:val="left"/>
      <w:pPr>
        <w:ind w:left="4800" w:hanging="1800"/>
      </w:pPr>
      <w:rPr>
        <w:rFonts w:hint="default"/>
        <w:b/>
      </w:rPr>
    </w:lvl>
  </w:abstractNum>
  <w:abstractNum w:abstractNumId="28" w15:restartNumberingAfterBreak="0">
    <w:nsid w:val="6C0E26D2"/>
    <w:multiLevelType w:val="hybridMultilevel"/>
    <w:tmpl w:val="D34CB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042922"/>
    <w:multiLevelType w:val="multilevel"/>
    <w:tmpl w:val="1AAEEDB2"/>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GHEA Grapalat" w:eastAsia="Times New Roman" w:hAnsi="GHEA Grapalat"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0" w15:restartNumberingAfterBreak="0">
    <w:nsid w:val="74A11BB2"/>
    <w:multiLevelType w:val="hybridMultilevel"/>
    <w:tmpl w:val="872AF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4E4F57"/>
    <w:multiLevelType w:val="hybridMultilevel"/>
    <w:tmpl w:val="D33C2CA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BE6EF2"/>
    <w:multiLevelType w:val="hybridMultilevel"/>
    <w:tmpl w:val="1B34E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5"/>
  </w:num>
  <w:num w:numId="3">
    <w:abstractNumId w:val="13"/>
  </w:num>
  <w:num w:numId="4">
    <w:abstractNumId w:val="12"/>
  </w:num>
  <w:num w:numId="5">
    <w:abstractNumId w:val="28"/>
  </w:num>
  <w:num w:numId="6">
    <w:abstractNumId w:val="22"/>
  </w:num>
  <w:num w:numId="7">
    <w:abstractNumId w:val="1"/>
  </w:num>
  <w:num w:numId="8">
    <w:abstractNumId w:val="11"/>
  </w:num>
  <w:num w:numId="9">
    <w:abstractNumId w:val="14"/>
  </w:num>
  <w:num w:numId="10">
    <w:abstractNumId w:val="0"/>
  </w:num>
  <w:num w:numId="11">
    <w:abstractNumId w:val="32"/>
  </w:num>
  <w:num w:numId="12">
    <w:abstractNumId w:val="21"/>
  </w:num>
  <w:num w:numId="13">
    <w:abstractNumId w:val="4"/>
  </w:num>
  <w:num w:numId="14">
    <w:abstractNumId w:val="8"/>
  </w:num>
  <w:num w:numId="15">
    <w:abstractNumId w:val="17"/>
  </w:num>
  <w:num w:numId="16">
    <w:abstractNumId w:val="26"/>
  </w:num>
  <w:num w:numId="17">
    <w:abstractNumId w:val="2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5"/>
  </w:num>
  <w:num w:numId="21">
    <w:abstractNumId w:val="31"/>
  </w:num>
  <w:num w:numId="22">
    <w:abstractNumId w:val="10"/>
  </w:num>
  <w:num w:numId="23">
    <w:abstractNumId w:val="24"/>
  </w:num>
  <w:num w:numId="24">
    <w:abstractNumId w:val="15"/>
  </w:num>
  <w:num w:numId="25">
    <w:abstractNumId w:val="2"/>
  </w:num>
  <w:num w:numId="26">
    <w:abstractNumId w:val="29"/>
  </w:num>
  <w:num w:numId="27">
    <w:abstractNumId w:val="30"/>
  </w:num>
  <w:num w:numId="28">
    <w:abstractNumId w:val="18"/>
  </w:num>
  <w:num w:numId="29">
    <w:abstractNumId w:val="9"/>
  </w:num>
  <w:num w:numId="30">
    <w:abstractNumId w:val="16"/>
  </w:num>
  <w:num w:numId="31">
    <w:abstractNumId w:val="20"/>
  </w:num>
  <w:num w:numId="32">
    <w:abstractNumId w:val="23"/>
  </w:num>
  <w:num w:numId="33">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1D"/>
    <w:rsid w:val="0001128A"/>
    <w:rsid w:val="00016D1F"/>
    <w:rsid w:val="0002051B"/>
    <w:rsid w:val="00021C81"/>
    <w:rsid w:val="00023084"/>
    <w:rsid w:val="000320BB"/>
    <w:rsid w:val="000327AD"/>
    <w:rsid w:val="000333AF"/>
    <w:rsid w:val="00034AA7"/>
    <w:rsid w:val="00036A32"/>
    <w:rsid w:val="00037027"/>
    <w:rsid w:val="000378A1"/>
    <w:rsid w:val="00037EF6"/>
    <w:rsid w:val="000428F6"/>
    <w:rsid w:val="00044B4E"/>
    <w:rsid w:val="00047DE3"/>
    <w:rsid w:val="0005173B"/>
    <w:rsid w:val="000548B6"/>
    <w:rsid w:val="0005502A"/>
    <w:rsid w:val="000552AF"/>
    <w:rsid w:val="000610D9"/>
    <w:rsid w:val="0006284A"/>
    <w:rsid w:val="00070670"/>
    <w:rsid w:val="00071F40"/>
    <w:rsid w:val="000723E5"/>
    <w:rsid w:val="00076ACA"/>
    <w:rsid w:val="0008232B"/>
    <w:rsid w:val="00083499"/>
    <w:rsid w:val="00087D98"/>
    <w:rsid w:val="0009196A"/>
    <w:rsid w:val="00091EBC"/>
    <w:rsid w:val="00094762"/>
    <w:rsid w:val="000A0FBC"/>
    <w:rsid w:val="000A5BF6"/>
    <w:rsid w:val="000B2020"/>
    <w:rsid w:val="000B2DBC"/>
    <w:rsid w:val="000B3006"/>
    <w:rsid w:val="000B672F"/>
    <w:rsid w:val="000D17B7"/>
    <w:rsid w:val="000D496B"/>
    <w:rsid w:val="000D58F4"/>
    <w:rsid w:val="000D64EB"/>
    <w:rsid w:val="000D7713"/>
    <w:rsid w:val="000E3D03"/>
    <w:rsid w:val="000E5666"/>
    <w:rsid w:val="000F0F21"/>
    <w:rsid w:val="000F46D1"/>
    <w:rsid w:val="000F4C70"/>
    <w:rsid w:val="00102CF4"/>
    <w:rsid w:val="0010378B"/>
    <w:rsid w:val="00103DE0"/>
    <w:rsid w:val="00104F6B"/>
    <w:rsid w:val="001050DB"/>
    <w:rsid w:val="00107957"/>
    <w:rsid w:val="001111A8"/>
    <w:rsid w:val="00111675"/>
    <w:rsid w:val="00114F65"/>
    <w:rsid w:val="00117180"/>
    <w:rsid w:val="0012383E"/>
    <w:rsid w:val="001241CB"/>
    <w:rsid w:val="001251A6"/>
    <w:rsid w:val="0013531E"/>
    <w:rsid w:val="00135EE9"/>
    <w:rsid w:val="00136FB7"/>
    <w:rsid w:val="00147FA8"/>
    <w:rsid w:val="00151BE9"/>
    <w:rsid w:val="00155D46"/>
    <w:rsid w:val="00156EEF"/>
    <w:rsid w:val="0016104A"/>
    <w:rsid w:val="00162176"/>
    <w:rsid w:val="00163715"/>
    <w:rsid w:val="00165D96"/>
    <w:rsid w:val="00170B9D"/>
    <w:rsid w:val="00172CE9"/>
    <w:rsid w:val="0017688B"/>
    <w:rsid w:val="00184087"/>
    <w:rsid w:val="00185089"/>
    <w:rsid w:val="00185698"/>
    <w:rsid w:val="00187EF2"/>
    <w:rsid w:val="00190301"/>
    <w:rsid w:val="00191999"/>
    <w:rsid w:val="001944CB"/>
    <w:rsid w:val="001976C5"/>
    <w:rsid w:val="001A3176"/>
    <w:rsid w:val="001B1AB6"/>
    <w:rsid w:val="001B2470"/>
    <w:rsid w:val="001B24A8"/>
    <w:rsid w:val="001B427F"/>
    <w:rsid w:val="001B67CC"/>
    <w:rsid w:val="001C0A7D"/>
    <w:rsid w:val="001C0EBF"/>
    <w:rsid w:val="001C2E38"/>
    <w:rsid w:val="001C4D7F"/>
    <w:rsid w:val="001C53AA"/>
    <w:rsid w:val="001C69C0"/>
    <w:rsid w:val="001D5BD0"/>
    <w:rsid w:val="001D7F38"/>
    <w:rsid w:val="001E0745"/>
    <w:rsid w:val="001E3937"/>
    <w:rsid w:val="001E5104"/>
    <w:rsid w:val="001E64D5"/>
    <w:rsid w:val="001E7CF5"/>
    <w:rsid w:val="001F4AD0"/>
    <w:rsid w:val="001F4C81"/>
    <w:rsid w:val="001F6FBA"/>
    <w:rsid w:val="0020001B"/>
    <w:rsid w:val="002008BF"/>
    <w:rsid w:val="0020103C"/>
    <w:rsid w:val="00201B07"/>
    <w:rsid w:val="00201D58"/>
    <w:rsid w:val="0020265D"/>
    <w:rsid w:val="0021049F"/>
    <w:rsid w:val="00210DAD"/>
    <w:rsid w:val="00213733"/>
    <w:rsid w:val="00220A98"/>
    <w:rsid w:val="002244F9"/>
    <w:rsid w:val="002254A7"/>
    <w:rsid w:val="002311D9"/>
    <w:rsid w:val="00232F84"/>
    <w:rsid w:val="002337FB"/>
    <w:rsid w:val="00234D33"/>
    <w:rsid w:val="00236EDD"/>
    <w:rsid w:val="00243028"/>
    <w:rsid w:val="002452CA"/>
    <w:rsid w:val="002456AB"/>
    <w:rsid w:val="00247E66"/>
    <w:rsid w:val="0025056D"/>
    <w:rsid w:val="00257E52"/>
    <w:rsid w:val="00266264"/>
    <w:rsid w:val="002670CA"/>
    <w:rsid w:val="00274FA0"/>
    <w:rsid w:val="00275EB5"/>
    <w:rsid w:val="00276F6A"/>
    <w:rsid w:val="0027747C"/>
    <w:rsid w:val="002778A6"/>
    <w:rsid w:val="00277AAA"/>
    <w:rsid w:val="00283ACA"/>
    <w:rsid w:val="00292AB3"/>
    <w:rsid w:val="00297FA6"/>
    <w:rsid w:val="002A01FE"/>
    <w:rsid w:val="002B0580"/>
    <w:rsid w:val="002B2063"/>
    <w:rsid w:val="002B62AB"/>
    <w:rsid w:val="002C0194"/>
    <w:rsid w:val="002C100A"/>
    <w:rsid w:val="002C58DF"/>
    <w:rsid w:val="002D232A"/>
    <w:rsid w:val="002D3B06"/>
    <w:rsid w:val="002D3E97"/>
    <w:rsid w:val="002D4568"/>
    <w:rsid w:val="002D691B"/>
    <w:rsid w:val="002E2516"/>
    <w:rsid w:val="002E2FE5"/>
    <w:rsid w:val="002E4F0D"/>
    <w:rsid w:val="002E7434"/>
    <w:rsid w:val="002E773E"/>
    <w:rsid w:val="002E7C38"/>
    <w:rsid w:val="002F15EE"/>
    <w:rsid w:val="002F29E6"/>
    <w:rsid w:val="002F5F03"/>
    <w:rsid w:val="002F7782"/>
    <w:rsid w:val="003033EB"/>
    <w:rsid w:val="00305202"/>
    <w:rsid w:val="00305FE3"/>
    <w:rsid w:val="003074AC"/>
    <w:rsid w:val="00310C78"/>
    <w:rsid w:val="00310D71"/>
    <w:rsid w:val="003149F0"/>
    <w:rsid w:val="0032617B"/>
    <w:rsid w:val="00326532"/>
    <w:rsid w:val="00327CD2"/>
    <w:rsid w:val="00330759"/>
    <w:rsid w:val="00330B9D"/>
    <w:rsid w:val="003336E6"/>
    <w:rsid w:val="003338CD"/>
    <w:rsid w:val="00335F2C"/>
    <w:rsid w:val="00341BFC"/>
    <w:rsid w:val="00342573"/>
    <w:rsid w:val="003503CF"/>
    <w:rsid w:val="00352A6E"/>
    <w:rsid w:val="00354224"/>
    <w:rsid w:val="003600AE"/>
    <w:rsid w:val="00360B35"/>
    <w:rsid w:val="003649E0"/>
    <w:rsid w:val="003670E5"/>
    <w:rsid w:val="003670EC"/>
    <w:rsid w:val="0037355E"/>
    <w:rsid w:val="0037746C"/>
    <w:rsid w:val="00377E04"/>
    <w:rsid w:val="00380567"/>
    <w:rsid w:val="00380D58"/>
    <w:rsid w:val="0038618D"/>
    <w:rsid w:val="003873AC"/>
    <w:rsid w:val="00387752"/>
    <w:rsid w:val="003933A3"/>
    <w:rsid w:val="0039401D"/>
    <w:rsid w:val="003A0DF6"/>
    <w:rsid w:val="003A1DF2"/>
    <w:rsid w:val="003A4CE5"/>
    <w:rsid w:val="003B5826"/>
    <w:rsid w:val="003C0F90"/>
    <w:rsid w:val="003C3100"/>
    <w:rsid w:val="003C3BEF"/>
    <w:rsid w:val="003C3D66"/>
    <w:rsid w:val="003D1517"/>
    <w:rsid w:val="003D404D"/>
    <w:rsid w:val="003D5A8B"/>
    <w:rsid w:val="003D777D"/>
    <w:rsid w:val="003E1624"/>
    <w:rsid w:val="003E1851"/>
    <w:rsid w:val="003E54E4"/>
    <w:rsid w:val="003F38D1"/>
    <w:rsid w:val="003F7AD5"/>
    <w:rsid w:val="00403B43"/>
    <w:rsid w:val="00404301"/>
    <w:rsid w:val="00414526"/>
    <w:rsid w:val="0041474F"/>
    <w:rsid w:val="00422173"/>
    <w:rsid w:val="00422C46"/>
    <w:rsid w:val="00422D9A"/>
    <w:rsid w:val="004252BA"/>
    <w:rsid w:val="00425C73"/>
    <w:rsid w:val="004320FA"/>
    <w:rsid w:val="00433E35"/>
    <w:rsid w:val="0043472E"/>
    <w:rsid w:val="00440739"/>
    <w:rsid w:val="00447963"/>
    <w:rsid w:val="00451C0C"/>
    <w:rsid w:val="00467155"/>
    <w:rsid w:val="00467CDC"/>
    <w:rsid w:val="00467D41"/>
    <w:rsid w:val="004808F3"/>
    <w:rsid w:val="004822D8"/>
    <w:rsid w:val="00484660"/>
    <w:rsid w:val="004937E6"/>
    <w:rsid w:val="00496CA9"/>
    <w:rsid w:val="0049788E"/>
    <w:rsid w:val="004A1FCC"/>
    <w:rsid w:val="004A347D"/>
    <w:rsid w:val="004A77DC"/>
    <w:rsid w:val="004A7D02"/>
    <w:rsid w:val="004B03C2"/>
    <w:rsid w:val="004B12BE"/>
    <w:rsid w:val="004C0498"/>
    <w:rsid w:val="004C18E7"/>
    <w:rsid w:val="004C1B7C"/>
    <w:rsid w:val="004C394C"/>
    <w:rsid w:val="004D090A"/>
    <w:rsid w:val="004D0F9F"/>
    <w:rsid w:val="004D3531"/>
    <w:rsid w:val="004D3DCD"/>
    <w:rsid w:val="004D6DE0"/>
    <w:rsid w:val="004E543A"/>
    <w:rsid w:val="004E7BAA"/>
    <w:rsid w:val="004F17B1"/>
    <w:rsid w:val="004F4312"/>
    <w:rsid w:val="004F770D"/>
    <w:rsid w:val="00500ECF"/>
    <w:rsid w:val="00501ABF"/>
    <w:rsid w:val="0050236D"/>
    <w:rsid w:val="005038D8"/>
    <w:rsid w:val="00505167"/>
    <w:rsid w:val="005113B6"/>
    <w:rsid w:val="00511F96"/>
    <w:rsid w:val="0051248F"/>
    <w:rsid w:val="0051403E"/>
    <w:rsid w:val="00514DB3"/>
    <w:rsid w:val="0051535F"/>
    <w:rsid w:val="00515D30"/>
    <w:rsid w:val="005273C1"/>
    <w:rsid w:val="00531404"/>
    <w:rsid w:val="00535241"/>
    <w:rsid w:val="00546423"/>
    <w:rsid w:val="005527BD"/>
    <w:rsid w:val="00562B8D"/>
    <w:rsid w:val="005732C3"/>
    <w:rsid w:val="0057459D"/>
    <w:rsid w:val="00584647"/>
    <w:rsid w:val="005864A8"/>
    <w:rsid w:val="00590244"/>
    <w:rsid w:val="00595718"/>
    <w:rsid w:val="00595770"/>
    <w:rsid w:val="005A062D"/>
    <w:rsid w:val="005A231A"/>
    <w:rsid w:val="005A7814"/>
    <w:rsid w:val="005C04FE"/>
    <w:rsid w:val="005C1A39"/>
    <w:rsid w:val="005C1C0C"/>
    <w:rsid w:val="005C1E37"/>
    <w:rsid w:val="005D3305"/>
    <w:rsid w:val="005D5FB1"/>
    <w:rsid w:val="005D7EEA"/>
    <w:rsid w:val="005E0289"/>
    <w:rsid w:val="005E0E90"/>
    <w:rsid w:val="005E2647"/>
    <w:rsid w:val="005E3A25"/>
    <w:rsid w:val="005F08E7"/>
    <w:rsid w:val="005F7DC9"/>
    <w:rsid w:val="00600F30"/>
    <w:rsid w:val="006029FD"/>
    <w:rsid w:val="006056AC"/>
    <w:rsid w:val="0061454D"/>
    <w:rsid w:val="006146F8"/>
    <w:rsid w:val="00617B8E"/>
    <w:rsid w:val="006243AB"/>
    <w:rsid w:val="00627669"/>
    <w:rsid w:val="00634251"/>
    <w:rsid w:val="00637355"/>
    <w:rsid w:val="00641AC5"/>
    <w:rsid w:val="00642F22"/>
    <w:rsid w:val="006436A1"/>
    <w:rsid w:val="0064411F"/>
    <w:rsid w:val="006466CD"/>
    <w:rsid w:val="00652DE8"/>
    <w:rsid w:val="00657875"/>
    <w:rsid w:val="00660F73"/>
    <w:rsid w:val="00673932"/>
    <w:rsid w:val="006772A1"/>
    <w:rsid w:val="006776C6"/>
    <w:rsid w:val="00683BC3"/>
    <w:rsid w:val="00684DC8"/>
    <w:rsid w:val="00684FEE"/>
    <w:rsid w:val="00687687"/>
    <w:rsid w:val="00687F0F"/>
    <w:rsid w:val="0069061D"/>
    <w:rsid w:val="006924A1"/>
    <w:rsid w:val="0069489F"/>
    <w:rsid w:val="006A1B6D"/>
    <w:rsid w:val="006B2DCE"/>
    <w:rsid w:val="006B3907"/>
    <w:rsid w:val="006B430A"/>
    <w:rsid w:val="006C0636"/>
    <w:rsid w:val="006D3845"/>
    <w:rsid w:val="006D5075"/>
    <w:rsid w:val="006E0AEF"/>
    <w:rsid w:val="006E4AFB"/>
    <w:rsid w:val="006E6A50"/>
    <w:rsid w:val="006F05FB"/>
    <w:rsid w:val="006F0945"/>
    <w:rsid w:val="006F0A5F"/>
    <w:rsid w:val="006F1A4F"/>
    <w:rsid w:val="006F2616"/>
    <w:rsid w:val="006F7A88"/>
    <w:rsid w:val="00701457"/>
    <w:rsid w:val="00701870"/>
    <w:rsid w:val="00703744"/>
    <w:rsid w:val="00704D92"/>
    <w:rsid w:val="00705572"/>
    <w:rsid w:val="0072471D"/>
    <w:rsid w:val="00730D4B"/>
    <w:rsid w:val="00731C5E"/>
    <w:rsid w:val="0073281B"/>
    <w:rsid w:val="007334D1"/>
    <w:rsid w:val="00735DD8"/>
    <w:rsid w:val="0073717B"/>
    <w:rsid w:val="007441E0"/>
    <w:rsid w:val="00744D1A"/>
    <w:rsid w:val="007451E8"/>
    <w:rsid w:val="0074727A"/>
    <w:rsid w:val="00750A2E"/>
    <w:rsid w:val="00753BEF"/>
    <w:rsid w:val="00756763"/>
    <w:rsid w:val="00756923"/>
    <w:rsid w:val="00756F1C"/>
    <w:rsid w:val="007629EB"/>
    <w:rsid w:val="007642F0"/>
    <w:rsid w:val="007665D5"/>
    <w:rsid w:val="00772BCC"/>
    <w:rsid w:val="0077492D"/>
    <w:rsid w:val="00775AA5"/>
    <w:rsid w:val="0077789F"/>
    <w:rsid w:val="00780825"/>
    <w:rsid w:val="00791001"/>
    <w:rsid w:val="007A19ED"/>
    <w:rsid w:val="007B26FF"/>
    <w:rsid w:val="007B2AB8"/>
    <w:rsid w:val="007B39EB"/>
    <w:rsid w:val="007C399A"/>
    <w:rsid w:val="007C3DE3"/>
    <w:rsid w:val="007C730B"/>
    <w:rsid w:val="007D3798"/>
    <w:rsid w:val="007D3FB6"/>
    <w:rsid w:val="007D47F4"/>
    <w:rsid w:val="007D7D83"/>
    <w:rsid w:val="007E22A4"/>
    <w:rsid w:val="007E3305"/>
    <w:rsid w:val="007E34D6"/>
    <w:rsid w:val="007E372A"/>
    <w:rsid w:val="007F3D77"/>
    <w:rsid w:val="007F7784"/>
    <w:rsid w:val="00800CB2"/>
    <w:rsid w:val="008031E8"/>
    <w:rsid w:val="00804121"/>
    <w:rsid w:val="00804E50"/>
    <w:rsid w:val="00806B66"/>
    <w:rsid w:val="008135BB"/>
    <w:rsid w:val="00814969"/>
    <w:rsid w:val="00816C07"/>
    <w:rsid w:val="00822AF0"/>
    <w:rsid w:val="008275D2"/>
    <w:rsid w:val="00827D12"/>
    <w:rsid w:val="0083167A"/>
    <w:rsid w:val="008320D6"/>
    <w:rsid w:val="00841C6C"/>
    <w:rsid w:val="00846803"/>
    <w:rsid w:val="00846833"/>
    <w:rsid w:val="008474DF"/>
    <w:rsid w:val="008562BF"/>
    <w:rsid w:val="00860280"/>
    <w:rsid w:val="0086319A"/>
    <w:rsid w:val="00865C51"/>
    <w:rsid w:val="00866B06"/>
    <w:rsid w:val="008670C5"/>
    <w:rsid w:val="00873011"/>
    <w:rsid w:val="00873315"/>
    <w:rsid w:val="0087510E"/>
    <w:rsid w:val="00877BBE"/>
    <w:rsid w:val="00880708"/>
    <w:rsid w:val="0088158D"/>
    <w:rsid w:val="00881B5F"/>
    <w:rsid w:val="00881E0A"/>
    <w:rsid w:val="00885B98"/>
    <w:rsid w:val="00887EB1"/>
    <w:rsid w:val="008A21AE"/>
    <w:rsid w:val="008A7590"/>
    <w:rsid w:val="008B16E5"/>
    <w:rsid w:val="008B1C04"/>
    <w:rsid w:val="008B5722"/>
    <w:rsid w:val="008B5A6F"/>
    <w:rsid w:val="008C3099"/>
    <w:rsid w:val="008C4AA8"/>
    <w:rsid w:val="008C56B6"/>
    <w:rsid w:val="008C7C9B"/>
    <w:rsid w:val="008D0D4A"/>
    <w:rsid w:val="008D1D55"/>
    <w:rsid w:val="008D5C2D"/>
    <w:rsid w:val="008E1A6D"/>
    <w:rsid w:val="008E2F40"/>
    <w:rsid w:val="008E69C8"/>
    <w:rsid w:val="008E7A61"/>
    <w:rsid w:val="008F3A5A"/>
    <w:rsid w:val="008F408D"/>
    <w:rsid w:val="008F42C9"/>
    <w:rsid w:val="008F6369"/>
    <w:rsid w:val="008F73B0"/>
    <w:rsid w:val="00900139"/>
    <w:rsid w:val="00905A59"/>
    <w:rsid w:val="009060A2"/>
    <w:rsid w:val="00907F40"/>
    <w:rsid w:val="009104FE"/>
    <w:rsid w:val="00912FBB"/>
    <w:rsid w:val="0092750E"/>
    <w:rsid w:val="00932A55"/>
    <w:rsid w:val="0093757D"/>
    <w:rsid w:val="00941E54"/>
    <w:rsid w:val="00945D85"/>
    <w:rsid w:val="00957099"/>
    <w:rsid w:val="00963B7C"/>
    <w:rsid w:val="0096527D"/>
    <w:rsid w:val="00965FBB"/>
    <w:rsid w:val="00966EEA"/>
    <w:rsid w:val="00975946"/>
    <w:rsid w:val="00985845"/>
    <w:rsid w:val="00987A47"/>
    <w:rsid w:val="0099273F"/>
    <w:rsid w:val="009943CA"/>
    <w:rsid w:val="00997DE1"/>
    <w:rsid w:val="009A0A61"/>
    <w:rsid w:val="009A1A23"/>
    <w:rsid w:val="009A2158"/>
    <w:rsid w:val="009A27D7"/>
    <w:rsid w:val="009A502B"/>
    <w:rsid w:val="009A5C84"/>
    <w:rsid w:val="009A75ED"/>
    <w:rsid w:val="009B3B7C"/>
    <w:rsid w:val="009B3BF2"/>
    <w:rsid w:val="009C15FA"/>
    <w:rsid w:val="009C1A7B"/>
    <w:rsid w:val="009C1B20"/>
    <w:rsid w:val="009C3315"/>
    <w:rsid w:val="009C531B"/>
    <w:rsid w:val="009C621B"/>
    <w:rsid w:val="009D03C0"/>
    <w:rsid w:val="009D53C7"/>
    <w:rsid w:val="009D57DC"/>
    <w:rsid w:val="009D5B08"/>
    <w:rsid w:val="009D6146"/>
    <w:rsid w:val="009E0B13"/>
    <w:rsid w:val="009F7051"/>
    <w:rsid w:val="009F7E0A"/>
    <w:rsid w:val="00A02B92"/>
    <w:rsid w:val="00A0352E"/>
    <w:rsid w:val="00A1057A"/>
    <w:rsid w:val="00A14449"/>
    <w:rsid w:val="00A175A7"/>
    <w:rsid w:val="00A175B3"/>
    <w:rsid w:val="00A177E6"/>
    <w:rsid w:val="00A202BC"/>
    <w:rsid w:val="00A22FAC"/>
    <w:rsid w:val="00A25688"/>
    <w:rsid w:val="00A25715"/>
    <w:rsid w:val="00A2618A"/>
    <w:rsid w:val="00A263A6"/>
    <w:rsid w:val="00A27486"/>
    <w:rsid w:val="00A317E5"/>
    <w:rsid w:val="00A36F58"/>
    <w:rsid w:val="00A40658"/>
    <w:rsid w:val="00A41298"/>
    <w:rsid w:val="00A43D3E"/>
    <w:rsid w:val="00A511D8"/>
    <w:rsid w:val="00A63DEB"/>
    <w:rsid w:val="00A71366"/>
    <w:rsid w:val="00A77310"/>
    <w:rsid w:val="00A82985"/>
    <w:rsid w:val="00A910B0"/>
    <w:rsid w:val="00A957EE"/>
    <w:rsid w:val="00A95E5F"/>
    <w:rsid w:val="00AA52A6"/>
    <w:rsid w:val="00AB1756"/>
    <w:rsid w:val="00AB3B67"/>
    <w:rsid w:val="00AB41FD"/>
    <w:rsid w:val="00AC1B41"/>
    <w:rsid w:val="00AC4533"/>
    <w:rsid w:val="00AD00EC"/>
    <w:rsid w:val="00AD261D"/>
    <w:rsid w:val="00AD7D25"/>
    <w:rsid w:val="00AE3F76"/>
    <w:rsid w:val="00AE77F9"/>
    <w:rsid w:val="00AF023D"/>
    <w:rsid w:val="00AF235A"/>
    <w:rsid w:val="00AF2F2B"/>
    <w:rsid w:val="00B00E99"/>
    <w:rsid w:val="00B01FD5"/>
    <w:rsid w:val="00B04A92"/>
    <w:rsid w:val="00B0561E"/>
    <w:rsid w:val="00B1575C"/>
    <w:rsid w:val="00B161AA"/>
    <w:rsid w:val="00B300F4"/>
    <w:rsid w:val="00B30ED2"/>
    <w:rsid w:val="00B346E9"/>
    <w:rsid w:val="00B35242"/>
    <w:rsid w:val="00B369EF"/>
    <w:rsid w:val="00B40C1A"/>
    <w:rsid w:val="00B40EA2"/>
    <w:rsid w:val="00B41F62"/>
    <w:rsid w:val="00B44983"/>
    <w:rsid w:val="00B46B82"/>
    <w:rsid w:val="00B46C91"/>
    <w:rsid w:val="00B500C1"/>
    <w:rsid w:val="00B534B1"/>
    <w:rsid w:val="00B5356F"/>
    <w:rsid w:val="00B56458"/>
    <w:rsid w:val="00B56DCA"/>
    <w:rsid w:val="00B62145"/>
    <w:rsid w:val="00B625B9"/>
    <w:rsid w:val="00B64154"/>
    <w:rsid w:val="00B66C17"/>
    <w:rsid w:val="00B675D4"/>
    <w:rsid w:val="00B732CD"/>
    <w:rsid w:val="00B73591"/>
    <w:rsid w:val="00B74E15"/>
    <w:rsid w:val="00B81327"/>
    <w:rsid w:val="00B81441"/>
    <w:rsid w:val="00B86DD5"/>
    <w:rsid w:val="00B97AA2"/>
    <w:rsid w:val="00BA3BF8"/>
    <w:rsid w:val="00BA6189"/>
    <w:rsid w:val="00BA7E69"/>
    <w:rsid w:val="00BB29E1"/>
    <w:rsid w:val="00BC1B10"/>
    <w:rsid w:val="00BD570C"/>
    <w:rsid w:val="00BE0874"/>
    <w:rsid w:val="00BE74BA"/>
    <w:rsid w:val="00BE77F8"/>
    <w:rsid w:val="00BF130C"/>
    <w:rsid w:val="00BF347B"/>
    <w:rsid w:val="00BF5BD4"/>
    <w:rsid w:val="00C03697"/>
    <w:rsid w:val="00C03978"/>
    <w:rsid w:val="00C06826"/>
    <w:rsid w:val="00C126F4"/>
    <w:rsid w:val="00C127FC"/>
    <w:rsid w:val="00C21A1E"/>
    <w:rsid w:val="00C30C75"/>
    <w:rsid w:val="00C34580"/>
    <w:rsid w:val="00C357A8"/>
    <w:rsid w:val="00C40225"/>
    <w:rsid w:val="00C41FF9"/>
    <w:rsid w:val="00C51B61"/>
    <w:rsid w:val="00C51BD3"/>
    <w:rsid w:val="00C52F0F"/>
    <w:rsid w:val="00C55F58"/>
    <w:rsid w:val="00C573D5"/>
    <w:rsid w:val="00C57DF3"/>
    <w:rsid w:val="00C61BA8"/>
    <w:rsid w:val="00C63758"/>
    <w:rsid w:val="00C66A25"/>
    <w:rsid w:val="00C71386"/>
    <w:rsid w:val="00C801F0"/>
    <w:rsid w:val="00C8153C"/>
    <w:rsid w:val="00C822D5"/>
    <w:rsid w:val="00C83EF7"/>
    <w:rsid w:val="00C871D1"/>
    <w:rsid w:val="00C9525A"/>
    <w:rsid w:val="00C9753B"/>
    <w:rsid w:val="00CA0CD9"/>
    <w:rsid w:val="00CA1070"/>
    <w:rsid w:val="00CA161C"/>
    <w:rsid w:val="00CA59CD"/>
    <w:rsid w:val="00CA5D04"/>
    <w:rsid w:val="00CA6ADE"/>
    <w:rsid w:val="00CB0D56"/>
    <w:rsid w:val="00CB7743"/>
    <w:rsid w:val="00CC029A"/>
    <w:rsid w:val="00CC13B7"/>
    <w:rsid w:val="00CC5472"/>
    <w:rsid w:val="00CC5EED"/>
    <w:rsid w:val="00CC778E"/>
    <w:rsid w:val="00CD7DE6"/>
    <w:rsid w:val="00CE0420"/>
    <w:rsid w:val="00CE0C57"/>
    <w:rsid w:val="00CE291F"/>
    <w:rsid w:val="00CF23DC"/>
    <w:rsid w:val="00CF3258"/>
    <w:rsid w:val="00CF61CE"/>
    <w:rsid w:val="00D0426C"/>
    <w:rsid w:val="00D10CCB"/>
    <w:rsid w:val="00D10E09"/>
    <w:rsid w:val="00D13C23"/>
    <w:rsid w:val="00D1495E"/>
    <w:rsid w:val="00D2183D"/>
    <w:rsid w:val="00D25767"/>
    <w:rsid w:val="00D261FF"/>
    <w:rsid w:val="00D26B43"/>
    <w:rsid w:val="00D42FFD"/>
    <w:rsid w:val="00D43F46"/>
    <w:rsid w:val="00D46224"/>
    <w:rsid w:val="00D47351"/>
    <w:rsid w:val="00D51D67"/>
    <w:rsid w:val="00D52102"/>
    <w:rsid w:val="00D523E1"/>
    <w:rsid w:val="00D544A5"/>
    <w:rsid w:val="00D55288"/>
    <w:rsid w:val="00D611B9"/>
    <w:rsid w:val="00D61BEB"/>
    <w:rsid w:val="00D6221F"/>
    <w:rsid w:val="00D674E5"/>
    <w:rsid w:val="00D74E71"/>
    <w:rsid w:val="00D81C06"/>
    <w:rsid w:val="00D83C70"/>
    <w:rsid w:val="00D86DEB"/>
    <w:rsid w:val="00D9404E"/>
    <w:rsid w:val="00DA1904"/>
    <w:rsid w:val="00DA45BA"/>
    <w:rsid w:val="00DA5874"/>
    <w:rsid w:val="00DA5A0B"/>
    <w:rsid w:val="00DA6E14"/>
    <w:rsid w:val="00DB00B6"/>
    <w:rsid w:val="00DB06A1"/>
    <w:rsid w:val="00DB4181"/>
    <w:rsid w:val="00DB53B4"/>
    <w:rsid w:val="00DC03EA"/>
    <w:rsid w:val="00DC638A"/>
    <w:rsid w:val="00DC7914"/>
    <w:rsid w:val="00DD3622"/>
    <w:rsid w:val="00DD3FF3"/>
    <w:rsid w:val="00DE209E"/>
    <w:rsid w:val="00DE4D59"/>
    <w:rsid w:val="00DE4F4E"/>
    <w:rsid w:val="00DE61D1"/>
    <w:rsid w:val="00DF3582"/>
    <w:rsid w:val="00DF49FD"/>
    <w:rsid w:val="00DF7473"/>
    <w:rsid w:val="00E018F1"/>
    <w:rsid w:val="00E04132"/>
    <w:rsid w:val="00E04987"/>
    <w:rsid w:val="00E0767C"/>
    <w:rsid w:val="00E1404D"/>
    <w:rsid w:val="00E15FA4"/>
    <w:rsid w:val="00E2527D"/>
    <w:rsid w:val="00E35DBF"/>
    <w:rsid w:val="00E516B1"/>
    <w:rsid w:val="00E54117"/>
    <w:rsid w:val="00E55CD4"/>
    <w:rsid w:val="00E56E45"/>
    <w:rsid w:val="00E602EB"/>
    <w:rsid w:val="00E612CE"/>
    <w:rsid w:val="00E67736"/>
    <w:rsid w:val="00E757C2"/>
    <w:rsid w:val="00E836F1"/>
    <w:rsid w:val="00E8761D"/>
    <w:rsid w:val="00E913FD"/>
    <w:rsid w:val="00EA1E6E"/>
    <w:rsid w:val="00EB1073"/>
    <w:rsid w:val="00EB223C"/>
    <w:rsid w:val="00EB3061"/>
    <w:rsid w:val="00EB3EFC"/>
    <w:rsid w:val="00EB65CC"/>
    <w:rsid w:val="00EC0BA7"/>
    <w:rsid w:val="00EC450D"/>
    <w:rsid w:val="00EC5FCA"/>
    <w:rsid w:val="00ED085F"/>
    <w:rsid w:val="00ED4A0B"/>
    <w:rsid w:val="00ED5DF5"/>
    <w:rsid w:val="00ED6EEE"/>
    <w:rsid w:val="00EE3E70"/>
    <w:rsid w:val="00EE5DA4"/>
    <w:rsid w:val="00EE5DBB"/>
    <w:rsid w:val="00EE5DC0"/>
    <w:rsid w:val="00EE7084"/>
    <w:rsid w:val="00EF16AB"/>
    <w:rsid w:val="00EF7B1F"/>
    <w:rsid w:val="00F0213C"/>
    <w:rsid w:val="00F04CA8"/>
    <w:rsid w:val="00F06505"/>
    <w:rsid w:val="00F11140"/>
    <w:rsid w:val="00F11A78"/>
    <w:rsid w:val="00F12504"/>
    <w:rsid w:val="00F20C10"/>
    <w:rsid w:val="00F221F6"/>
    <w:rsid w:val="00F24A8E"/>
    <w:rsid w:val="00F26311"/>
    <w:rsid w:val="00F273AA"/>
    <w:rsid w:val="00F30BF7"/>
    <w:rsid w:val="00F32C7C"/>
    <w:rsid w:val="00F457B3"/>
    <w:rsid w:val="00F45AEE"/>
    <w:rsid w:val="00F45BEB"/>
    <w:rsid w:val="00F50EDD"/>
    <w:rsid w:val="00F52DFA"/>
    <w:rsid w:val="00F5410A"/>
    <w:rsid w:val="00F71AD0"/>
    <w:rsid w:val="00F7283B"/>
    <w:rsid w:val="00F7350C"/>
    <w:rsid w:val="00F73FE0"/>
    <w:rsid w:val="00F74D0C"/>
    <w:rsid w:val="00F8035F"/>
    <w:rsid w:val="00F80362"/>
    <w:rsid w:val="00F84737"/>
    <w:rsid w:val="00F92E7D"/>
    <w:rsid w:val="00F94743"/>
    <w:rsid w:val="00F9614B"/>
    <w:rsid w:val="00FA131C"/>
    <w:rsid w:val="00FA252F"/>
    <w:rsid w:val="00FA53A0"/>
    <w:rsid w:val="00FB5068"/>
    <w:rsid w:val="00FB527D"/>
    <w:rsid w:val="00FC1933"/>
    <w:rsid w:val="00FC2A54"/>
    <w:rsid w:val="00FD5FBE"/>
    <w:rsid w:val="00FD6A62"/>
    <w:rsid w:val="00FD6FDE"/>
    <w:rsid w:val="00FE1B77"/>
    <w:rsid w:val="00FE3177"/>
    <w:rsid w:val="00FE4018"/>
    <w:rsid w:val="00FF02A8"/>
    <w:rsid w:val="00FF4EF9"/>
    <w:rsid w:val="00FF6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79C01B-DE7A-48A3-B5C8-68130CCE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61D"/>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61D"/>
    <w:pPr>
      <w:ind w:left="720"/>
      <w:contextualSpacing/>
    </w:pPr>
  </w:style>
  <w:style w:type="paragraph" w:styleId="a4">
    <w:name w:val="footer"/>
    <w:basedOn w:val="a"/>
    <w:link w:val="a5"/>
    <w:uiPriority w:val="99"/>
    <w:unhideWhenUsed/>
    <w:rsid w:val="00E8761D"/>
    <w:pPr>
      <w:tabs>
        <w:tab w:val="center" w:pos="4680"/>
        <w:tab w:val="right" w:pos="9360"/>
      </w:tabs>
      <w:spacing w:after="0" w:line="240" w:lineRule="auto"/>
    </w:pPr>
  </w:style>
  <w:style w:type="character" w:customStyle="1" w:styleId="a5">
    <w:name w:val="Нижний колонтитул Знак"/>
    <w:basedOn w:val="a0"/>
    <w:link w:val="a4"/>
    <w:uiPriority w:val="99"/>
    <w:rsid w:val="00E8761D"/>
    <w:rPr>
      <w:rFonts w:eastAsiaTheme="minorEastAsia"/>
      <w:lang w:val="ru-RU" w:eastAsia="ru-RU"/>
    </w:rPr>
  </w:style>
  <w:style w:type="paragraph" w:styleId="a6">
    <w:name w:val="Normal (Web)"/>
    <w:basedOn w:val="a"/>
    <w:uiPriority w:val="99"/>
    <w:unhideWhenUsed/>
    <w:rsid w:val="00E8761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a0"/>
    <w:rsid w:val="00E8761D"/>
  </w:style>
  <w:style w:type="character" w:styleId="a7">
    <w:name w:val="Strong"/>
    <w:basedOn w:val="a0"/>
    <w:uiPriority w:val="22"/>
    <w:qFormat/>
    <w:rsid w:val="00E8761D"/>
    <w:rPr>
      <w:b/>
      <w:bCs/>
    </w:rPr>
  </w:style>
  <w:style w:type="table" w:styleId="a8">
    <w:name w:val="Table Grid"/>
    <w:basedOn w:val="a1"/>
    <w:uiPriority w:val="59"/>
    <w:rsid w:val="00E876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semiHidden/>
    <w:unhideWhenUsed/>
    <w:rsid w:val="00E8761D"/>
    <w:pPr>
      <w:tabs>
        <w:tab w:val="center" w:pos="4680"/>
        <w:tab w:val="right" w:pos="9360"/>
      </w:tabs>
      <w:spacing w:after="0" w:line="240" w:lineRule="auto"/>
    </w:pPr>
  </w:style>
  <w:style w:type="character" w:customStyle="1" w:styleId="aa">
    <w:name w:val="Верхний колонтитул Знак"/>
    <w:basedOn w:val="a0"/>
    <w:link w:val="a9"/>
    <w:uiPriority w:val="99"/>
    <w:semiHidden/>
    <w:rsid w:val="00E8761D"/>
    <w:rPr>
      <w:rFonts w:eastAsiaTheme="minorEastAsia"/>
      <w:lang w:val="ru-RU" w:eastAsia="ru-RU"/>
    </w:rPr>
  </w:style>
  <w:style w:type="character" w:customStyle="1" w:styleId="mechtexChar">
    <w:name w:val="mechtex Char"/>
    <w:link w:val="mechtex"/>
    <w:locked/>
    <w:rsid w:val="00E8761D"/>
    <w:rPr>
      <w:rFonts w:ascii="Arial Armenian" w:hAnsi="Arial Armenian"/>
    </w:rPr>
  </w:style>
  <w:style w:type="paragraph" w:customStyle="1" w:styleId="mechtex">
    <w:name w:val="mechtex"/>
    <w:basedOn w:val="a"/>
    <w:link w:val="mechtexChar"/>
    <w:rsid w:val="00E8761D"/>
    <w:pPr>
      <w:spacing w:after="0" w:line="240" w:lineRule="auto"/>
      <w:jc w:val="center"/>
    </w:pPr>
    <w:rPr>
      <w:rFonts w:ascii="Arial Armenian" w:eastAsiaTheme="minorHAnsi" w:hAnsi="Arial Armenian"/>
      <w:lang w:val="en-US" w:eastAsia="en-US"/>
    </w:rPr>
  </w:style>
  <w:style w:type="character" w:styleId="ab">
    <w:name w:val="Hyperlink"/>
    <w:basedOn w:val="a0"/>
    <w:uiPriority w:val="99"/>
    <w:unhideWhenUsed/>
    <w:rsid w:val="00E8761D"/>
    <w:rPr>
      <w:color w:val="0000FF"/>
      <w:u w:val="single"/>
    </w:rPr>
  </w:style>
  <w:style w:type="character" w:customStyle="1" w:styleId="Bodytext2">
    <w:name w:val="Body text (2)_"/>
    <w:link w:val="Bodytext20"/>
    <w:rsid w:val="00900139"/>
    <w:rPr>
      <w:sz w:val="30"/>
      <w:szCs w:val="30"/>
      <w:shd w:val="clear" w:color="auto" w:fill="FFFFFF"/>
    </w:rPr>
  </w:style>
  <w:style w:type="paragraph" w:customStyle="1" w:styleId="Bodytext20">
    <w:name w:val="Body text (2)"/>
    <w:basedOn w:val="a"/>
    <w:link w:val="Bodytext2"/>
    <w:rsid w:val="00900139"/>
    <w:pPr>
      <w:widowControl w:val="0"/>
      <w:shd w:val="clear" w:color="auto" w:fill="FFFFFF"/>
      <w:spacing w:before="420" w:after="420" w:line="0" w:lineRule="atLeast"/>
      <w:jc w:val="both"/>
    </w:pPr>
    <w:rPr>
      <w:rFonts w:eastAsiaTheme="minorHAnsi"/>
      <w:sz w:val="30"/>
      <w:szCs w:val="30"/>
      <w:lang w:val="en-US" w:eastAsia="en-US"/>
    </w:rPr>
  </w:style>
  <w:style w:type="paragraph" w:styleId="ac">
    <w:name w:val="footnote text"/>
    <w:basedOn w:val="a"/>
    <w:link w:val="ad"/>
    <w:uiPriority w:val="99"/>
    <w:semiHidden/>
    <w:unhideWhenUsed/>
    <w:rsid w:val="00965FBB"/>
    <w:rPr>
      <w:rFonts w:ascii="Calibri" w:eastAsia="Times New Roman" w:hAnsi="Calibri" w:cs="Times New Roman"/>
      <w:sz w:val="20"/>
      <w:szCs w:val="20"/>
    </w:rPr>
  </w:style>
  <w:style w:type="character" w:customStyle="1" w:styleId="ad">
    <w:name w:val="Текст сноски Знак"/>
    <w:basedOn w:val="a0"/>
    <w:link w:val="ac"/>
    <w:uiPriority w:val="99"/>
    <w:semiHidden/>
    <w:rsid w:val="00965FBB"/>
    <w:rPr>
      <w:rFonts w:ascii="Calibri" w:eastAsia="Times New Roman" w:hAnsi="Calibri" w:cs="Times New Roman"/>
      <w:sz w:val="20"/>
      <w:szCs w:val="20"/>
      <w:lang w:val="ru-RU" w:eastAsia="ru-RU"/>
    </w:rPr>
  </w:style>
  <w:style w:type="character" w:styleId="ae">
    <w:name w:val="footnote reference"/>
    <w:uiPriority w:val="99"/>
    <w:semiHidden/>
    <w:unhideWhenUsed/>
    <w:rsid w:val="00965FBB"/>
    <w:rPr>
      <w:vertAlign w:val="superscript"/>
    </w:rPr>
  </w:style>
  <w:style w:type="paragraph" w:styleId="af">
    <w:name w:val="Balloon Text"/>
    <w:basedOn w:val="a"/>
    <w:link w:val="af0"/>
    <w:uiPriority w:val="99"/>
    <w:semiHidden/>
    <w:unhideWhenUsed/>
    <w:rsid w:val="001F4AD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F4AD0"/>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54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nd.am/%d5%b0%d5%b0-%d6%85%d6%80%d5%a5%d5%b6%d6%84%d5%a8-%d5%bd%d5%b6%d5%b6%d5%a4%d5%a1%d5%b4%d5%a9%d5%a5%d6%80%d6%84%d5%ab-%d5%a1%d5%b6%d5%be%d5%bf%d5%a1%d5%b6%d5%a3%d5%b8%d6%82%d5%a9%d5%b5%d5%a1%d5%b6/" TargetMode="External"/><Relationship Id="rId13" Type="http://schemas.openxmlformats.org/officeDocument/2006/relationships/footer" Target="footer1.xml"/><Relationship Id="rId18" Type="http://schemas.openxmlformats.org/officeDocument/2006/relationships/hyperlink" Target="http://prosafe.am/Pastatxter/Verahskoghutyun/EAC/5.pdf" TargetMode="External"/><Relationship Id="rId26" Type="http://schemas.openxmlformats.org/officeDocument/2006/relationships/hyperlink" Target="http://mineconomy.am/arm/120/text.html" TargetMode="External"/><Relationship Id="rId3" Type="http://schemas.openxmlformats.org/officeDocument/2006/relationships/styles" Target="styles.xml"/><Relationship Id="rId21" Type="http://schemas.openxmlformats.org/officeDocument/2006/relationships/hyperlink" Target="http://prosafe.am/Pastatxter/Verahskoghutyun/EAC/8.pdf" TargetMode="External"/><Relationship Id="rId7" Type="http://schemas.openxmlformats.org/officeDocument/2006/relationships/endnotes" Target="endnotes.xml"/><Relationship Id="rId12" Type="http://schemas.openxmlformats.org/officeDocument/2006/relationships/hyperlink" Target="http://mineconomy.am/arm/108/text.html" TargetMode="External"/><Relationship Id="rId17" Type="http://schemas.openxmlformats.org/officeDocument/2006/relationships/hyperlink" Target="http://prosafe.am/Pastatxter/Verahskoghutyun/EAC/4.pdf" TargetMode="External"/><Relationship Id="rId25" Type="http://schemas.openxmlformats.org/officeDocument/2006/relationships/hyperlink" Target="http://prosafe.am/Pastatxter/Verahskoghutyun/EAC/Tskhakhot.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rosafe.am/Pastatxter/Verahskoghutyun/EAC/3.pdf" TargetMode="External"/><Relationship Id="rId20" Type="http://schemas.openxmlformats.org/officeDocument/2006/relationships/hyperlink" Target="http://prosafe.am/Pastatxter/Verahskoghutyun/EAC/7.pdf" TargetMode="External"/><Relationship Id="rId29" Type="http://schemas.openxmlformats.org/officeDocument/2006/relationships/hyperlink" Target="http://mineconomy.am/arm/108/tex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neconomy.am/arm/120/text.html" TargetMode="External"/><Relationship Id="rId24" Type="http://schemas.openxmlformats.org/officeDocument/2006/relationships/hyperlink" Target="http://prosafe.am/Pastatxter/Verahskoghutyun/EAC/11.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osafe.am/Pastatxter/Iravakan-akter/Orenkner/TMM_orenq%20(1).pdf" TargetMode="External"/><Relationship Id="rId23" Type="http://schemas.openxmlformats.org/officeDocument/2006/relationships/hyperlink" Target="http://prosafe.am/Pastatxter/Verahskoghutyun/EAC/10.pdf" TargetMode="External"/><Relationship Id="rId28" Type="http://schemas.openxmlformats.org/officeDocument/2006/relationships/hyperlink" Target="http://mineconomy.am/arm/103/text.html" TargetMode="External"/><Relationship Id="rId10" Type="http://schemas.openxmlformats.org/officeDocument/2006/relationships/hyperlink" Target="http://snund.am/%d5%b0%d5%b0-%d6%85%d6%80%d5%a5%d5%b6%d6%84%d5%a8-%d5%bd%d5%b6%d5%b6%d5%a4%d5%a1%d5%b4%d5%a9%d5%a5%d6%80%d6%84%d5%ab-%d5%a1%d5%b6%d5%be%d5%bf%d5%a1%d5%b6%d5%a3%d5%b8%d6%82%d5%a9%d5%b5%d5%a1%d5%b6/" TargetMode="External"/><Relationship Id="rId19" Type="http://schemas.openxmlformats.org/officeDocument/2006/relationships/hyperlink" Target="http://prosafe.am/Pastatxter/Verahskoghutyun/EAC/6.pdf" TargetMode="External"/><Relationship Id="rId31" Type="http://schemas.openxmlformats.org/officeDocument/2006/relationships/hyperlink" Target="http://mineconomy.am/arm/118/text.html" TargetMode="External"/><Relationship Id="rId4" Type="http://schemas.openxmlformats.org/officeDocument/2006/relationships/settings" Target="settings.xml"/><Relationship Id="rId9" Type="http://schemas.openxmlformats.org/officeDocument/2006/relationships/hyperlink" Target="http://mineconomy.am/arm/118/text.html" TargetMode="External"/><Relationship Id="rId14" Type="http://schemas.openxmlformats.org/officeDocument/2006/relationships/hyperlink" Target="http://prosafe.am/Pastatxter/Iravakan-akter/Orenkner/VIV_orensgirq%20(1).pdf" TargetMode="External"/><Relationship Id="rId22" Type="http://schemas.openxmlformats.org/officeDocument/2006/relationships/hyperlink" Target="http://prosafe.am/Pastatxter/Verahskoghutyun/EAC/9.pdf" TargetMode="External"/><Relationship Id="rId27" Type="http://schemas.openxmlformats.org/officeDocument/2006/relationships/hyperlink" Target="http://mineconomy.am/arm/100/text.html" TargetMode="External"/><Relationship Id="rId30" Type="http://schemas.openxmlformats.org/officeDocument/2006/relationships/hyperlink" Target="http://mineconomy.am/arm/101/tex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C2D6B-F2A8-4D9B-9E28-3CF734983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8539</Words>
  <Characters>48677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https://mul2-msib.gov.am/tasks/10652/oneclick/7cf226ccf96e1aeb9290da890e20b188a7919ebcafe1ec0e83457da1dad94f96.docx?token=37d386f668f83b4fc12cb82fc7eac949</cp:keywords>
  <cp:lastModifiedBy>Учетная запись Майкрософт</cp:lastModifiedBy>
  <cp:revision>7</cp:revision>
  <cp:lastPrinted>2022-01-25T12:57:00Z</cp:lastPrinted>
  <dcterms:created xsi:type="dcterms:W3CDTF">2022-01-27T10:45:00Z</dcterms:created>
  <dcterms:modified xsi:type="dcterms:W3CDTF">2022-02-01T11:15:00Z</dcterms:modified>
</cp:coreProperties>
</file>